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89362" w14:textId="77777777" w:rsidR="00DD43F1" w:rsidRPr="00FB1D28" w:rsidRDefault="001D0E5E" w:rsidP="001D0E5E">
      <w:pPr>
        <w:rPr>
          <w:rFonts w:asciiTheme="majorHAnsi" w:hAnsiTheme="majorHAnsi" w:cstheme="majorHAnsi"/>
          <w:b/>
          <w:sz w:val="22"/>
          <w:szCs w:val="22"/>
        </w:rPr>
      </w:pPr>
      <w:r w:rsidRPr="00FB1D28">
        <w:rPr>
          <w:rFonts w:asciiTheme="majorHAnsi" w:hAnsiTheme="majorHAnsi" w:cstheme="majorHAnsi"/>
          <w:b/>
          <w:noProof/>
          <w:sz w:val="22"/>
          <w:szCs w:val="22"/>
        </w:rPr>
        <w:drawing>
          <wp:inline distT="0" distB="0" distL="0" distR="0" wp14:anchorId="23E55303" wp14:editId="41CE9D01">
            <wp:extent cx="5742757" cy="704850"/>
            <wp:effectExtent l="0" t="0" r="0" b="0"/>
            <wp:docPr id="2"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8"/>
                    <a:srcRect/>
                    <a:stretch>
                      <a:fillRect/>
                    </a:stretch>
                  </pic:blipFill>
                  <pic:spPr bwMode="auto">
                    <a:xfrm>
                      <a:off x="0" y="0"/>
                      <a:ext cx="5747288" cy="705406"/>
                    </a:xfrm>
                    <a:prstGeom prst="rect">
                      <a:avLst/>
                    </a:prstGeom>
                    <a:noFill/>
                    <a:ln w="9525">
                      <a:noFill/>
                      <a:miter lim="800000"/>
                      <a:headEnd/>
                      <a:tailEnd/>
                    </a:ln>
                  </pic:spPr>
                </pic:pic>
              </a:graphicData>
            </a:graphic>
          </wp:inline>
        </w:drawing>
      </w:r>
    </w:p>
    <w:p w14:paraId="722AEDF7" w14:textId="77777777" w:rsidR="00DD43F1" w:rsidRPr="00FB1D28" w:rsidRDefault="00DD43F1" w:rsidP="00DD43F1">
      <w:pPr>
        <w:rPr>
          <w:rFonts w:asciiTheme="majorHAnsi" w:hAnsiTheme="majorHAnsi" w:cstheme="majorHAnsi"/>
          <w:b/>
          <w:sz w:val="22"/>
          <w:szCs w:val="22"/>
        </w:rPr>
      </w:pPr>
    </w:p>
    <w:p w14:paraId="73F814FD" w14:textId="77777777" w:rsidR="00DD43F1" w:rsidRPr="00FB1D28" w:rsidRDefault="00DD43F1" w:rsidP="00DD43F1">
      <w:pPr>
        <w:rPr>
          <w:rFonts w:asciiTheme="majorHAnsi" w:hAnsiTheme="majorHAnsi" w:cstheme="majorHAnsi"/>
          <w:b/>
          <w:sz w:val="22"/>
          <w:szCs w:val="22"/>
        </w:rPr>
      </w:pPr>
    </w:p>
    <w:p w14:paraId="0F4A1C48" w14:textId="77777777" w:rsidR="00DD43F1" w:rsidRPr="00FB1D28" w:rsidRDefault="00DD43F1" w:rsidP="00DD43F1">
      <w:pPr>
        <w:rPr>
          <w:rFonts w:asciiTheme="majorHAnsi" w:hAnsiTheme="majorHAnsi" w:cstheme="majorHAnsi"/>
          <w:b/>
          <w:sz w:val="22"/>
          <w:szCs w:val="22"/>
        </w:rPr>
      </w:pPr>
    </w:p>
    <w:p w14:paraId="292BBF10" w14:textId="3F3B757A" w:rsidR="00DD43F1" w:rsidRDefault="00DD43F1" w:rsidP="00DD43F1">
      <w:pPr>
        <w:rPr>
          <w:rFonts w:asciiTheme="majorHAnsi" w:hAnsiTheme="majorHAnsi" w:cstheme="majorHAnsi"/>
          <w:b/>
          <w:sz w:val="22"/>
          <w:szCs w:val="22"/>
        </w:rPr>
      </w:pPr>
    </w:p>
    <w:p w14:paraId="6716B00C" w14:textId="58E0627E" w:rsidR="0033180D" w:rsidRDefault="0033180D" w:rsidP="00DD43F1">
      <w:pPr>
        <w:rPr>
          <w:rFonts w:asciiTheme="majorHAnsi" w:hAnsiTheme="majorHAnsi" w:cstheme="majorHAnsi"/>
          <w:b/>
          <w:sz w:val="22"/>
          <w:szCs w:val="22"/>
        </w:rPr>
      </w:pPr>
    </w:p>
    <w:p w14:paraId="332F5277" w14:textId="397B7F24" w:rsidR="0033180D" w:rsidRDefault="0033180D" w:rsidP="00DD43F1">
      <w:pPr>
        <w:rPr>
          <w:rFonts w:asciiTheme="majorHAnsi" w:hAnsiTheme="majorHAnsi" w:cstheme="majorHAnsi"/>
          <w:b/>
          <w:sz w:val="22"/>
          <w:szCs w:val="22"/>
        </w:rPr>
      </w:pPr>
    </w:p>
    <w:p w14:paraId="51C94EBC" w14:textId="32DE6727" w:rsidR="0033180D" w:rsidRDefault="0033180D" w:rsidP="00DD43F1">
      <w:pPr>
        <w:rPr>
          <w:rFonts w:asciiTheme="majorHAnsi" w:hAnsiTheme="majorHAnsi" w:cstheme="majorHAnsi"/>
          <w:b/>
          <w:sz w:val="22"/>
          <w:szCs w:val="22"/>
        </w:rPr>
      </w:pPr>
    </w:p>
    <w:p w14:paraId="19280961" w14:textId="77777777" w:rsidR="0033180D" w:rsidRPr="00FB1D28" w:rsidRDefault="0033180D" w:rsidP="00DD43F1">
      <w:pPr>
        <w:rPr>
          <w:rFonts w:asciiTheme="majorHAnsi" w:hAnsiTheme="majorHAnsi" w:cstheme="majorHAnsi"/>
          <w:b/>
          <w:sz w:val="22"/>
          <w:szCs w:val="22"/>
        </w:rPr>
      </w:pPr>
    </w:p>
    <w:p w14:paraId="0E4D988A" w14:textId="77777777" w:rsidR="00DD43F1" w:rsidRPr="00FB1D28" w:rsidRDefault="00DD43F1" w:rsidP="00DD43F1">
      <w:pPr>
        <w:rPr>
          <w:rFonts w:asciiTheme="majorHAnsi" w:hAnsiTheme="majorHAnsi" w:cstheme="majorHAnsi"/>
          <w:b/>
          <w:sz w:val="22"/>
          <w:szCs w:val="22"/>
        </w:rPr>
      </w:pPr>
    </w:p>
    <w:p w14:paraId="6B2A957C" w14:textId="77777777" w:rsidR="00DD43F1" w:rsidRPr="00FB1D28" w:rsidRDefault="00DD43F1" w:rsidP="00DD43F1">
      <w:pPr>
        <w:rPr>
          <w:rFonts w:asciiTheme="majorHAnsi" w:hAnsiTheme="majorHAnsi" w:cstheme="majorHAnsi"/>
          <w:b/>
          <w:sz w:val="22"/>
          <w:szCs w:val="22"/>
        </w:rPr>
      </w:pPr>
    </w:p>
    <w:p w14:paraId="5BB5B739" w14:textId="77777777" w:rsidR="00DD43F1" w:rsidRPr="00FB1D28" w:rsidRDefault="00DD43F1" w:rsidP="00DD43F1">
      <w:pPr>
        <w:rPr>
          <w:rFonts w:asciiTheme="majorHAnsi" w:hAnsiTheme="majorHAnsi" w:cstheme="majorHAnsi"/>
          <w:sz w:val="22"/>
          <w:szCs w:val="22"/>
        </w:rPr>
      </w:pPr>
    </w:p>
    <w:p w14:paraId="6542E53D" w14:textId="77777777" w:rsidR="00DD43F1" w:rsidRPr="00FB1D28" w:rsidRDefault="00DD43F1" w:rsidP="00DD43F1">
      <w:pPr>
        <w:pStyle w:val="Naslov"/>
        <w:rPr>
          <w:rFonts w:asciiTheme="majorHAnsi" w:hAnsiTheme="majorHAnsi" w:cstheme="majorHAnsi"/>
          <w:sz w:val="22"/>
          <w:szCs w:val="22"/>
        </w:rPr>
      </w:pPr>
    </w:p>
    <w:p w14:paraId="3C2B015F" w14:textId="77777777" w:rsidR="0033180D" w:rsidRDefault="00DD43F1" w:rsidP="001D0E5E">
      <w:pPr>
        <w:pStyle w:val="Naslov"/>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asciiTheme="majorHAnsi" w:hAnsiTheme="majorHAnsi" w:cstheme="majorHAnsi"/>
          <w:b/>
          <w:sz w:val="22"/>
          <w:szCs w:val="22"/>
        </w:rPr>
      </w:pPr>
      <w:r w:rsidRPr="00FB1D28">
        <w:rPr>
          <w:rFonts w:asciiTheme="majorHAnsi" w:hAnsiTheme="majorHAnsi" w:cstheme="majorHAnsi"/>
          <w:b/>
          <w:sz w:val="22"/>
          <w:szCs w:val="22"/>
        </w:rPr>
        <w:t>RAZPISNA</w:t>
      </w:r>
      <w:r w:rsidR="001D0E5E" w:rsidRPr="00FB1D28">
        <w:rPr>
          <w:rFonts w:asciiTheme="majorHAnsi" w:hAnsiTheme="majorHAnsi" w:cstheme="majorHAnsi"/>
          <w:b/>
          <w:sz w:val="22"/>
          <w:szCs w:val="22"/>
        </w:rPr>
        <w:t xml:space="preserve"> </w:t>
      </w:r>
      <w:r w:rsidRPr="00FB1D28">
        <w:rPr>
          <w:rFonts w:asciiTheme="majorHAnsi" w:hAnsiTheme="majorHAnsi" w:cstheme="majorHAnsi"/>
          <w:b/>
          <w:sz w:val="22"/>
          <w:szCs w:val="22"/>
        </w:rPr>
        <w:t xml:space="preserve">DOKUMENTACIJA </w:t>
      </w:r>
      <w:r w:rsidR="001D0E5E" w:rsidRPr="00FB1D28">
        <w:rPr>
          <w:rFonts w:asciiTheme="majorHAnsi" w:hAnsiTheme="majorHAnsi" w:cstheme="majorHAnsi"/>
          <w:b/>
          <w:sz w:val="22"/>
          <w:szCs w:val="22"/>
        </w:rPr>
        <w:t>PO POSTOPKU ODDAJE NAROČILA</w:t>
      </w:r>
    </w:p>
    <w:p w14:paraId="526145B4" w14:textId="218310DF" w:rsidR="00DD43F1" w:rsidRPr="00FB1D28" w:rsidRDefault="001D0E5E" w:rsidP="001D0E5E">
      <w:pPr>
        <w:pStyle w:val="Naslov"/>
        <w:pBdr>
          <w:top w:val="single" w:sz="4" w:space="1" w:color="auto"/>
          <w:left w:val="single" w:sz="4" w:space="4" w:color="auto"/>
          <w:bottom w:val="single" w:sz="4" w:space="1" w:color="auto"/>
          <w:right w:val="single" w:sz="4" w:space="4" w:color="auto"/>
        </w:pBdr>
        <w:shd w:val="clear" w:color="auto" w:fill="F2F2F2" w:themeFill="background1" w:themeFillShade="F2"/>
        <w:jc w:val="center"/>
        <w:rPr>
          <w:rFonts w:asciiTheme="majorHAnsi" w:hAnsiTheme="majorHAnsi" w:cstheme="majorHAnsi"/>
          <w:sz w:val="22"/>
          <w:szCs w:val="22"/>
        </w:rPr>
      </w:pPr>
      <w:r w:rsidRPr="00FB1D28">
        <w:rPr>
          <w:rFonts w:asciiTheme="majorHAnsi" w:hAnsiTheme="majorHAnsi" w:cstheme="majorHAnsi"/>
          <w:b/>
          <w:sz w:val="22"/>
          <w:szCs w:val="22"/>
        </w:rPr>
        <w:t xml:space="preserve"> MALE VREDNOSTI</w:t>
      </w:r>
    </w:p>
    <w:p w14:paraId="78BBDD7C" w14:textId="77777777" w:rsidR="00DD43F1" w:rsidRPr="00FB1D28" w:rsidRDefault="00DD43F1" w:rsidP="00DD43F1">
      <w:pPr>
        <w:rPr>
          <w:rFonts w:asciiTheme="majorHAnsi" w:hAnsiTheme="majorHAnsi" w:cstheme="majorHAnsi"/>
          <w:sz w:val="22"/>
          <w:szCs w:val="22"/>
        </w:rPr>
      </w:pPr>
    </w:p>
    <w:p w14:paraId="5A2CC8BE" w14:textId="77777777" w:rsidR="00DD43F1" w:rsidRPr="00FB1D28" w:rsidRDefault="00DD43F1" w:rsidP="00DD43F1">
      <w:pPr>
        <w:rPr>
          <w:rFonts w:asciiTheme="majorHAnsi" w:hAnsiTheme="majorHAnsi" w:cstheme="majorHAnsi"/>
          <w:sz w:val="22"/>
          <w:szCs w:val="22"/>
        </w:rPr>
      </w:pPr>
    </w:p>
    <w:p w14:paraId="031E140B" w14:textId="77777777" w:rsidR="00DD43F1" w:rsidRPr="00FB1D28" w:rsidRDefault="00DD43F1" w:rsidP="00DD43F1">
      <w:pPr>
        <w:rPr>
          <w:rFonts w:asciiTheme="majorHAnsi" w:hAnsiTheme="majorHAnsi" w:cstheme="majorHAnsi"/>
          <w:sz w:val="22"/>
          <w:szCs w:val="22"/>
        </w:rPr>
      </w:pPr>
    </w:p>
    <w:p w14:paraId="33F39681" w14:textId="77777777" w:rsidR="00DD43F1" w:rsidRPr="00FB1D28" w:rsidRDefault="00DD43F1" w:rsidP="00DD43F1">
      <w:pPr>
        <w:jc w:val="center"/>
        <w:rPr>
          <w:rFonts w:asciiTheme="majorHAnsi" w:hAnsiTheme="majorHAnsi" w:cstheme="majorHAnsi"/>
          <w:b/>
          <w:sz w:val="22"/>
          <w:szCs w:val="22"/>
        </w:rPr>
      </w:pPr>
      <w:r w:rsidRPr="00FB1D28">
        <w:rPr>
          <w:rFonts w:asciiTheme="majorHAnsi" w:hAnsiTheme="majorHAnsi" w:cstheme="majorHAnsi"/>
          <w:b/>
          <w:sz w:val="22"/>
          <w:szCs w:val="22"/>
        </w:rPr>
        <w:t>PREDMET JAVNEGA NAROČILA:</w:t>
      </w:r>
    </w:p>
    <w:p w14:paraId="22E1A8A9" w14:textId="77777777" w:rsidR="00DD43F1" w:rsidRPr="00FB1D28" w:rsidRDefault="00DD43F1" w:rsidP="00DD43F1">
      <w:pPr>
        <w:jc w:val="center"/>
        <w:rPr>
          <w:rFonts w:asciiTheme="majorHAnsi" w:hAnsiTheme="majorHAnsi" w:cstheme="majorHAnsi"/>
          <w:b/>
          <w:sz w:val="22"/>
          <w:szCs w:val="22"/>
        </w:rPr>
      </w:pPr>
    </w:p>
    <w:p w14:paraId="4610250D" w14:textId="57FFD385" w:rsidR="00DD43F1" w:rsidRPr="00FB1D28" w:rsidRDefault="00DD43F1" w:rsidP="00DD43F1">
      <w:pPr>
        <w:jc w:val="center"/>
        <w:rPr>
          <w:rFonts w:asciiTheme="majorHAnsi" w:hAnsiTheme="majorHAnsi" w:cstheme="majorHAnsi"/>
          <w:b/>
          <w:sz w:val="22"/>
          <w:szCs w:val="22"/>
        </w:rPr>
      </w:pPr>
      <w:r w:rsidRPr="00FB1D28">
        <w:rPr>
          <w:rFonts w:asciiTheme="majorHAnsi" w:hAnsiTheme="majorHAnsi" w:cstheme="majorHAnsi"/>
          <w:b/>
          <w:sz w:val="22"/>
          <w:szCs w:val="22"/>
        </w:rPr>
        <w:t>»</w:t>
      </w:r>
      <w:r w:rsidR="001D0E5E" w:rsidRPr="00FB1D28">
        <w:rPr>
          <w:rFonts w:asciiTheme="majorHAnsi" w:hAnsiTheme="majorHAnsi" w:cstheme="majorHAnsi"/>
          <w:b/>
          <w:sz w:val="22"/>
          <w:szCs w:val="22"/>
        </w:rPr>
        <w:t>NAKUP REŠEVALNEGA</w:t>
      </w:r>
      <w:r w:rsidR="00E744C2" w:rsidRPr="00FB1D28">
        <w:rPr>
          <w:rFonts w:asciiTheme="majorHAnsi" w:hAnsiTheme="majorHAnsi" w:cstheme="majorHAnsi"/>
          <w:b/>
          <w:sz w:val="22"/>
          <w:szCs w:val="22"/>
        </w:rPr>
        <w:t xml:space="preserve"> V</w:t>
      </w:r>
      <w:r w:rsidR="001D0E5E" w:rsidRPr="00FB1D28">
        <w:rPr>
          <w:rFonts w:asciiTheme="majorHAnsi" w:hAnsiTheme="majorHAnsi" w:cstheme="majorHAnsi"/>
          <w:b/>
          <w:sz w:val="22"/>
          <w:szCs w:val="22"/>
        </w:rPr>
        <w:t>OZILA</w:t>
      </w:r>
      <w:r w:rsidR="0026442F">
        <w:rPr>
          <w:rFonts w:asciiTheme="majorHAnsi" w:hAnsiTheme="majorHAnsi" w:cstheme="majorHAnsi"/>
          <w:b/>
          <w:sz w:val="22"/>
          <w:szCs w:val="22"/>
        </w:rPr>
        <w:t xml:space="preserve"> – NRV tip B</w:t>
      </w:r>
      <w:r w:rsidRPr="00FB1D28">
        <w:rPr>
          <w:rFonts w:asciiTheme="majorHAnsi" w:hAnsiTheme="majorHAnsi" w:cstheme="majorHAnsi"/>
          <w:b/>
          <w:sz w:val="22"/>
          <w:szCs w:val="22"/>
        </w:rPr>
        <w:t>«</w:t>
      </w:r>
    </w:p>
    <w:p w14:paraId="746A2C66" w14:textId="77777777" w:rsidR="00DD43F1" w:rsidRPr="00FB1D28" w:rsidRDefault="00DD43F1" w:rsidP="00DD43F1">
      <w:pPr>
        <w:rPr>
          <w:rFonts w:asciiTheme="majorHAnsi" w:hAnsiTheme="majorHAnsi" w:cstheme="majorHAnsi"/>
          <w:sz w:val="22"/>
          <w:szCs w:val="22"/>
        </w:rPr>
      </w:pPr>
    </w:p>
    <w:p w14:paraId="28364C9A" w14:textId="77777777" w:rsidR="00DD43F1" w:rsidRPr="00FB1D28" w:rsidRDefault="00DD43F1" w:rsidP="00DD43F1">
      <w:pPr>
        <w:rPr>
          <w:rFonts w:asciiTheme="majorHAnsi" w:hAnsiTheme="majorHAnsi" w:cstheme="majorHAnsi"/>
          <w:sz w:val="22"/>
          <w:szCs w:val="22"/>
        </w:rPr>
      </w:pPr>
    </w:p>
    <w:p w14:paraId="46257A0D" w14:textId="77777777" w:rsidR="00DD43F1" w:rsidRPr="00FB1D28" w:rsidRDefault="00DD43F1" w:rsidP="00DD43F1">
      <w:pPr>
        <w:rPr>
          <w:rFonts w:asciiTheme="majorHAnsi" w:hAnsiTheme="majorHAnsi" w:cstheme="majorHAnsi"/>
          <w:sz w:val="22"/>
          <w:szCs w:val="22"/>
        </w:rPr>
      </w:pPr>
    </w:p>
    <w:p w14:paraId="26C810DA" w14:textId="77777777" w:rsidR="00DD43F1" w:rsidRPr="00FB1D28" w:rsidRDefault="00DD43F1" w:rsidP="00DD43F1">
      <w:pPr>
        <w:rPr>
          <w:rFonts w:asciiTheme="majorHAnsi" w:hAnsiTheme="majorHAnsi" w:cstheme="majorHAnsi"/>
          <w:sz w:val="22"/>
          <w:szCs w:val="22"/>
        </w:rPr>
      </w:pPr>
    </w:p>
    <w:p w14:paraId="643B43A6" w14:textId="77777777" w:rsidR="00DD43F1" w:rsidRPr="00FB1D28" w:rsidRDefault="00DD43F1" w:rsidP="00DD43F1">
      <w:pPr>
        <w:rPr>
          <w:rFonts w:asciiTheme="majorHAnsi" w:hAnsiTheme="majorHAnsi" w:cstheme="majorHAnsi"/>
          <w:sz w:val="22"/>
          <w:szCs w:val="22"/>
        </w:rPr>
      </w:pPr>
    </w:p>
    <w:p w14:paraId="509F29F2" w14:textId="77777777" w:rsidR="00DD43F1" w:rsidRPr="00FB1D28" w:rsidRDefault="00DD43F1" w:rsidP="00DD43F1">
      <w:pPr>
        <w:rPr>
          <w:rFonts w:asciiTheme="majorHAnsi" w:hAnsiTheme="majorHAnsi" w:cstheme="majorHAnsi"/>
          <w:sz w:val="22"/>
          <w:szCs w:val="22"/>
        </w:rPr>
      </w:pPr>
    </w:p>
    <w:p w14:paraId="0518FF4F" w14:textId="77777777" w:rsidR="00DD43F1" w:rsidRPr="00FB1D28" w:rsidRDefault="00DD43F1" w:rsidP="00DD43F1">
      <w:pPr>
        <w:rPr>
          <w:rFonts w:asciiTheme="majorHAnsi" w:hAnsiTheme="majorHAnsi" w:cstheme="majorHAnsi"/>
          <w:sz w:val="22"/>
          <w:szCs w:val="22"/>
        </w:rPr>
      </w:pPr>
    </w:p>
    <w:p w14:paraId="2B073DBC" w14:textId="77777777" w:rsidR="00DD43F1" w:rsidRPr="00FB1D28" w:rsidRDefault="00DD43F1" w:rsidP="00DD43F1">
      <w:pPr>
        <w:rPr>
          <w:rFonts w:asciiTheme="majorHAnsi" w:hAnsiTheme="majorHAnsi" w:cstheme="majorHAnsi"/>
          <w:sz w:val="22"/>
          <w:szCs w:val="22"/>
        </w:rPr>
      </w:pPr>
    </w:p>
    <w:p w14:paraId="4FD82C70" w14:textId="77777777" w:rsidR="00DD43F1" w:rsidRPr="00FB1D28" w:rsidRDefault="00DD43F1" w:rsidP="00DD43F1">
      <w:pPr>
        <w:rPr>
          <w:rFonts w:asciiTheme="majorHAnsi" w:hAnsiTheme="majorHAnsi" w:cstheme="majorHAnsi"/>
          <w:sz w:val="22"/>
          <w:szCs w:val="22"/>
        </w:rPr>
      </w:pPr>
    </w:p>
    <w:p w14:paraId="7994824A" w14:textId="6D0123A7" w:rsidR="00DD43F1" w:rsidRDefault="00DD43F1" w:rsidP="00DD43F1">
      <w:pPr>
        <w:rPr>
          <w:rFonts w:asciiTheme="majorHAnsi" w:hAnsiTheme="majorHAnsi" w:cstheme="majorHAnsi"/>
          <w:sz w:val="22"/>
          <w:szCs w:val="22"/>
        </w:rPr>
      </w:pPr>
    </w:p>
    <w:p w14:paraId="5FC1A6CA" w14:textId="77777777" w:rsidR="00F05AB6" w:rsidRPr="00FB1D28" w:rsidRDefault="00F05AB6" w:rsidP="00DD43F1">
      <w:pPr>
        <w:rPr>
          <w:rFonts w:asciiTheme="majorHAnsi" w:hAnsiTheme="majorHAnsi" w:cstheme="majorHAnsi"/>
          <w:sz w:val="22"/>
          <w:szCs w:val="22"/>
        </w:rPr>
      </w:pPr>
    </w:p>
    <w:p w14:paraId="515737FC" w14:textId="77777777" w:rsidR="00DD43F1" w:rsidRPr="00FB1D28" w:rsidRDefault="00DD43F1" w:rsidP="00DD43F1">
      <w:pPr>
        <w:rPr>
          <w:rFonts w:asciiTheme="majorHAnsi" w:hAnsiTheme="majorHAnsi" w:cstheme="majorHAnsi"/>
          <w:sz w:val="22"/>
          <w:szCs w:val="22"/>
        </w:rPr>
      </w:pPr>
    </w:p>
    <w:p w14:paraId="1A0B95FE" w14:textId="77777777" w:rsidR="00DD43F1" w:rsidRPr="00FB1D28" w:rsidRDefault="00DD43F1" w:rsidP="00DD43F1">
      <w:pPr>
        <w:pStyle w:val="Naslov"/>
        <w:rPr>
          <w:rFonts w:asciiTheme="majorHAnsi" w:hAnsiTheme="majorHAnsi" w:cstheme="majorHAnsi"/>
          <w:sz w:val="22"/>
          <w:szCs w:val="22"/>
        </w:rPr>
      </w:pPr>
    </w:p>
    <w:p w14:paraId="4985E3C6" w14:textId="77777777" w:rsidR="00DD43F1" w:rsidRPr="00FB1D28" w:rsidRDefault="00DD43F1" w:rsidP="00DD43F1">
      <w:pPr>
        <w:pStyle w:val="Naslov"/>
        <w:rPr>
          <w:rFonts w:asciiTheme="majorHAnsi" w:hAnsiTheme="majorHAnsi" w:cstheme="majorHAnsi"/>
          <w:sz w:val="22"/>
          <w:szCs w:val="22"/>
        </w:rPr>
      </w:pPr>
    </w:p>
    <w:p w14:paraId="30800D1B" w14:textId="77777777" w:rsidR="00DD43F1" w:rsidRPr="00FB1D28" w:rsidRDefault="00DD43F1" w:rsidP="00DD43F1">
      <w:pPr>
        <w:pStyle w:val="Naslov"/>
        <w:tabs>
          <w:tab w:val="left" w:pos="3735"/>
          <w:tab w:val="center" w:pos="4536"/>
        </w:tabs>
        <w:rPr>
          <w:rFonts w:asciiTheme="majorHAnsi" w:hAnsiTheme="majorHAnsi" w:cstheme="majorHAnsi"/>
          <w:sz w:val="22"/>
          <w:szCs w:val="22"/>
        </w:rPr>
      </w:pPr>
    </w:p>
    <w:p w14:paraId="3B83870C" w14:textId="77777777" w:rsidR="00DD43F1" w:rsidRPr="00FB1D28" w:rsidRDefault="00DD43F1" w:rsidP="00DD43F1">
      <w:pPr>
        <w:pStyle w:val="Naslov"/>
        <w:rPr>
          <w:rFonts w:asciiTheme="majorHAnsi" w:hAnsiTheme="majorHAnsi" w:cstheme="majorHAnsi"/>
          <w:sz w:val="22"/>
          <w:szCs w:val="22"/>
        </w:rPr>
      </w:pPr>
    </w:p>
    <w:p w14:paraId="3FE0A0B7" w14:textId="77777777" w:rsidR="00DD43F1" w:rsidRPr="00FB1D28" w:rsidRDefault="00DD43F1" w:rsidP="00DD43F1">
      <w:pPr>
        <w:pStyle w:val="Naslov"/>
        <w:rPr>
          <w:rFonts w:asciiTheme="majorHAnsi" w:hAnsiTheme="majorHAnsi" w:cstheme="majorHAnsi"/>
          <w:sz w:val="22"/>
          <w:szCs w:val="22"/>
        </w:rPr>
      </w:pPr>
    </w:p>
    <w:p w14:paraId="27825FA7" w14:textId="77777777" w:rsidR="00DD43F1" w:rsidRPr="00FB1D28" w:rsidRDefault="00DD43F1" w:rsidP="00DD43F1">
      <w:pPr>
        <w:pStyle w:val="Naslov"/>
        <w:rPr>
          <w:rFonts w:asciiTheme="majorHAnsi" w:hAnsiTheme="majorHAnsi" w:cstheme="majorHAnsi"/>
          <w:sz w:val="22"/>
          <w:szCs w:val="22"/>
        </w:rPr>
      </w:pPr>
    </w:p>
    <w:p w14:paraId="4F9C54F8" w14:textId="77777777" w:rsidR="00DD43F1" w:rsidRPr="00FB1D28" w:rsidRDefault="00DD43F1" w:rsidP="00DD43F1">
      <w:pPr>
        <w:pStyle w:val="Naslov"/>
        <w:rPr>
          <w:rFonts w:asciiTheme="majorHAnsi" w:hAnsiTheme="majorHAnsi" w:cstheme="majorHAnsi"/>
          <w:sz w:val="22"/>
          <w:szCs w:val="22"/>
        </w:rPr>
      </w:pPr>
    </w:p>
    <w:p w14:paraId="3B749CFD" w14:textId="77777777" w:rsidR="00DD43F1" w:rsidRPr="00FB1D28" w:rsidRDefault="00DD43F1" w:rsidP="00DD43F1">
      <w:pPr>
        <w:pStyle w:val="Naslov"/>
        <w:rPr>
          <w:rFonts w:asciiTheme="majorHAnsi" w:hAnsiTheme="majorHAnsi" w:cstheme="majorHAnsi"/>
          <w:sz w:val="22"/>
          <w:szCs w:val="22"/>
        </w:rPr>
      </w:pPr>
    </w:p>
    <w:p w14:paraId="74EF75B2" w14:textId="77777777" w:rsidR="0033180D" w:rsidRDefault="0033180D" w:rsidP="0033180D">
      <w:pPr>
        <w:pStyle w:val="Telobesedila2"/>
        <w:rPr>
          <w:rFonts w:asciiTheme="majorHAnsi" w:hAnsiTheme="majorHAnsi" w:cstheme="majorHAnsi"/>
          <w:sz w:val="22"/>
          <w:szCs w:val="22"/>
          <w:highlight w:val="yellow"/>
        </w:rPr>
      </w:pPr>
    </w:p>
    <w:p w14:paraId="03B76929" w14:textId="77777777" w:rsidR="00DD43F1" w:rsidRPr="00FB1D28" w:rsidRDefault="00DD43F1" w:rsidP="00DD43F1">
      <w:pPr>
        <w:pStyle w:val="Naslov"/>
        <w:rPr>
          <w:rFonts w:asciiTheme="majorHAnsi" w:hAnsiTheme="majorHAnsi" w:cstheme="majorHAnsi"/>
          <w:sz w:val="22"/>
          <w:szCs w:val="22"/>
        </w:rPr>
      </w:pPr>
    </w:p>
    <w:p w14:paraId="2E49F5CE" w14:textId="214C0541" w:rsidR="00DD43F1" w:rsidRDefault="00DD43F1" w:rsidP="00DD43F1">
      <w:pPr>
        <w:pStyle w:val="Naslov"/>
        <w:rPr>
          <w:rFonts w:asciiTheme="majorHAnsi" w:hAnsiTheme="majorHAnsi" w:cstheme="majorHAnsi"/>
          <w:sz w:val="22"/>
          <w:szCs w:val="22"/>
        </w:rPr>
      </w:pPr>
    </w:p>
    <w:p w14:paraId="7C72599D" w14:textId="49E4D56B" w:rsidR="00F05AB6" w:rsidRDefault="00F05AB6" w:rsidP="00F05AB6"/>
    <w:p w14:paraId="6ADC4D99" w14:textId="2099DDB8" w:rsidR="00F05AB6" w:rsidRDefault="00F05AB6" w:rsidP="00F05AB6"/>
    <w:p w14:paraId="49DBAE7D" w14:textId="0BC1D8AA" w:rsidR="00F05AB6" w:rsidRDefault="00F05AB6" w:rsidP="00F05AB6"/>
    <w:p w14:paraId="26A1B0C6" w14:textId="2727565A" w:rsidR="00F05AB6" w:rsidRDefault="00F05AB6" w:rsidP="00F05AB6"/>
    <w:p w14:paraId="07C2C1FB" w14:textId="77777777" w:rsidR="001D0E5E" w:rsidRPr="00FB1D28" w:rsidRDefault="001D0E5E" w:rsidP="001D0E5E">
      <w:pPr>
        <w:pStyle w:val="Telobesedila2"/>
        <w:rPr>
          <w:rFonts w:asciiTheme="majorHAnsi" w:hAnsiTheme="majorHAnsi" w:cstheme="majorHAnsi"/>
          <w:b/>
          <w:sz w:val="22"/>
          <w:szCs w:val="22"/>
        </w:rPr>
      </w:pPr>
      <w:r w:rsidRPr="00FB1D28">
        <w:rPr>
          <w:rFonts w:asciiTheme="majorHAnsi" w:hAnsiTheme="majorHAnsi" w:cstheme="majorHAnsi"/>
          <w:b/>
          <w:sz w:val="22"/>
          <w:szCs w:val="22"/>
        </w:rPr>
        <w:t>Naročnik:</w:t>
      </w:r>
      <w:r w:rsidRPr="00FB1D28">
        <w:rPr>
          <w:rFonts w:asciiTheme="majorHAnsi" w:hAnsiTheme="majorHAnsi" w:cstheme="majorHAnsi"/>
          <w:b/>
          <w:sz w:val="22"/>
          <w:szCs w:val="22"/>
        </w:rPr>
        <w:tab/>
        <w:t>Z</w:t>
      </w:r>
      <w:r w:rsidR="0086098A" w:rsidRPr="00FB1D28">
        <w:rPr>
          <w:rFonts w:asciiTheme="majorHAnsi" w:hAnsiTheme="majorHAnsi" w:cstheme="majorHAnsi"/>
          <w:b/>
          <w:sz w:val="22"/>
          <w:szCs w:val="22"/>
        </w:rPr>
        <w:t>dravstveni dom dr. Julija Polca Kamnik</w:t>
      </w:r>
      <w:r w:rsidRPr="00FB1D28">
        <w:rPr>
          <w:rFonts w:asciiTheme="majorHAnsi" w:hAnsiTheme="majorHAnsi" w:cstheme="majorHAnsi"/>
          <w:b/>
          <w:sz w:val="22"/>
          <w:szCs w:val="22"/>
        </w:rPr>
        <w:t xml:space="preserve"> </w:t>
      </w:r>
    </w:p>
    <w:p w14:paraId="559869FD" w14:textId="77777777" w:rsidR="001D0E5E" w:rsidRPr="00FB1D28" w:rsidRDefault="0086098A" w:rsidP="001D0E5E">
      <w:pPr>
        <w:ind w:left="708" w:firstLine="708"/>
        <w:rPr>
          <w:rFonts w:asciiTheme="majorHAnsi" w:hAnsiTheme="majorHAnsi" w:cstheme="majorHAnsi"/>
          <w:b/>
          <w:sz w:val="22"/>
          <w:szCs w:val="22"/>
        </w:rPr>
      </w:pPr>
      <w:r w:rsidRPr="00FB1D28">
        <w:rPr>
          <w:rFonts w:asciiTheme="majorHAnsi" w:hAnsiTheme="majorHAnsi" w:cstheme="majorHAnsi"/>
          <w:b/>
          <w:sz w:val="22"/>
          <w:szCs w:val="22"/>
        </w:rPr>
        <w:t>Novi trg 26, 1241 Kamnik</w:t>
      </w:r>
    </w:p>
    <w:p w14:paraId="4724B205" w14:textId="77777777" w:rsidR="0033180D" w:rsidRDefault="0033180D" w:rsidP="001D0E5E">
      <w:pPr>
        <w:pStyle w:val="Telobesedila2"/>
        <w:rPr>
          <w:rFonts w:asciiTheme="majorHAnsi" w:hAnsiTheme="majorHAnsi" w:cstheme="majorHAnsi"/>
          <w:sz w:val="22"/>
          <w:szCs w:val="22"/>
          <w:highlight w:val="yellow"/>
        </w:rPr>
      </w:pPr>
    </w:p>
    <w:p w14:paraId="10B48A1B" w14:textId="77777777" w:rsidR="00885761" w:rsidRDefault="00885761" w:rsidP="001D0E5E">
      <w:pPr>
        <w:pStyle w:val="Telobesedila2"/>
        <w:rPr>
          <w:rFonts w:asciiTheme="majorHAnsi" w:hAnsiTheme="majorHAnsi" w:cstheme="majorHAnsi"/>
          <w:sz w:val="22"/>
          <w:szCs w:val="22"/>
          <w:highlight w:val="yellow"/>
        </w:rPr>
      </w:pPr>
    </w:p>
    <w:p w14:paraId="44830DF7" w14:textId="48C07B92" w:rsidR="001D0E5E" w:rsidRPr="0001573C" w:rsidRDefault="001D0E5E" w:rsidP="001D0E5E">
      <w:pPr>
        <w:pStyle w:val="Telobesedila2"/>
        <w:rPr>
          <w:rFonts w:asciiTheme="majorHAnsi" w:hAnsiTheme="majorHAnsi" w:cstheme="majorHAnsi"/>
          <w:sz w:val="22"/>
          <w:szCs w:val="22"/>
        </w:rPr>
      </w:pPr>
      <w:r w:rsidRPr="0001573C">
        <w:rPr>
          <w:rFonts w:asciiTheme="majorHAnsi" w:hAnsiTheme="majorHAnsi" w:cstheme="majorHAnsi"/>
          <w:sz w:val="22"/>
          <w:szCs w:val="22"/>
        </w:rPr>
        <w:t>Int.</w:t>
      </w:r>
      <w:r w:rsidR="00FD480A" w:rsidRPr="0001573C">
        <w:rPr>
          <w:rFonts w:asciiTheme="majorHAnsi" w:hAnsiTheme="majorHAnsi" w:cstheme="majorHAnsi"/>
          <w:sz w:val="22"/>
          <w:szCs w:val="22"/>
        </w:rPr>
        <w:t xml:space="preserve"> </w:t>
      </w:r>
      <w:r w:rsidRPr="0001573C">
        <w:rPr>
          <w:rFonts w:asciiTheme="majorHAnsi" w:hAnsiTheme="majorHAnsi" w:cstheme="majorHAnsi"/>
          <w:sz w:val="22"/>
          <w:szCs w:val="22"/>
        </w:rPr>
        <w:t>št.</w:t>
      </w:r>
      <w:r w:rsidR="00FD480A" w:rsidRPr="0001573C">
        <w:rPr>
          <w:rFonts w:asciiTheme="majorHAnsi" w:hAnsiTheme="majorHAnsi" w:cstheme="majorHAnsi"/>
          <w:sz w:val="22"/>
          <w:szCs w:val="22"/>
        </w:rPr>
        <w:t xml:space="preserve"> </w:t>
      </w:r>
      <w:r w:rsidR="00F05AB6" w:rsidRPr="0001573C">
        <w:rPr>
          <w:rFonts w:asciiTheme="majorHAnsi" w:hAnsiTheme="majorHAnsi" w:cstheme="majorHAnsi"/>
          <w:sz w:val="22"/>
          <w:szCs w:val="22"/>
        </w:rPr>
        <w:t>JN</w:t>
      </w:r>
      <w:r w:rsidR="0001573C">
        <w:rPr>
          <w:rFonts w:asciiTheme="majorHAnsi" w:hAnsiTheme="majorHAnsi" w:cstheme="majorHAnsi"/>
          <w:sz w:val="22"/>
          <w:szCs w:val="22"/>
        </w:rPr>
        <w:t xml:space="preserve"> </w:t>
      </w:r>
      <w:r w:rsidR="0001573C" w:rsidRPr="0001573C">
        <w:rPr>
          <w:rFonts w:asciiTheme="majorHAnsi" w:hAnsiTheme="majorHAnsi" w:cstheme="majorHAnsi"/>
          <w:sz w:val="22"/>
          <w:szCs w:val="22"/>
        </w:rPr>
        <w:t>2</w:t>
      </w:r>
      <w:r w:rsidR="00F05AB6" w:rsidRPr="0001573C">
        <w:rPr>
          <w:rFonts w:asciiTheme="majorHAnsi" w:hAnsiTheme="majorHAnsi" w:cstheme="majorHAnsi"/>
          <w:sz w:val="22"/>
          <w:szCs w:val="22"/>
        </w:rPr>
        <w:t>/2024</w:t>
      </w:r>
    </w:p>
    <w:p w14:paraId="72BB9B96" w14:textId="01F427D0" w:rsidR="001D0E5E" w:rsidRPr="00FB1D28" w:rsidRDefault="001D0E5E" w:rsidP="001D0E5E">
      <w:pPr>
        <w:pStyle w:val="Telobesedila2"/>
        <w:rPr>
          <w:rFonts w:asciiTheme="majorHAnsi" w:hAnsiTheme="majorHAnsi" w:cstheme="majorHAnsi"/>
          <w:sz w:val="22"/>
          <w:szCs w:val="22"/>
        </w:rPr>
      </w:pPr>
      <w:r w:rsidRPr="0001573C">
        <w:rPr>
          <w:rFonts w:asciiTheme="majorHAnsi" w:hAnsiTheme="majorHAnsi" w:cstheme="majorHAnsi"/>
          <w:sz w:val="22"/>
          <w:szCs w:val="22"/>
        </w:rPr>
        <w:t xml:space="preserve">Datum: </w:t>
      </w:r>
      <w:r w:rsidR="002701D9" w:rsidRPr="0001573C">
        <w:rPr>
          <w:rFonts w:asciiTheme="majorHAnsi" w:hAnsiTheme="majorHAnsi" w:cstheme="majorHAnsi"/>
          <w:sz w:val="22"/>
          <w:szCs w:val="22"/>
        </w:rPr>
        <w:t>1</w:t>
      </w:r>
      <w:r w:rsidR="0096359F">
        <w:rPr>
          <w:rFonts w:asciiTheme="majorHAnsi" w:hAnsiTheme="majorHAnsi" w:cstheme="majorHAnsi"/>
          <w:sz w:val="22"/>
          <w:szCs w:val="22"/>
        </w:rPr>
        <w:t>3</w:t>
      </w:r>
      <w:r w:rsidR="00F05AB6">
        <w:rPr>
          <w:rFonts w:asciiTheme="majorHAnsi" w:hAnsiTheme="majorHAnsi" w:cstheme="majorHAnsi"/>
          <w:sz w:val="22"/>
          <w:szCs w:val="22"/>
        </w:rPr>
        <w:t>.0</w:t>
      </w:r>
      <w:r w:rsidR="002701D9">
        <w:rPr>
          <w:rFonts w:asciiTheme="majorHAnsi" w:hAnsiTheme="majorHAnsi" w:cstheme="majorHAnsi"/>
          <w:sz w:val="22"/>
          <w:szCs w:val="22"/>
        </w:rPr>
        <w:t>2</w:t>
      </w:r>
      <w:r w:rsidR="00F05AB6">
        <w:rPr>
          <w:rFonts w:asciiTheme="majorHAnsi" w:hAnsiTheme="majorHAnsi" w:cstheme="majorHAnsi"/>
          <w:sz w:val="22"/>
          <w:szCs w:val="22"/>
        </w:rPr>
        <w:t>.2024</w:t>
      </w:r>
    </w:p>
    <w:p w14:paraId="224CC80C" w14:textId="77777777" w:rsidR="00764D49" w:rsidRPr="00FB1D28" w:rsidRDefault="00764D49" w:rsidP="001D0E5E">
      <w:pPr>
        <w:pStyle w:val="Telobesedila2"/>
        <w:rPr>
          <w:rFonts w:asciiTheme="majorHAnsi" w:hAnsiTheme="majorHAnsi" w:cstheme="majorHAnsi"/>
          <w:sz w:val="22"/>
          <w:szCs w:val="22"/>
        </w:rPr>
      </w:pPr>
    </w:p>
    <w:p w14:paraId="76A34641" w14:textId="77777777" w:rsidR="007902B1" w:rsidRPr="00FB1D28" w:rsidRDefault="007902B1" w:rsidP="001D0E5E">
      <w:pPr>
        <w:pStyle w:val="Telobesedila2"/>
        <w:rPr>
          <w:rFonts w:asciiTheme="majorHAnsi" w:hAnsiTheme="majorHAnsi" w:cstheme="majorHAnsi"/>
          <w:sz w:val="22"/>
          <w:szCs w:val="22"/>
        </w:rPr>
      </w:pPr>
    </w:p>
    <w:p w14:paraId="70CB19E8" w14:textId="77777777" w:rsidR="00764D49" w:rsidRPr="00FB1D28" w:rsidRDefault="00764D49" w:rsidP="001D0E5E">
      <w:pPr>
        <w:pStyle w:val="Telobesedila2"/>
        <w:rPr>
          <w:rFonts w:asciiTheme="majorHAnsi" w:hAnsiTheme="majorHAnsi" w:cstheme="majorHAnsi"/>
          <w:sz w:val="22"/>
          <w:szCs w:val="22"/>
        </w:rPr>
      </w:pPr>
    </w:p>
    <w:p w14:paraId="3AADC182" w14:textId="77777777" w:rsidR="001D0E5E" w:rsidRPr="00FB1D28" w:rsidRDefault="00764D49" w:rsidP="00764D49">
      <w:pPr>
        <w:pStyle w:val="Telobesedila2"/>
        <w:jc w:val="left"/>
        <w:rPr>
          <w:rFonts w:asciiTheme="majorHAnsi" w:hAnsiTheme="majorHAnsi" w:cstheme="majorHAnsi"/>
          <w:b/>
          <w:sz w:val="22"/>
          <w:szCs w:val="22"/>
        </w:rPr>
      </w:pPr>
      <w:r w:rsidRPr="00FB1D28">
        <w:rPr>
          <w:rFonts w:asciiTheme="majorHAnsi" w:hAnsiTheme="majorHAnsi" w:cstheme="majorHAnsi"/>
          <w:b/>
          <w:sz w:val="22"/>
          <w:szCs w:val="22"/>
        </w:rPr>
        <w:t>I</w:t>
      </w:r>
      <w:r w:rsidR="001D0E5E" w:rsidRPr="00FB1D28">
        <w:rPr>
          <w:rFonts w:asciiTheme="majorHAnsi" w:hAnsiTheme="majorHAnsi" w:cstheme="majorHAnsi"/>
          <w:b/>
          <w:sz w:val="22"/>
          <w:szCs w:val="22"/>
        </w:rPr>
        <w:t>. POVABILO K</w:t>
      </w:r>
      <w:r w:rsidRPr="00FB1D28">
        <w:rPr>
          <w:rFonts w:asciiTheme="majorHAnsi" w:hAnsiTheme="majorHAnsi" w:cstheme="majorHAnsi"/>
          <w:b/>
          <w:sz w:val="22"/>
          <w:szCs w:val="22"/>
        </w:rPr>
        <w:t xml:space="preserve"> PREDLOŽITVI</w:t>
      </w:r>
      <w:r w:rsidR="001D0E5E" w:rsidRPr="00FB1D28">
        <w:rPr>
          <w:rFonts w:asciiTheme="majorHAnsi" w:hAnsiTheme="majorHAnsi" w:cstheme="majorHAnsi"/>
          <w:b/>
          <w:sz w:val="22"/>
          <w:szCs w:val="22"/>
        </w:rPr>
        <w:t xml:space="preserve"> PONUDBE</w:t>
      </w:r>
    </w:p>
    <w:p w14:paraId="36E5652E" w14:textId="77777777" w:rsidR="001D0E5E" w:rsidRPr="00FB1D28" w:rsidRDefault="001D0E5E" w:rsidP="001D0E5E">
      <w:pPr>
        <w:rPr>
          <w:rFonts w:asciiTheme="majorHAnsi" w:hAnsiTheme="majorHAnsi" w:cstheme="majorHAnsi"/>
          <w:sz w:val="22"/>
          <w:szCs w:val="22"/>
        </w:rPr>
      </w:pPr>
    </w:p>
    <w:p w14:paraId="19675E18" w14:textId="56928EFC" w:rsidR="001D0E5E" w:rsidRDefault="001D0E5E" w:rsidP="001D0E5E">
      <w:pPr>
        <w:rPr>
          <w:rFonts w:asciiTheme="majorHAnsi" w:hAnsiTheme="majorHAnsi" w:cstheme="majorHAnsi"/>
          <w:sz w:val="22"/>
          <w:szCs w:val="22"/>
        </w:rPr>
      </w:pPr>
    </w:p>
    <w:p w14:paraId="2D918407" w14:textId="77777777" w:rsidR="00EB6575" w:rsidRPr="00FB1D28" w:rsidRDefault="00EB6575" w:rsidP="001D0E5E">
      <w:pPr>
        <w:rPr>
          <w:rFonts w:asciiTheme="majorHAnsi" w:hAnsiTheme="majorHAnsi" w:cstheme="majorHAnsi"/>
          <w:sz w:val="22"/>
          <w:szCs w:val="22"/>
        </w:rPr>
      </w:pPr>
    </w:p>
    <w:p w14:paraId="4282DB0E" w14:textId="2B828687" w:rsidR="001D0E5E" w:rsidRPr="00FB1D28" w:rsidRDefault="001D0E5E" w:rsidP="001D0E5E">
      <w:pPr>
        <w:jc w:val="center"/>
        <w:rPr>
          <w:rFonts w:asciiTheme="majorHAnsi" w:hAnsiTheme="majorHAnsi" w:cstheme="majorHAnsi"/>
          <w:b/>
          <w:sz w:val="22"/>
          <w:szCs w:val="22"/>
        </w:rPr>
      </w:pPr>
      <w:r w:rsidRPr="00FB1D28">
        <w:rPr>
          <w:rFonts w:asciiTheme="majorHAnsi" w:hAnsiTheme="majorHAnsi" w:cstheme="majorHAnsi"/>
          <w:b/>
          <w:sz w:val="22"/>
          <w:szCs w:val="22"/>
        </w:rPr>
        <w:t>Predmet javnega naročila:</w:t>
      </w:r>
      <w:r w:rsidR="00FD480A" w:rsidRPr="00FB1D28">
        <w:rPr>
          <w:rFonts w:asciiTheme="majorHAnsi" w:hAnsiTheme="majorHAnsi" w:cstheme="majorHAnsi"/>
          <w:b/>
          <w:sz w:val="22"/>
          <w:szCs w:val="22"/>
        </w:rPr>
        <w:t xml:space="preserve"> </w:t>
      </w:r>
      <w:r w:rsidRPr="00FB1D28">
        <w:rPr>
          <w:rFonts w:asciiTheme="majorHAnsi" w:hAnsiTheme="majorHAnsi" w:cstheme="majorHAnsi"/>
          <w:b/>
          <w:sz w:val="22"/>
          <w:szCs w:val="22"/>
        </w:rPr>
        <w:t>»Nakup reševalnega vozila</w:t>
      </w:r>
      <w:r w:rsidR="00F05AB6">
        <w:rPr>
          <w:rFonts w:asciiTheme="majorHAnsi" w:hAnsiTheme="majorHAnsi" w:cstheme="majorHAnsi"/>
          <w:b/>
          <w:sz w:val="22"/>
          <w:szCs w:val="22"/>
        </w:rPr>
        <w:t xml:space="preserve"> – NRV tip</w:t>
      </w:r>
      <w:r w:rsidR="002701D9">
        <w:rPr>
          <w:rFonts w:asciiTheme="majorHAnsi" w:hAnsiTheme="majorHAnsi" w:cstheme="majorHAnsi"/>
          <w:b/>
          <w:sz w:val="22"/>
          <w:szCs w:val="22"/>
        </w:rPr>
        <w:t xml:space="preserve"> </w:t>
      </w:r>
      <w:r w:rsidR="00F05AB6">
        <w:rPr>
          <w:rFonts w:asciiTheme="majorHAnsi" w:hAnsiTheme="majorHAnsi" w:cstheme="majorHAnsi"/>
          <w:b/>
          <w:sz w:val="22"/>
          <w:szCs w:val="22"/>
        </w:rPr>
        <w:t>B</w:t>
      </w:r>
      <w:r w:rsidRPr="00FB1D28">
        <w:rPr>
          <w:rFonts w:asciiTheme="majorHAnsi" w:hAnsiTheme="majorHAnsi" w:cstheme="majorHAnsi"/>
          <w:b/>
          <w:sz w:val="22"/>
          <w:szCs w:val="22"/>
        </w:rPr>
        <w:t>«</w:t>
      </w:r>
    </w:p>
    <w:p w14:paraId="311A921C" w14:textId="77777777" w:rsidR="001D0E5E" w:rsidRPr="00FB1D28" w:rsidRDefault="001D0E5E" w:rsidP="001D0E5E">
      <w:pPr>
        <w:jc w:val="both"/>
        <w:rPr>
          <w:rFonts w:asciiTheme="majorHAnsi" w:hAnsiTheme="majorHAnsi" w:cstheme="majorHAnsi"/>
          <w:sz w:val="22"/>
          <w:szCs w:val="22"/>
        </w:rPr>
      </w:pPr>
    </w:p>
    <w:p w14:paraId="636416D5" w14:textId="77777777" w:rsidR="00EB6575" w:rsidRPr="00FB1D28" w:rsidRDefault="00EB6575" w:rsidP="00A83A72">
      <w:pPr>
        <w:autoSpaceDE w:val="0"/>
        <w:autoSpaceDN w:val="0"/>
        <w:adjustRightInd w:val="0"/>
        <w:jc w:val="both"/>
        <w:rPr>
          <w:rFonts w:asciiTheme="majorHAnsi" w:hAnsiTheme="majorHAnsi" w:cstheme="majorHAnsi"/>
          <w:sz w:val="22"/>
          <w:szCs w:val="22"/>
        </w:rPr>
      </w:pPr>
    </w:p>
    <w:p w14:paraId="11CCE158" w14:textId="40BE1A32" w:rsidR="001D0E5E" w:rsidRPr="00FB1D28" w:rsidRDefault="001D0E5E"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Na podlagi 47. člena Zakona o javnem naročanju (Uradni list RS, št. 91/15</w:t>
      </w:r>
      <w:r w:rsidR="00EB6575" w:rsidRPr="00FB1D28">
        <w:rPr>
          <w:rFonts w:asciiTheme="majorHAnsi" w:hAnsiTheme="majorHAnsi" w:cstheme="majorHAnsi"/>
          <w:sz w:val="22"/>
          <w:szCs w:val="22"/>
        </w:rPr>
        <w:t xml:space="preserve"> in </w:t>
      </w:r>
      <w:r w:rsidR="00754E9A" w:rsidRPr="00FB1D28">
        <w:rPr>
          <w:rFonts w:asciiTheme="majorHAnsi" w:hAnsiTheme="majorHAnsi" w:cstheme="majorHAnsi"/>
          <w:sz w:val="22"/>
          <w:szCs w:val="22"/>
        </w:rPr>
        <w:t>naslednji</w:t>
      </w:r>
      <w:r w:rsidRPr="00FB1D28">
        <w:rPr>
          <w:rFonts w:asciiTheme="majorHAnsi" w:hAnsiTheme="majorHAnsi" w:cstheme="majorHAnsi"/>
          <w:sz w:val="22"/>
          <w:szCs w:val="22"/>
        </w:rPr>
        <w:t>; v nadaljevanju: ZJN-3) Zdravstveni dom dr. Julija Polca Kamnik</w:t>
      </w:r>
      <w:r w:rsidR="00E744C2" w:rsidRPr="00FB1D28">
        <w:rPr>
          <w:rFonts w:asciiTheme="majorHAnsi" w:hAnsiTheme="majorHAnsi" w:cstheme="majorHAnsi"/>
          <w:sz w:val="22"/>
          <w:szCs w:val="22"/>
        </w:rPr>
        <w:t xml:space="preserve">; </w:t>
      </w:r>
      <w:r w:rsidRPr="00FB1D28">
        <w:rPr>
          <w:rFonts w:asciiTheme="majorHAnsi" w:hAnsiTheme="majorHAnsi" w:cstheme="majorHAnsi"/>
          <w:sz w:val="22"/>
          <w:szCs w:val="22"/>
        </w:rPr>
        <w:t>v nadaljev</w:t>
      </w:r>
      <w:r w:rsidR="00E744C2" w:rsidRPr="00FB1D28">
        <w:rPr>
          <w:rFonts w:asciiTheme="majorHAnsi" w:hAnsiTheme="majorHAnsi" w:cstheme="majorHAnsi"/>
          <w:sz w:val="22"/>
          <w:szCs w:val="22"/>
        </w:rPr>
        <w:t>anju: naročnik,</w:t>
      </w:r>
      <w:r w:rsidRPr="00FB1D28">
        <w:rPr>
          <w:rFonts w:asciiTheme="majorHAnsi" w:hAnsiTheme="majorHAnsi" w:cstheme="majorHAnsi"/>
          <w:sz w:val="22"/>
          <w:szCs w:val="22"/>
        </w:rPr>
        <w:t xml:space="preserve"> objavlja povabilo k oddaji ponudbe za javno naročilo z naslovom </w:t>
      </w:r>
      <w:r w:rsidRPr="00FB1D28">
        <w:rPr>
          <w:rFonts w:asciiTheme="majorHAnsi" w:hAnsiTheme="majorHAnsi" w:cstheme="majorHAnsi"/>
          <w:b/>
          <w:bCs/>
          <w:sz w:val="22"/>
          <w:szCs w:val="22"/>
        </w:rPr>
        <w:t>»Nakup reševalnega vozila</w:t>
      </w:r>
      <w:r w:rsidR="0026442F">
        <w:rPr>
          <w:rFonts w:asciiTheme="majorHAnsi" w:hAnsiTheme="majorHAnsi" w:cstheme="majorHAnsi"/>
          <w:b/>
          <w:bCs/>
          <w:sz w:val="22"/>
          <w:szCs w:val="22"/>
        </w:rPr>
        <w:t xml:space="preserve"> – NRV tip B</w:t>
      </w:r>
      <w:r w:rsidRPr="00FB1D28">
        <w:rPr>
          <w:rFonts w:asciiTheme="majorHAnsi" w:hAnsiTheme="majorHAnsi" w:cstheme="majorHAnsi"/>
          <w:b/>
          <w:bCs/>
          <w:sz w:val="22"/>
          <w:szCs w:val="22"/>
        </w:rPr>
        <w:t>«.</w:t>
      </w:r>
      <w:r w:rsidRPr="00FB1D28">
        <w:rPr>
          <w:rFonts w:asciiTheme="majorHAnsi" w:hAnsiTheme="majorHAnsi" w:cstheme="majorHAnsi"/>
          <w:sz w:val="22"/>
          <w:szCs w:val="22"/>
        </w:rPr>
        <w:t xml:space="preserve"> </w:t>
      </w:r>
      <w:r w:rsidR="00754E9A" w:rsidRPr="00FB1D28">
        <w:rPr>
          <w:rFonts w:asciiTheme="majorHAnsi" w:hAnsiTheme="majorHAnsi" w:cstheme="majorHAnsi"/>
          <w:sz w:val="22"/>
          <w:szCs w:val="22"/>
        </w:rPr>
        <w:t>Naročnik je glede na ocenjeno vrednost javnega naročila izbral postopek</w:t>
      </w:r>
      <w:r w:rsidR="00E744C2" w:rsidRPr="00FB1D28">
        <w:rPr>
          <w:rFonts w:asciiTheme="majorHAnsi" w:hAnsiTheme="majorHAnsi" w:cstheme="majorHAnsi"/>
          <w:sz w:val="22"/>
          <w:szCs w:val="22"/>
        </w:rPr>
        <w:t xml:space="preserve"> naročila male vrednosti</w:t>
      </w:r>
      <w:r w:rsidRPr="00FB1D28">
        <w:rPr>
          <w:rFonts w:asciiTheme="majorHAnsi" w:hAnsiTheme="majorHAnsi" w:cstheme="majorHAnsi"/>
          <w:sz w:val="22"/>
          <w:szCs w:val="22"/>
        </w:rPr>
        <w:t xml:space="preserve">. Naročnik bo na podlagi merila iz te razpisne dokumentacije, ob izpolnjevanju vseh pogojev in zahtev, za izvedbo javnega naročila izbral ponudbo enega ponudnika, s katerim bo sklenil </w:t>
      </w:r>
      <w:r w:rsidR="00E744C2" w:rsidRPr="00FB1D28">
        <w:rPr>
          <w:rFonts w:asciiTheme="majorHAnsi" w:hAnsiTheme="majorHAnsi" w:cstheme="majorHAnsi"/>
          <w:sz w:val="22"/>
          <w:szCs w:val="22"/>
        </w:rPr>
        <w:t>pogodbo o dobavi reševalnega vozila</w:t>
      </w:r>
      <w:r w:rsidRPr="00FB1D28">
        <w:rPr>
          <w:rFonts w:asciiTheme="majorHAnsi" w:hAnsiTheme="majorHAnsi" w:cstheme="majorHAnsi"/>
          <w:sz w:val="22"/>
          <w:szCs w:val="22"/>
        </w:rPr>
        <w:t>.</w:t>
      </w:r>
    </w:p>
    <w:p w14:paraId="7BED9906" w14:textId="77777777" w:rsidR="001D0E5E" w:rsidRPr="00FB1D28" w:rsidRDefault="001D0E5E" w:rsidP="00A83A72">
      <w:pPr>
        <w:autoSpaceDE w:val="0"/>
        <w:autoSpaceDN w:val="0"/>
        <w:adjustRightInd w:val="0"/>
        <w:jc w:val="both"/>
        <w:rPr>
          <w:rFonts w:asciiTheme="majorHAnsi" w:hAnsiTheme="majorHAnsi" w:cstheme="majorHAnsi"/>
          <w:sz w:val="22"/>
          <w:szCs w:val="22"/>
        </w:rPr>
      </w:pPr>
    </w:p>
    <w:p w14:paraId="651473E3" w14:textId="496FBFCF" w:rsidR="001D0E5E" w:rsidRPr="00FB1D28" w:rsidRDefault="001D0E5E"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Naročnik vabi v</w:t>
      </w:r>
      <w:r w:rsidR="00E744C2" w:rsidRPr="00FB1D28">
        <w:rPr>
          <w:rFonts w:asciiTheme="majorHAnsi" w:hAnsiTheme="majorHAnsi" w:cstheme="majorHAnsi"/>
          <w:sz w:val="22"/>
          <w:szCs w:val="22"/>
        </w:rPr>
        <w:t>se zainteresirane ponudnike, da na podlagi javnega razpisa predložijo ponudbo, v skladu z ZJN-3 in navodili za izdelavo ponudbe iz te razpisne dokumentacij</w:t>
      </w:r>
      <w:r w:rsidR="00EB6575" w:rsidRPr="00FB1D28">
        <w:rPr>
          <w:rFonts w:asciiTheme="majorHAnsi" w:hAnsiTheme="majorHAnsi" w:cstheme="majorHAnsi"/>
          <w:sz w:val="22"/>
          <w:szCs w:val="22"/>
        </w:rPr>
        <w:t>e.</w:t>
      </w:r>
    </w:p>
    <w:p w14:paraId="5CAEBD48" w14:textId="77777777" w:rsidR="007F1E96" w:rsidRPr="00FB1D28" w:rsidRDefault="007F1E96" w:rsidP="00A83A72">
      <w:pPr>
        <w:autoSpaceDE w:val="0"/>
        <w:autoSpaceDN w:val="0"/>
        <w:adjustRightInd w:val="0"/>
        <w:jc w:val="both"/>
        <w:rPr>
          <w:rFonts w:asciiTheme="majorHAnsi" w:hAnsiTheme="majorHAnsi" w:cstheme="majorHAnsi"/>
          <w:sz w:val="22"/>
          <w:szCs w:val="22"/>
        </w:rPr>
      </w:pPr>
    </w:p>
    <w:p w14:paraId="36A049A0" w14:textId="77777777" w:rsidR="007F1E96" w:rsidRPr="00FB1D28" w:rsidRDefault="007F1E96" w:rsidP="001D0E5E">
      <w:pPr>
        <w:rPr>
          <w:rFonts w:asciiTheme="majorHAnsi" w:hAnsiTheme="majorHAnsi" w:cstheme="majorHAnsi"/>
          <w:sz w:val="22"/>
          <w:szCs w:val="22"/>
        </w:rPr>
      </w:pPr>
    </w:p>
    <w:p w14:paraId="3E354A21" w14:textId="279C2C8E" w:rsidR="001D0E5E" w:rsidRDefault="001D0E5E" w:rsidP="001D0E5E">
      <w:pPr>
        <w:rPr>
          <w:rFonts w:asciiTheme="majorHAnsi" w:hAnsiTheme="majorHAnsi" w:cstheme="majorHAnsi"/>
          <w:sz w:val="22"/>
          <w:szCs w:val="22"/>
        </w:rPr>
      </w:pPr>
    </w:p>
    <w:p w14:paraId="2D660EBE" w14:textId="3F50499E" w:rsidR="00F05AB6" w:rsidRDefault="00F05AB6" w:rsidP="001D0E5E">
      <w:pPr>
        <w:rPr>
          <w:rFonts w:asciiTheme="majorHAnsi" w:hAnsiTheme="majorHAnsi" w:cstheme="majorHAnsi"/>
          <w:sz w:val="22"/>
          <w:szCs w:val="22"/>
        </w:rPr>
      </w:pPr>
    </w:p>
    <w:p w14:paraId="06250DE4" w14:textId="77777777" w:rsidR="00F05AB6" w:rsidRPr="00FB1D28" w:rsidRDefault="00F05AB6" w:rsidP="001D0E5E">
      <w:pPr>
        <w:rPr>
          <w:rFonts w:asciiTheme="majorHAnsi" w:hAnsiTheme="majorHAnsi" w:cstheme="majorHAnsi"/>
          <w:sz w:val="22"/>
          <w:szCs w:val="22"/>
        </w:rPr>
      </w:pPr>
    </w:p>
    <w:p w14:paraId="1D69A703" w14:textId="77777777" w:rsidR="001D0E5E" w:rsidRPr="00FB1D28" w:rsidRDefault="001D0E5E" w:rsidP="001D0E5E">
      <w:pPr>
        <w:rPr>
          <w:rFonts w:asciiTheme="majorHAnsi" w:hAnsiTheme="majorHAnsi" w:cstheme="majorHAnsi"/>
          <w:sz w:val="22"/>
          <w:szCs w:val="22"/>
        </w:rPr>
      </w:pPr>
    </w:p>
    <w:p w14:paraId="7938DB74" w14:textId="77777777" w:rsidR="001D0E5E" w:rsidRPr="00FB1D28" w:rsidRDefault="007F1E96" w:rsidP="001D0E5E">
      <w:pPr>
        <w:rPr>
          <w:rFonts w:asciiTheme="majorHAnsi" w:hAnsiTheme="majorHAnsi" w:cstheme="majorHAnsi"/>
          <w:sz w:val="22"/>
          <w:szCs w:val="22"/>
        </w:rPr>
      </w:pP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001D0E5E" w:rsidRPr="00FB1D28">
        <w:rPr>
          <w:rFonts w:asciiTheme="majorHAnsi" w:hAnsiTheme="majorHAnsi" w:cstheme="majorHAnsi"/>
          <w:sz w:val="22"/>
          <w:szCs w:val="22"/>
        </w:rPr>
        <w:t>Direktor</w:t>
      </w:r>
    </w:p>
    <w:p w14:paraId="1547E848" w14:textId="77777777" w:rsidR="007F1E96" w:rsidRPr="00FB1D28" w:rsidRDefault="007F1E96" w:rsidP="001D0E5E">
      <w:pPr>
        <w:rPr>
          <w:rFonts w:asciiTheme="majorHAnsi" w:hAnsiTheme="majorHAnsi" w:cstheme="majorHAnsi"/>
          <w:sz w:val="22"/>
          <w:szCs w:val="22"/>
        </w:rPr>
      </w:pP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t>Sašo Rebolj, dr. med., spec. druž. med.</w:t>
      </w:r>
    </w:p>
    <w:p w14:paraId="02A6BE71" w14:textId="77777777" w:rsidR="001D0E5E" w:rsidRPr="00FB1D28" w:rsidRDefault="001D0E5E" w:rsidP="001D0E5E">
      <w:pPr>
        <w:rPr>
          <w:rFonts w:asciiTheme="majorHAnsi" w:hAnsiTheme="majorHAnsi" w:cstheme="majorHAnsi"/>
          <w:sz w:val="22"/>
          <w:szCs w:val="22"/>
        </w:rPr>
      </w:pPr>
    </w:p>
    <w:p w14:paraId="51E4B5F0" w14:textId="77777777" w:rsidR="001D0E5E" w:rsidRPr="00FB1D28" w:rsidRDefault="001D0E5E" w:rsidP="001D0E5E">
      <w:pPr>
        <w:rPr>
          <w:rFonts w:asciiTheme="majorHAnsi" w:hAnsiTheme="majorHAnsi" w:cstheme="majorHAnsi"/>
          <w:sz w:val="22"/>
          <w:szCs w:val="22"/>
        </w:rPr>
      </w:pPr>
      <w:r w:rsidRPr="00FB1D28">
        <w:rPr>
          <w:rFonts w:asciiTheme="majorHAnsi" w:hAnsiTheme="majorHAnsi" w:cstheme="majorHAnsi"/>
          <w:sz w:val="22"/>
          <w:szCs w:val="22"/>
        </w:rPr>
        <w:br w:type="page"/>
      </w:r>
    </w:p>
    <w:p w14:paraId="4E249D91" w14:textId="77777777" w:rsidR="00A83A72" w:rsidRPr="00FB1D28" w:rsidRDefault="00A83A72" w:rsidP="00A83A72">
      <w:pPr>
        <w:autoSpaceDE w:val="0"/>
        <w:autoSpaceDN w:val="0"/>
        <w:adjustRightInd w:val="0"/>
        <w:rPr>
          <w:rFonts w:asciiTheme="majorHAnsi" w:hAnsiTheme="majorHAnsi" w:cstheme="majorHAnsi"/>
          <w:b/>
          <w:bCs/>
          <w:sz w:val="22"/>
          <w:szCs w:val="22"/>
        </w:rPr>
      </w:pPr>
      <w:r w:rsidRPr="00FB1D28">
        <w:rPr>
          <w:rFonts w:asciiTheme="majorHAnsi" w:hAnsiTheme="majorHAnsi" w:cstheme="majorHAnsi"/>
          <w:b/>
          <w:bCs/>
          <w:sz w:val="22"/>
          <w:szCs w:val="22"/>
        </w:rPr>
        <w:lastRenderedPageBreak/>
        <w:t>II. NAVODILA PONUDNIKOM ZA IZDELAVO PONUDBE</w:t>
      </w:r>
    </w:p>
    <w:p w14:paraId="6DBDAB4D" w14:textId="77777777" w:rsidR="00A83A72" w:rsidRPr="00FB1D28" w:rsidRDefault="00A83A72" w:rsidP="00A83A72">
      <w:pPr>
        <w:autoSpaceDE w:val="0"/>
        <w:autoSpaceDN w:val="0"/>
        <w:adjustRightInd w:val="0"/>
        <w:rPr>
          <w:rFonts w:asciiTheme="majorHAnsi" w:hAnsiTheme="majorHAnsi" w:cstheme="majorHAnsi"/>
          <w:b/>
          <w:bCs/>
          <w:color w:val="C00000"/>
          <w:sz w:val="22"/>
          <w:szCs w:val="22"/>
        </w:rPr>
      </w:pPr>
    </w:p>
    <w:p w14:paraId="20618AD5" w14:textId="77777777" w:rsidR="00A83A72" w:rsidRPr="00FB1D28" w:rsidRDefault="00A83A72" w:rsidP="00A83A72">
      <w:pPr>
        <w:autoSpaceDE w:val="0"/>
        <w:autoSpaceDN w:val="0"/>
        <w:adjustRightInd w:val="0"/>
        <w:rPr>
          <w:rFonts w:asciiTheme="majorHAnsi" w:hAnsiTheme="majorHAnsi" w:cstheme="majorHAnsi"/>
          <w:b/>
          <w:bCs/>
          <w:sz w:val="22"/>
          <w:szCs w:val="22"/>
        </w:rPr>
      </w:pPr>
    </w:p>
    <w:p w14:paraId="5917C98C" w14:textId="77777777" w:rsidR="00A83A72" w:rsidRPr="00FB1D28" w:rsidRDefault="005C7F10" w:rsidP="005C7F10">
      <w:pPr>
        <w:autoSpaceDE w:val="0"/>
        <w:autoSpaceDN w:val="0"/>
        <w:adjustRightInd w:val="0"/>
        <w:jc w:val="both"/>
        <w:rPr>
          <w:rFonts w:asciiTheme="majorHAnsi" w:hAnsiTheme="majorHAnsi" w:cstheme="majorHAnsi"/>
          <w:b/>
          <w:bCs/>
          <w:sz w:val="22"/>
          <w:szCs w:val="22"/>
        </w:rPr>
      </w:pPr>
      <w:r w:rsidRPr="00FB1D28">
        <w:rPr>
          <w:rFonts w:asciiTheme="majorHAnsi" w:hAnsiTheme="majorHAnsi" w:cstheme="majorHAnsi"/>
          <w:b/>
          <w:bCs/>
          <w:sz w:val="22"/>
          <w:szCs w:val="22"/>
        </w:rPr>
        <w:t>1</w:t>
      </w:r>
      <w:r w:rsidR="00703AA2" w:rsidRPr="00FB1D28">
        <w:rPr>
          <w:rFonts w:asciiTheme="majorHAnsi" w:hAnsiTheme="majorHAnsi" w:cstheme="majorHAnsi"/>
          <w:b/>
          <w:bCs/>
          <w:sz w:val="22"/>
          <w:szCs w:val="22"/>
        </w:rPr>
        <w:t>.</w:t>
      </w:r>
      <w:r w:rsidR="006C702E" w:rsidRPr="00FB1D28">
        <w:rPr>
          <w:rFonts w:asciiTheme="majorHAnsi" w:hAnsiTheme="majorHAnsi" w:cstheme="majorHAnsi"/>
          <w:b/>
          <w:bCs/>
          <w:sz w:val="22"/>
          <w:szCs w:val="22"/>
        </w:rPr>
        <w:t xml:space="preserve"> </w:t>
      </w:r>
      <w:r w:rsidR="00A83A72" w:rsidRPr="00FB1D28">
        <w:rPr>
          <w:rFonts w:asciiTheme="majorHAnsi" w:hAnsiTheme="majorHAnsi" w:cstheme="majorHAnsi"/>
          <w:b/>
          <w:bCs/>
          <w:sz w:val="22"/>
          <w:szCs w:val="22"/>
        </w:rPr>
        <w:t>P</w:t>
      </w:r>
      <w:r w:rsidR="00360774" w:rsidRPr="00FB1D28">
        <w:rPr>
          <w:rFonts w:asciiTheme="majorHAnsi" w:hAnsiTheme="majorHAnsi" w:cstheme="majorHAnsi"/>
          <w:b/>
          <w:bCs/>
          <w:sz w:val="22"/>
          <w:szCs w:val="22"/>
        </w:rPr>
        <w:t>REDMET JAVNEGA NAROČILA</w:t>
      </w:r>
    </w:p>
    <w:p w14:paraId="009BD43C" w14:textId="77777777" w:rsidR="00A83A72" w:rsidRPr="00FB1D28" w:rsidRDefault="00A83A72" w:rsidP="00A83A72">
      <w:pPr>
        <w:autoSpaceDE w:val="0"/>
        <w:autoSpaceDN w:val="0"/>
        <w:adjustRightInd w:val="0"/>
        <w:ind w:left="360"/>
        <w:jc w:val="both"/>
        <w:rPr>
          <w:rFonts w:asciiTheme="majorHAnsi" w:hAnsiTheme="majorHAnsi" w:cstheme="majorHAnsi"/>
          <w:b/>
          <w:bCs/>
          <w:sz w:val="22"/>
          <w:szCs w:val="22"/>
        </w:rPr>
      </w:pPr>
    </w:p>
    <w:p w14:paraId="7529A323" w14:textId="664A9EF6" w:rsidR="00A83A72" w:rsidRPr="00FB1D28" w:rsidRDefault="00A83A72"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Predmet javnega naročila je</w:t>
      </w:r>
      <w:r w:rsidRPr="00FB1D28">
        <w:rPr>
          <w:rFonts w:asciiTheme="majorHAnsi" w:hAnsiTheme="majorHAnsi" w:cstheme="majorHAnsi"/>
          <w:b/>
          <w:sz w:val="22"/>
          <w:szCs w:val="22"/>
        </w:rPr>
        <w:t xml:space="preserve"> »Nakup reševalnega vozila</w:t>
      </w:r>
      <w:r w:rsidR="0026442F">
        <w:rPr>
          <w:rFonts w:asciiTheme="majorHAnsi" w:hAnsiTheme="majorHAnsi" w:cstheme="majorHAnsi"/>
          <w:b/>
          <w:sz w:val="22"/>
          <w:szCs w:val="22"/>
        </w:rPr>
        <w:t xml:space="preserve"> – NRV tip B</w:t>
      </w:r>
      <w:r w:rsidRPr="00FB1D28">
        <w:rPr>
          <w:rFonts w:asciiTheme="majorHAnsi" w:hAnsiTheme="majorHAnsi" w:cstheme="majorHAnsi"/>
          <w:b/>
          <w:sz w:val="22"/>
          <w:szCs w:val="22"/>
        </w:rPr>
        <w:t xml:space="preserve">« </w:t>
      </w:r>
      <w:r w:rsidRPr="00FB1D28">
        <w:rPr>
          <w:rFonts w:asciiTheme="majorHAnsi" w:hAnsiTheme="majorHAnsi" w:cstheme="majorHAnsi"/>
          <w:sz w:val="22"/>
          <w:szCs w:val="22"/>
        </w:rPr>
        <w:t>za potrebe Zdravstvenega doma dr. Julija Polca Kamnik, Novi trg 26, 1241 Kamnik</w:t>
      </w:r>
      <w:r w:rsidR="00391BCE" w:rsidRPr="00FB1D28">
        <w:rPr>
          <w:rFonts w:asciiTheme="majorHAnsi" w:hAnsiTheme="majorHAnsi" w:cstheme="majorHAnsi"/>
          <w:sz w:val="22"/>
          <w:szCs w:val="22"/>
        </w:rPr>
        <w:t>.</w:t>
      </w:r>
      <w:r w:rsidRPr="00FB1D28">
        <w:rPr>
          <w:rFonts w:asciiTheme="majorHAnsi" w:hAnsiTheme="majorHAnsi" w:cstheme="majorHAnsi"/>
          <w:sz w:val="22"/>
          <w:szCs w:val="22"/>
        </w:rPr>
        <w:t xml:space="preserve"> </w:t>
      </w:r>
    </w:p>
    <w:p w14:paraId="59646F66" w14:textId="14705852" w:rsidR="00A83A72" w:rsidRPr="00FB1D28" w:rsidRDefault="00A83A72" w:rsidP="00A83A72">
      <w:pPr>
        <w:autoSpaceDE w:val="0"/>
        <w:autoSpaceDN w:val="0"/>
        <w:adjustRightInd w:val="0"/>
        <w:jc w:val="both"/>
        <w:rPr>
          <w:rFonts w:asciiTheme="majorHAnsi" w:hAnsiTheme="majorHAnsi" w:cstheme="majorHAnsi"/>
          <w:bCs/>
          <w:sz w:val="22"/>
          <w:szCs w:val="22"/>
        </w:rPr>
      </w:pPr>
    </w:p>
    <w:p w14:paraId="7C174F62" w14:textId="0F5CC958" w:rsidR="00EE56B8" w:rsidRPr="00FB1D28" w:rsidRDefault="00EE56B8" w:rsidP="00F05AB6">
      <w:pPr>
        <w:jc w:val="both"/>
        <w:rPr>
          <w:rFonts w:asciiTheme="majorHAnsi" w:hAnsiTheme="majorHAnsi" w:cstheme="majorHAnsi"/>
          <w:sz w:val="22"/>
          <w:szCs w:val="22"/>
        </w:rPr>
      </w:pPr>
      <w:r w:rsidRPr="0001573C">
        <w:rPr>
          <w:rFonts w:asciiTheme="majorHAnsi" w:hAnsiTheme="majorHAnsi" w:cstheme="majorHAnsi"/>
          <w:sz w:val="22"/>
          <w:szCs w:val="22"/>
        </w:rPr>
        <w:t>Naročnik pričakuje, da bo ponudnik odkup</w:t>
      </w:r>
      <w:r w:rsidR="00F05AB6" w:rsidRPr="0001573C">
        <w:rPr>
          <w:rFonts w:asciiTheme="majorHAnsi" w:hAnsiTheme="majorHAnsi" w:cstheme="majorHAnsi"/>
          <w:sz w:val="22"/>
          <w:szCs w:val="22"/>
        </w:rPr>
        <w:t>il</w:t>
      </w:r>
      <w:r w:rsidRPr="0001573C">
        <w:rPr>
          <w:rFonts w:asciiTheme="majorHAnsi" w:hAnsiTheme="majorHAnsi" w:cstheme="majorHAnsi"/>
          <w:sz w:val="22"/>
          <w:szCs w:val="22"/>
        </w:rPr>
        <w:t xml:space="preserve"> </w:t>
      </w:r>
      <w:r w:rsidRPr="0001573C">
        <w:rPr>
          <w:rFonts w:asciiTheme="majorHAnsi" w:hAnsiTheme="majorHAnsi" w:cstheme="majorHAnsi"/>
          <w:bCs/>
          <w:sz w:val="22"/>
          <w:szCs w:val="22"/>
        </w:rPr>
        <w:t>rabljen</w:t>
      </w:r>
      <w:r w:rsidR="00F05AB6" w:rsidRPr="0001573C">
        <w:rPr>
          <w:rFonts w:asciiTheme="majorHAnsi" w:hAnsiTheme="majorHAnsi" w:cstheme="majorHAnsi"/>
          <w:bCs/>
          <w:sz w:val="22"/>
          <w:szCs w:val="22"/>
        </w:rPr>
        <w:t xml:space="preserve">o </w:t>
      </w:r>
      <w:r w:rsidRPr="0001573C">
        <w:rPr>
          <w:rFonts w:asciiTheme="majorHAnsi" w:hAnsiTheme="majorHAnsi" w:cstheme="majorHAnsi"/>
          <w:bCs/>
          <w:sz w:val="22"/>
          <w:szCs w:val="22"/>
        </w:rPr>
        <w:t>reševaln</w:t>
      </w:r>
      <w:r w:rsidR="00F05AB6" w:rsidRPr="0001573C">
        <w:rPr>
          <w:rFonts w:asciiTheme="majorHAnsi" w:hAnsiTheme="majorHAnsi" w:cstheme="majorHAnsi"/>
          <w:bCs/>
          <w:sz w:val="22"/>
          <w:szCs w:val="22"/>
        </w:rPr>
        <w:t>o</w:t>
      </w:r>
      <w:r w:rsidR="00F05AB6" w:rsidRPr="0001573C">
        <w:rPr>
          <w:rFonts w:asciiTheme="majorHAnsi" w:hAnsiTheme="majorHAnsi" w:cstheme="majorHAnsi"/>
          <w:b/>
          <w:sz w:val="22"/>
          <w:szCs w:val="22"/>
        </w:rPr>
        <w:t xml:space="preserve"> </w:t>
      </w:r>
      <w:r w:rsidRPr="0001573C">
        <w:rPr>
          <w:rFonts w:asciiTheme="majorHAnsi" w:hAnsiTheme="majorHAnsi" w:cstheme="majorHAnsi"/>
          <w:sz w:val="22"/>
          <w:szCs w:val="22"/>
        </w:rPr>
        <w:t>vozil</w:t>
      </w:r>
      <w:r w:rsidR="00F05AB6" w:rsidRPr="0001573C">
        <w:rPr>
          <w:rFonts w:asciiTheme="majorHAnsi" w:hAnsiTheme="majorHAnsi" w:cstheme="majorHAnsi"/>
          <w:sz w:val="22"/>
          <w:szCs w:val="22"/>
        </w:rPr>
        <w:t>o - specialno vozilo VW TRANSPORTER 3.2/4m, identifikacijska številka: WV1ZZZ7HZ9H149968, letnik</w:t>
      </w:r>
      <w:r w:rsidR="0001573C" w:rsidRPr="0001573C">
        <w:rPr>
          <w:rFonts w:asciiTheme="majorHAnsi" w:hAnsiTheme="majorHAnsi" w:cstheme="majorHAnsi"/>
          <w:sz w:val="22"/>
          <w:szCs w:val="22"/>
        </w:rPr>
        <w:t xml:space="preserve"> 2010</w:t>
      </w:r>
      <w:r w:rsidR="0050699E" w:rsidRPr="0001573C">
        <w:rPr>
          <w:rFonts w:asciiTheme="majorHAnsi" w:hAnsiTheme="majorHAnsi" w:cstheme="majorHAnsi"/>
          <w:sz w:val="22"/>
          <w:szCs w:val="22"/>
        </w:rPr>
        <w:t xml:space="preserve">. </w:t>
      </w:r>
      <w:r w:rsidR="00F05AB6" w:rsidRPr="0001573C">
        <w:rPr>
          <w:rFonts w:asciiTheme="majorHAnsi" w:hAnsiTheme="majorHAnsi" w:cstheme="majorHAnsi"/>
          <w:sz w:val="22"/>
          <w:szCs w:val="22"/>
        </w:rPr>
        <w:t xml:space="preserve">Oprema </w:t>
      </w:r>
      <w:r w:rsidR="00086B45" w:rsidRPr="0001573C">
        <w:rPr>
          <w:rFonts w:asciiTheme="majorHAnsi" w:hAnsiTheme="majorHAnsi" w:cstheme="majorHAnsi"/>
          <w:sz w:val="22"/>
          <w:szCs w:val="22"/>
        </w:rPr>
        <w:t>reševalnega vozila</w:t>
      </w:r>
      <w:r w:rsidR="00F05AB6" w:rsidRPr="0001573C">
        <w:rPr>
          <w:rFonts w:asciiTheme="majorHAnsi" w:hAnsiTheme="majorHAnsi" w:cstheme="majorHAnsi"/>
          <w:sz w:val="22"/>
          <w:szCs w:val="22"/>
        </w:rPr>
        <w:t>: podnožje za glavna nosila vključno z nosili Striker M1, vgrajen grelec infuzij, hladilnik infuzijskih tekočin WAECO, stacionarni ventilator WEINMANN MEDUMAT Standard a, regulator pretoka kisika W</w:t>
      </w:r>
      <w:r w:rsidR="00FB6FD3" w:rsidRPr="0001573C">
        <w:rPr>
          <w:rFonts w:asciiTheme="majorHAnsi" w:hAnsiTheme="majorHAnsi" w:cstheme="majorHAnsi"/>
          <w:sz w:val="22"/>
          <w:szCs w:val="22"/>
        </w:rPr>
        <w:t>einmann modul</w:t>
      </w:r>
      <w:r w:rsidR="00F05AB6" w:rsidRPr="0001573C">
        <w:rPr>
          <w:rFonts w:asciiTheme="majorHAnsi" w:hAnsiTheme="majorHAnsi" w:cstheme="majorHAnsi"/>
          <w:sz w:val="22"/>
          <w:szCs w:val="22"/>
        </w:rPr>
        <w:t xml:space="preserve"> Oxygen,</w:t>
      </w:r>
      <w:r w:rsidR="0001573C" w:rsidRPr="0001573C">
        <w:rPr>
          <w:rFonts w:asciiTheme="majorHAnsi" w:hAnsiTheme="majorHAnsi" w:cstheme="majorHAnsi"/>
          <w:sz w:val="22"/>
          <w:szCs w:val="22"/>
        </w:rPr>
        <w:t xml:space="preserve"> n</w:t>
      </w:r>
      <w:r w:rsidR="00F05AB6" w:rsidRPr="0001573C">
        <w:rPr>
          <w:rFonts w:asciiTheme="majorHAnsi" w:hAnsiTheme="majorHAnsi" w:cstheme="majorHAnsi"/>
          <w:sz w:val="22"/>
          <w:szCs w:val="22"/>
        </w:rPr>
        <w:t>osilec za defibrilator LP12, nosilec za aspirator Weinmann.</w:t>
      </w:r>
      <w:r w:rsidRPr="0001573C">
        <w:rPr>
          <w:rFonts w:asciiTheme="majorHAnsi" w:hAnsiTheme="majorHAnsi" w:cstheme="majorHAnsi"/>
          <w:b/>
          <w:sz w:val="22"/>
          <w:szCs w:val="22"/>
        </w:rPr>
        <w:t xml:space="preserve">. </w:t>
      </w:r>
      <w:r w:rsidRPr="0001573C">
        <w:rPr>
          <w:rFonts w:asciiTheme="majorHAnsi" w:hAnsiTheme="majorHAnsi" w:cstheme="majorHAnsi"/>
          <w:bCs/>
          <w:sz w:val="22"/>
          <w:szCs w:val="22"/>
        </w:rPr>
        <w:t>Odkup rabljenega reševalnega vozila se bo izvršil po načelu »videno-kupljeno«.</w:t>
      </w:r>
      <w:r w:rsidR="0050699E" w:rsidRPr="0001573C">
        <w:rPr>
          <w:rFonts w:asciiTheme="majorHAnsi" w:hAnsiTheme="majorHAnsi" w:cstheme="majorHAnsi"/>
          <w:bCs/>
          <w:sz w:val="22"/>
          <w:szCs w:val="22"/>
        </w:rPr>
        <w:t xml:space="preserve"> N</w:t>
      </w:r>
      <w:r w:rsidRPr="0001573C">
        <w:rPr>
          <w:rFonts w:asciiTheme="majorHAnsi" w:hAnsiTheme="majorHAnsi" w:cstheme="majorHAnsi"/>
          <w:bCs/>
          <w:sz w:val="22"/>
          <w:szCs w:val="22"/>
        </w:rPr>
        <w:t xml:space="preserve">aročnik omogoča </w:t>
      </w:r>
      <w:r w:rsidRPr="0001573C">
        <w:rPr>
          <w:rFonts w:asciiTheme="majorHAnsi" w:hAnsiTheme="majorHAnsi" w:cstheme="majorHAnsi"/>
          <w:sz w:val="22"/>
          <w:szCs w:val="22"/>
        </w:rPr>
        <w:t xml:space="preserve">ogled rabljenega reševalnega vozila </w:t>
      </w:r>
      <w:r w:rsidR="00F05AB6" w:rsidRPr="0001573C">
        <w:rPr>
          <w:rFonts w:asciiTheme="majorHAnsi" w:hAnsiTheme="majorHAnsi" w:cstheme="majorHAnsi"/>
          <w:sz w:val="22"/>
          <w:szCs w:val="22"/>
        </w:rPr>
        <w:t>na sedežu naročnika,</w:t>
      </w:r>
      <w:r w:rsidRPr="0001573C">
        <w:rPr>
          <w:rFonts w:asciiTheme="majorHAnsi" w:hAnsiTheme="majorHAnsi" w:cstheme="majorHAnsi"/>
          <w:sz w:val="22"/>
          <w:szCs w:val="22"/>
        </w:rPr>
        <w:t xml:space="preserve"> po predhodnem dogovoru z naročnikom tel. št. </w:t>
      </w:r>
      <w:r w:rsidR="0001573C" w:rsidRPr="0001573C">
        <w:rPr>
          <w:rFonts w:asciiTheme="majorHAnsi" w:hAnsiTheme="majorHAnsi" w:cstheme="majorHAnsi"/>
          <w:sz w:val="22"/>
          <w:szCs w:val="22"/>
        </w:rPr>
        <w:t>+386 70 713109</w:t>
      </w:r>
      <w:r w:rsidR="0050699E">
        <w:rPr>
          <w:rFonts w:asciiTheme="majorHAnsi" w:hAnsiTheme="majorHAnsi" w:cstheme="majorHAnsi"/>
          <w:sz w:val="22"/>
          <w:szCs w:val="22"/>
        </w:rPr>
        <w:t>. Za odkup rabljenega reševalnega vozila bo naročnik ponudniku izstavil račun.</w:t>
      </w:r>
      <w:r w:rsidRPr="00FB1D28">
        <w:rPr>
          <w:rFonts w:asciiTheme="majorHAnsi" w:hAnsiTheme="majorHAnsi" w:cstheme="majorHAnsi"/>
          <w:sz w:val="22"/>
          <w:szCs w:val="22"/>
        </w:rPr>
        <w:t xml:space="preserve">             </w:t>
      </w:r>
    </w:p>
    <w:p w14:paraId="34F9097F" w14:textId="77777777" w:rsidR="00EE56B8" w:rsidRPr="00FB1D28" w:rsidRDefault="00EE56B8" w:rsidP="00A83A72">
      <w:pPr>
        <w:autoSpaceDE w:val="0"/>
        <w:autoSpaceDN w:val="0"/>
        <w:adjustRightInd w:val="0"/>
        <w:jc w:val="both"/>
        <w:rPr>
          <w:rFonts w:asciiTheme="majorHAnsi" w:hAnsiTheme="majorHAnsi" w:cstheme="majorHAnsi"/>
          <w:bCs/>
          <w:sz w:val="22"/>
          <w:szCs w:val="22"/>
        </w:rPr>
      </w:pPr>
    </w:p>
    <w:p w14:paraId="5487C31A" w14:textId="04A4E0AF" w:rsidR="00880AD8" w:rsidRPr="00FB1D28" w:rsidRDefault="00EB6575" w:rsidP="00880AD8">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Naročnik bo glede na merila, navedena v nadaljevanju teh navodil, izbral enega, najbolj ugodnega ponudnika, ki bo oddal dopustno ponudbo in bo z njim sklenil pogodbo o dobavi reševalnega vozila.</w:t>
      </w:r>
      <w:r w:rsidR="00880AD8" w:rsidRPr="00FB1D28">
        <w:rPr>
          <w:rFonts w:asciiTheme="majorHAnsi" w:hAnsiTheme="majorHAnsi" w:cstheme="majorHAnsi"/>
          <w:sz w:val="22"/>
          <w:szCs w:val="22"/>
        </w:rPr>
        <w:t xml:space="preserve"> Podrobnejš</w:t>
      </w:r>
      <w:r w:rsidR="00A24114" w:rsidRPr="00FB1D28">
        <w:rPr>
          <w:rFonts w:asciiTheme="majorHAnsi" w:hAnsiTheme="majorHAnsi" w:cstheme="majorHAnsi"/>
          <w:sz w:val="22"/>
          <w:szCs w:val="22"/>
        </w:rPr>
        <w:t>e tehnične</w:t>
      </w:r>
      <w:r w:rsidR="00880AD8" w:rsidRPr="00FB1D28">
        <w:rPr>
          <w:rFonts w:asciiTheme="majorHAnsi" w:hAnsiTheme="majorHAnsi" w:cstheme="majorHAnsi"/>
          <w:sz w:val="22"/>
          <w:szCs w:val="22"/>
        </w:rPr>
        <w:t xml:space="preserve"> specifikacij</w:t>
      </w:r>
      <w:r w:rsidR="00A24114" w:rsidRPr="00FB1D28">
        <w:rPr>
          <w:rFonts w:asciiTheme="majorHAnsi" w:hAnsiTheme="majorHAnsi" w:cstheme="majorHAnsi"/>
          <w:sz w:val="22"/>
          <w:szCs w:val="22"/>
        </w:rPr>
        <w:t>e</w:t>
      </w:r>
      <w:r w:rsidR="00880AD8" w:rsidRPr="00FB1D28">
        <w:rPr>
          <w:rFonts w:asciiTheme="majorHAnsi" w:hAnsiTheme="majorHAnsi" w:cstheme="majorHAnsi"/>
          <w:sz w:val="22"/>
          <w:szCs w:val="22"/>
        </w:rPr>
        <w:t xml:space="preserve"> naročila </w:t>
      </w:r>
      <w:r w:rsidR="00A24114" w:rsidRPr="00FB1D28">
        <w:rPr>
          <w:rFonts w:asciiTheme="majorHAnsi" w:hAnsiTheme="majorHAnsi" w:cstheme="majorHAnsi"/>
          <w:sz w:val="22"/>
          <w:szCs w:val="22"/>
        </w:rPr>
        <w:t>so</w:t>
      </w:r>
      <w:r w:rsidR="00880AD8" w:rsidRPr="00FB1D28">
        <w:rPr>
          <w:rFonts w:asciiTheme="majorHAnsi" w:hAnsiTheme="majorHAnsi" w:cstheme="majorHAnsi"/>
          <w:sz w:val="22"/>
          <w:szCs w:val="22"/>
        </w:rPr>
        <w:t xml:space="preserve"> naveden</w:t>
      </w:r>
      <w:r w:rsidR="00A24114" w:rsidRPr="00FB1D28">
        <w:rPr>
          <w:rFonts w:asciiTheme="majorHAnsi" w:hAnsiTheme="majorHAnsi" w:cstheme="majorHAnsi"/>
          <w:sz w:val="22"/>
          <w:szCs w:val="22"/>
        </w:rPr>
        <w:t>e</w:t>
      </w:r>
      <w:r w:rsidR="00880AD8" w:rsidRPr="00FB1D28">
        <w:rPr>
          <w:rFonts w:asciiTheme="majorHAnsi" w:hAnsiTheme="majorHAnsi" w:cstheme="majorHAnsi"/>
          <w:sz w:val="22"/>
          <w:szCs w:val="22"/>
        </w:rPr>
        <w:t xml:space="preserve"> v nadaljevanju </w:t>
      </w:r>
      <w:r w:rsidR="0050699E">
        <w:rPr>
          <w:rFonts w:asciiTheme="majorHAnsi" w:hAnsiTheme="majorHAnsi" w:cstheme="majorHAnsi"/>
          <w:sz w:val="22"/>
          <w:szCs w:val="22"/>
        </w:rPr>
        <w:t>navodil.</w:t>
      </w:r>
    </w:p>
    <w:p w14:paraId="7CE92EAC" w14:textId="77777777" w:rsidR="00EB6575" w:rsidRPr="00FB1D28" w:rsidRDefault="00EB6575" w:rsidP="00A83A72">
      <w:pPr>
        <w:autoSpaceDE w:val="0"/>
        <w:autoSpaceDN w:val="0"/>
        <w:adjustRightInd w:val="0"/>
        <w:rPr>
          <w:rFonts w:asciiTheme="majorHAnsi" w:hAnsiTheme="majorHAnsi" w:cstheme="majorHAnsi"/>
          <w:b/>
          <w:bCs/>
          <w:sz w:val="22"/>
          <w:szCs w:val="22"/>
        </w:rPr>
      </w:pPr>
    </w:p>
    <w:p w14:paraId="4B8DF2F5" w14:textId="2F88CEAA" w:rsidR="00391BCE" w:rsidRPr="00FB1D28" w:rsidRDefault="00754E9A" w:rsidP="00EB6575">
      <w:pPr>
        <w:autoSpaceDE w:val="0"/>
        <w:autoSpaceDN w:val="0"/>
        <w:adjustRightInd w:val="0"/>
        <w:rPr>
          <w:rFonts w:asciiTheme="majorHAnsi" w:hAnsiTheme="majorHAnsi" w:cstheme="majorHAnsi"/>
          <w:sz w:val="22"/>
          <w:szCs w:val="22"/>
        </w:rPr>
      </w:pPr>
      <w:r w:rsidRPr="00FB1D28">
        <w:rPr>
          <w:rFonts w:asciiTheme="majorHAnsi" w:hAnsiTheme="majorHAnsi" w:cstheme="majorHAnsi"/>
          <w:sz w:val="22"/>
          <w:szCs w:val="22"/>
        </w:rPr>
        <w:t xml:space="preserve">Javno naročilo ni razdeljeno na sklope. </w:t>
      </w:r>
    </w:p>
    <w:p w14:paraId="2E6D1212" w14:textId="77777777" w:rsidR="00880AD8" w:rsidRPr="00FB1D28" w:rsidRDefault="00880AD8" w:rsidP="00EB6575">
      <w:pPr>
        <w:autoSpaceDE w:val="0"/>
        <w:autoSpaceDN w:val="0"/>
        <w:adjustRightInd w:val="0"/>
        <w:rPr>
          <w:rFonts w:asciiTheme="majorHAnsi" w:hAnsiTheme="majorHAnsi" w:cstheme="majorHAnsi"/>
          <w:sz w:val="22"/>
          <w:szCs w:val="22"/>
        </w:rPr>
      </w:pPr>
    </w:p>
    <w:p w14:paraId="2CC8E5D0" w14:textId="256CAA0D" w:rsidR="00A83A72" w:rsidRPr="00FB1D28" w:rsidRDefault="005C7F10" w:rsidP="00A83A72">
      <w:pPr>
        <w:autoSpaceDE w:val="0"/>
        <w:autoSpaceDN w:val="0"/>
        <w:adjustRightInd w:val="0"/>
        <w:rPr>
          <w:rFonts w:asciiTheme="majorHAnsi" w:hAnsiTheme="majorHAnsi" w:cstheme="majorHAnsi"/>
          <w:b/>
          <w:bCs/>
          <w:sz w:val="22"/>
          <w:szCs w:val="22"/>
        </w:rPr>
      </w:pPr>
      <w:r w:rsidRPr="00FB1D28">
        <w:rPr>
          <w:rFonts w:asciiTheme="majorHAnsi" w:hAnsiTheme="majorHAnsi" w:cstheme="majorHAnsi"/>
          <w:b/>
          <w:bCs/>
          <w:sz w:val="22"/>
          <w:szCs w:val="22"/>
        </w:rPr>
        <w:t>2</w:t>
      </w:r>
      <w:r w:rsidR="00A83A72" w:rsidRPr="00FB1D28">
        <w:rPr>
          <w:rFonts w:asciiTheme="majorHAnsi" w:hAnsiTheme="majorHAnsi" w:cstheme="majorHAnsi"/>
          <w:b/>
          <w:bCs/>
          <w:sz w:val="22"/>
          <w:szCs w:val="22"/>
        </w:rPr>
        <w:t>. V</w:t>
      </w:r>
      <w:r w:rsidR="00360774" w:rsidRPr="00FB1D28">
        <w:rPr>
          <w:rFonts w:asciiTheme="majorHAnsi" w:hAnsiTheme="majorHAnsi" w:cstheme="majorHAnsi"/>
          <w:b/>
          <w:bCs/>
          <w:sz w:val="22"/>
          <w:szCs w:val="22"/>
        </w:rPr>
        <w:t>RSTA POSTOPKA</w:t>
      </w:r>
      <w:r w:rsidR="00E82619" w:rsidRPr="00FB1D28">
        <w:rPr>
          <w:rFonts w:asciiTheme="majorHAnsi" w:hAnsiTheme="majorHAnsi" w:cstheme="majorHAnsi"/>
          <w:b/>
          <w:bCs/>
          <w:sz w:val="22"/>
          <w:szCs w:val="22"/>
        </w:rPr>
        <w:t xml:space="preserve"> IN NAČIN ODDAJE JAVNEGA NAROČILA</w:t>
      </w:r>
    </w:p>
    <w:p w14:paraId="32252D43" w14:textId="77777777" w:rsidR="00A83A72" w:rsidRPr="00FB1D28" w:rsidRDefault="00A83A72" w:rsidP="00A83A72">
      <w:pPr>
        <w:autoSpaceDE w:val="0"/>
        <w:autoSpaceDN w:val="0"/>
        <w:adjustRightInd w:val="0"/>
        <w:ind w:left="360"/>
        <w:rPr>
          <w:rFonts w:asciiTheme="majorHAnsi" w:hAnsiTheme="majorHAnsi" w:cstheme="majorHAnsi"/>
          <w:b/>
          <w:bCs/>
          <w:sz w:val="22"/>
          <w:szCs w:val="22"/>
        </w:rPr>
      </w:pPr>
    </w:p>
    <w:p w14:paraId="4F19EC80" w14:textId="126F290A" w:rsidR="00E82619" w:rsidRPr="00FB1D28" w:rsidRDefault="00E82619" w:rsidP="00E82619">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Naročnik skladno z določili ZJN-3 (Uradni list RS, št. 91/15 in naslednji) izvaja postopek javnega naročila male vrednosti.</w:t>
      </w:r>
    </w:p>
    <w:p w14:paraId="3092BB46" w14:textId="77777777" w:rsidR="00E82619" w:rsidRPr="00FB1D28" w:rsidRDefault="00E82619" w:rsidP="00E82619">
      <w:pPr>
        <w:autoSpaceDE w:val="0"/>
        <w:autoSpaceDN w:val="0"/>
        <w:adjustRightInd w:val="0"/>
        <w:jc w:val="both"/>
        <w:rPr>
          <w:rFonts w:asciiTheme="majorHAnsi" w:hAnsiTheme="majorHAnsi" w:cstheme="majorHAnsi"/>
          <w:sz w:val="22"/>
          <w:szCs w:val="22"/>
        </w:rPr>
      </w:pPr>
    </w:p>
    <w:p w14:paraId="7BEE8ADF" w14:textId="54C47E9A" w:rsidR="00EB6575" w:rsidRPr="00FB1D28" w:rsidRDefault="00A83A72" w:rsidP="00EB6575">
      <w:pPr>
        <w:autoSpaceDE w:val="0"/>
        <w:autoSpaceDN w:val="0"/>
        <w:adjustRightInd w:val="0"/>
        <w:rPr>
          <w:rFonts w:asciiTheme="majorHAnsi" w:hAnsiTheme="majorHAnsi" w:cstheme="majorHAnsi"/>
          <w:b/>
          <w:sz w:val="22"/>
          <w:szCs w:val="22"/>
        </w:rPr>
      </w:pPr>
      <w:r w:rsidRPr="00FB1D28">
        <w:rPr>
          <w:rFonts w:asciiTheme="majorHAnsi" w:hAnsiTheme="majorHAnsi" w:cstheme="majorHAnsi"/>
          <w:b/>
          <w:bCs/>
          <w:sz w:val="22"/>
          <w:szCs w:val="22"/>
        </w:rPr>
        <w:t>3</w:t>
      </w:r>
      <w:r w:rsidR="00703AA2" w:rsidRPr="00FB1D28">
        <w:rPr>
          <w:rFonts w:asciiTheme="majorHAnsi" w:hAnsiTheme="majorHAnsi" w:cstheme="majorHAnsi"/>
          <w:b/>
          <w:bCs/>
          <w:sz w:val="22"/>
          <w:szCs w:val="22"/>
        </w:rPr>
        <w:t>.</w:t>
      </w:r>
      <w:r w:rsidRPr="00FB1D28">
        <w:rPr>
          <w:rFonts w:asciiTheme="majorHAnsi" w:hAnsiTheme="majorHAnsi" w:cstheme="majorHAnsi"/>
          <w:b/>
          <w:bCs/>
          <w:sz w:val="22"/>
          <w:szCs w:val="22"/>
        </w:rPr>
        <w:t xml:space="preserve"> </w:t>
      </w:r>
      <w:r w:rsidR="00EB6575" w:rsidRPr="00FB1D28">
        <w:rPr>
          <w:rFonts w:asciiTheme="majorHAnsi" w:hAnsiTheme="majorHAnsi" w:cstheme="majorHAnsi"/>
          <w:b/>
          <w:sz w:val="22"/>
          <w:szCs w:val="22"/>
        </w:rPr>
        <w:t>R</w:t>
      </w:r>
      <w:r w:rsidR="00360774" w:rsidRPr="00FB1D28">
        <w:rPr>
          <w:rFonts w:asciiTheme="majorHAnsi" w:hAnsiTheme="majorHAnsi" w:cstheme="majorHAnsi"/>
          <w:b/>
          <w:sz w:val="22"/>
          <w:szCs w:val="22"/>
        </w:rPr>
        <w:t>OK IN NAČIN ODDAJE PONUDBE</w:t>
      </w:r>
    </w:p>
    <w:p w14:paraId="095286C6" w14:textId="77777777" w:rsidR="00EB6575" w:rsidRPr="00FB1D28" w:rsidRDefault="00EB6575" w:rsidP="00EB6575">
      <w:pPr>
        <w:rPr>
          <w:rFonts w:asciiTheme="majorHAnsi" w:hAnsiTheme="majorHAnsi" w:cstheme="majorHAnsi"/>
          <w:sz w:val="22"/>
          <w:szCs w:val="22"/>
        </w:rPr>
      </w:pPr>
    </w:p>
    <w:p w14:paraId="3E0913DA" w14:textId="5A0A4F43" w:rsidR="00EB6575" w:rsidRPr="00FB1D28" w:rsidRDefault="00EB6575" w:rsidP="009B6279">
      <w:pPr>
        <w:jc w:val="both"/>
        <w:rPr>
          <w:rFonts w:asciiTheme="majorHAnsi" w:hAnsiTheme="majorHAnsi" w:cstheme="majorHAnsi"/>
          <w:sz w:val="22"/>
          <w:szCs w:val="22"/>
        </w:rPr>
      </w:pPr>
      <w:r w:rsidRPr="00FB1D28">
        <w:rPr>
          <w:rFonts w:asciiTheme="majorHAnsi" w:hAnsiTheme="majorHAnsi" w:cstheme="majorHAnsi"/>
          <w:sz w:val="22"/>
          <w:szCs w:val="22"/>
        </w:rPr>
        <w:t>Ponudniki morajo ponudbe predložiti v informacijski sistem e-JN na spletnem naslovu</w:t>
      </w:r>
      <w:r w:rsidR="009B6279" w:rsidRPr="00FB1D28">
        <w:rPr>
          <w:rFonts w:asciiTheme="majorHAnsi" w:hAnsiTheme="majorHAnsi" w:cstheme="majorHAnsi"/>
          <w:sz w:val="22"/>
          <w:szCs w:val="22"/>
        </w:rPr>
        <w:t xml:space="preserve"> </w:t>
      </w:r>
      <w:hyperlink r:id="rId9" w:history="1">
        <w:r w:rsidR="009B6279" w:rsidRPr="00FB1D28">
          <w:rPr>
            <w:rStyle w:val="Hiperpovezava"/>
            <w:rFonts w:asciiTheme="majorHAnsi" w:hAnsiTheme="majorHAnsi" w:cstheme="majorHAnsi"/>
            <w:sz w:val="22"/>
            <w:szCs w:val="22"/>
          </w:rPr>
          <w:t>https://ejn.gov.si</w:t>
        </w:r>
      </w:hyperlink>
      <w:r w:rsidR="00FB6FD3">
        <w:rPr>
          <w:rFonts w:asciiTheme="majorHAnsi" w:hAnsiTheme="majorHAnsi" w:cstheme="majorHAnsi"/>
          <w:sz w:val="22"/>
          <w:szCs w:val="22"/>
        </w:rPr>
        <w:t>.</w:t>
      </w:r>
      <w:r w:rsidRPr="00FB1D28">
        <w:rPr>
          <w:rFonts w:asciiTheme="majorHAnsi" w:hAnsiTheme="majorHAnsi" w:cstheme="majorHAnsi"/>
          <w:sz w:val="22"/>
          <w:szCs w:val="22"/>
        </w:rPr>
        <w:t xml:space="preserve"> v skladu </w:t>
      </w:r>
      <w:r w:rsidR="00E82619" w:rsidRPr="00FB1D28">
        <w:rPr>
          <w:rFonts w:asciiTheme="majorHAnsi" w:hAnsiTheme="majorHAnsi" w:cstheme="majorHAnsi"/>
          <w:sz w:val="22"/>
          <w:szCs w:val="22"/>
        </w:rPr>
        <w:t xml:space="preserve">s točko </w:t>
      </w:r>
      <w:r w:rsidR="009B6279" w:rsidRPr="00FB1D28">
        <w:rPr>
          <w:rFonts w:asciiTheme="majorHAnsi" w:hAnsiTheme="majorHAnsi" w:cstheme="majorHAnsi"/>
          <w:sz w:val="22"/>
          <w:szCs w:val="22"/>
        </w:rPr>
        <w:t>4</w:t>
      </w:r>
      <w:r w:rsidR="00E82619" w:rsidRPr="00FB1D28">
        <w:rPr>
          <w:rFonts w:asciiTheme="majorHAnsi" w:hAnsiTheme="majorHAnsi" w:cstheme="majorHAnsi"/>
          <w:sz w:val="22"/>
          <w:szCs w:val="22"/>
        </w:rPr>
        <w:t xml:space="preserve"> dokumenta N</w:t>
      </w:r>
      <w:r w:rsidRPr="00FB1D28">
        <w:rPr>
          <w:rFonts w:asciiTheme="majorHAnsi" w:hAnsiTheme="majorHAnsi" w:cstheme="majorHAnsi"/>
          <w:sz w:val="22"/>
          <w:szCs w:val="22"/>
        </w:rPr>
        <w:t>avodil</w:t>
      </w:r>
      <w:r w:rsidR="00E82619" w:rsidRPr="00FB1D28">
        <w:rPr>
          <w:rFonts w:asciiTheme="majorHAnsi" w:hAnsiTheme="majorHAnsi" w:cstheme="majorHAnsi"/>
          <w:sz w:val="22"/>
          <w:szCs w:val="22"/>
        </w:rPr>
        <w:t>a</w:t>
      </w:r>
      <w:r w:rsidRPr="00FB1D28">
        <w:rPr>
          <w:rFonts w:asciiTheme="majorHAnsi" w:hAnsiTheme="majorHAnsi" w:cstheme="majorHAnsi"/>
          <w:sz w:val="22"/>
          <w:szCs w:val="22"/>
        </w:rPr>
        <w:t xml:space="preserve"> za uporabo</w:t>
      </w:r>
      <w:r w:rsidR="00E82619" w:rsidRPr="00FB1D28">
        <w:rPr>
          <w:rFonts w:asciiTheme="majorHAnsi" w:hAnsiTheme="majorHAnsi" w:cstheme="majorHAnsi"/>
          <w:sz w:val="22"/>
          <w:szCs w:val="22"/>
        </w:rPr>
        <w:t xml:space="preserve"> informacijskega sistema za uporabo</w:t>
      </w:r>
      <w:r w:rsidRPr="00FB1D28">
        <w:rPr>
          <w:rFonts w:asciiTheme="majorHAnsi" w:hAnsiTheme="majorHAnsi" w:cstheme="majorHAnsi"/>
          <w:sz w:val="22"/>
          <w:szCs w:val="22"/>
        </w:rPr>
        <w:t xml:space="preserve"> funkcionalnosti elektronske oddaje ponudb e-JN: PONUDNIKI (v nadaljevanju: Navodila za uporabo e-JN), ki je del te razpisne dokumentacije in objavljen na spletnem naslovu </w:t>
      </w:r>
      <w:hyperlink r:id="rId10" w:history="1">
        <w:r w:rsidR="009B6279" w:rsidRPr="00FB1D28">
          <w:rPr>
            <w:rStyle w:val="Hiperpovezava"/>
            <w:rFonts w:asciiTheme="majorHAnsi" w:hAnsiTheme="majorHAnsi" w:cstheme="majorHAnsi"/>
            <w:sz w:val="22"/>
            <w:szCs w:val="22"/>
          </w:rPr>
          <w:t>https://ejn.gov.si</w:t>
        </w:r>
      </w:hyperlink>
      <w:r w:rsidR="00FB6FD3">
        <w:rPr>
          <w:rFonts w:asciiTheme="majorHAnsi" w:hAnsiTheme="majorHAnsi" w:cstheme="majorHAnsi"/>
          <w:sz w:val="22"/>
          <w:szCs w:val="22"/>
        </w:rPr>
        <w:t>.</w:t>
      </w:r>
    </w:p>
    <w:p w14:paraId="62E12F19" w14:textId="77777777" w:rsidR="00D15940" w:rsidRPr="00FB1D28" w:rsidRDefault="00D15940" w:rsidP="009B6279">
      <w:pPr>
        <w:jc w:val="both"/>
        <w:rPr>
          <w:rFonts w:asciiTheme="majorHAnsi" w:hAnsiTheme="majorHAnsi" w:cstheme="majorHAnsi"/>
          <w:sz w:val="22"/>
          <w:szCs w:val="22"/>
        </w:rPr>
      </w:pPr>
    </w:p>
    <w:p w14:paraId="611A2689" w14:textId="77777777" w:rsidR="009B6279" w:rsidRPr="00FB1D28" w:rsidRDefault="009B6279" w:rsidP="009B6279">
      <w:pPr>
        <w:jc w:val="both"/>
        <w:rPr>
          <w:rFonts w:asciiTheme="majorHAnsi" w:hAnsiTheme="majorHAnsi" w:cstheme="majorHAnsi"/>
          <w:sz w:val="22"/>
          <w:szCs w:val="22"/>
        </w:rPr>
      </w:pPr>
      <w:r w:rsidRPr="00FB1D28">
        <w:rPr>
          <w:rFonts w:asciiTheme="majorHAnsi" w:hAnsiTheme="majorHAnsi" w:cstheme="majorHAnsi"/>
          <w:sz w:val="22"/>
          <w:szCs w:val="22"/>
        </w:rPr>
        <w:t xml:space="preserve">Ponudnik se mora pred oddajo ponudbe registrirati na spletnem naslovu </w:t>
      </w:r>
      <w:hyperlink r:id="rId11" w:history="1">
        <w:r w:rsidRPr="00FB1D28">
          <w:rPr>
            <w:rStyle w:val="Hiperpovezava"/>
            <w:rFonts w:asciiTheme="majorHAnsi" w:hAnsiTheme="majorHAnsi" w:cstheme="majorHAnsi"/>
            <w:sz w:val="22"/>
            <w:szCs w:val="22"/>
          </w:rPr>
          <w:t>https://ejn.gov.si</w:t>
        </w:r>
      </w:hyperlink>
      <w:r w:rsidRPr="00FB1D28">
        <w:rPr>
          <w:rFonts w:asciiTheme="majorHAnsi" w:hAnsiTheme="majorHAnsi" w:cstheme="majorHAnsi"/>
          <w:sz w:val="22"/>
          <w:szCs w:val="22"/>
        </w:rPr>
        <w:t>, v skladu z Navodili za uporabo informacijskega sistema e-JN. Če je ponudnik že registriran v sistem e-JN, se v aplikacijo prijavi na istem naslovu.</w:t>
      </w:r>
    </w:p>
    <w:p w14:paraId="5E925D01" w14:textId="77777777" w:rsidR="00D15940" w:rsidRPr="00FB1D28" w:rsidRDefault="00D15940" w:rsidP="00EB6575">
      <w:pPr>
        <w:jc w:val="both"/>
        <w:rPr>
          <w:rFonts w:asciiTheme="majorHAnsi" w:hAnsiTheme="majorHAnsi" w:cstheme="majorHAnsi"/>
          <w:sz w:val="22"/>
          <w:szCs w:val="22"/>
        </w:rPr>
      </w:pPr>
    </w:p>
    <w:p w14:paraId="745982F8" w14:textId="3006C768" w:rsidR="00E82619" w:rsidRPr="00FB1D28" w:rsidRDefault="00E82619" w:rsidP="00E82619">
      <w:pPr>
        <w:jc w:val="both"/>
        <w:rPr>
          <w:rFonts w:asciiTheme="majorHAnsi" w:hAnsiTheme="majorHAnsi" w:cstheme="majorHAnsi"/>
          <w:sz w:val="22"/>
          <w:szCs w:val="22"/>
        </w:rPr>
      </w:pPr>
      <w:r w:rsidRPr="00FB1D28">
        <w:rPr>
          <w:rFonts w:asciiTheme="majorHAnsi" w:hAnsiTheme="majorHAnsi" w:cstheme="majorHAnsi"/>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FB1D28">
        <w:rPr>
          <w:rFonts w:asciiTheme="majorHAnsi" w:hAnsiTheme="majorHAnsi" w:cstheme="majorHAnsi"/>
          <w:i/>
          <w:sz w:val="22"/>
          <w:szCs w:val="22"/>
        </w:rPr>
        <w:footnoteReference w:id="1"/>
      </w:r>
      <w:r w:rsidRPr="00FB1D28">
        <w:rPr>
          <w:rFonts w:asciiTheme="majorHAnsi" w:hAnsiTheme="majorHAnsi" w:cstheme="majorHAnsi"/>
          <w:sz w:val="22"/>
          <w:szCs w:val="22"/>
        </w:rPr>
        <w:t>). Z oddajo ponudbe je le-ta zavezujoča za čas, naveden v ponudbi, razen če jo uporabnik ponudnika umakne ali spremeni pred potekom roka za oddajo ponudb.</w:t>
      </w:r>
    </w:p>
    <w:p w14:paraId="0F1CA4AB" w14:textId="77777777" w:rsidR="00D15940" w:rsidRPr="00FB1D28" w:rsidRDefault="00D15940" w:rsidP="00E82619">
      <w:pPr>
        <w:jc w:val="both"/>
        <w:rPr>
          <w:rFonts w:asciiTheme="majorHAnsi" w:hAnsiTheme="majorHAnsi" w:cstheme="majorHAnsi"/>
          <w:sz w:val="22"/>
          <w:szCs w:val="22"/>
        </w:rPr>
      </w:pPr>
    </w:p>
    <w:p w14:paraId="48E6B4E3" w14:textId="33F34154" w:rsidR="00EB6575" w:rsidRPr="00FB1D28" w:rsidRDefault="00EB6575" w:rsidP="00EB6575">
      <w:pPr>
        <w:jc w:val="both"/>
        <w:rPr>
          <w:rFonts w:asciiTheme="majorHAnsi" w:hAnsiTheme="majorHAnsi" w:cstheme="majorHAnsi"/>
          <w:sz w:val="22"/>
          <w:szCs w:val="22"/>
        </w:rPr>
      </w:pPr>
      <w:r w:rsidRPr="00FB1D28">
        <w:rPr>
          <w:rFonts w:asciiTheme="majorHAnsi" w:hAnsiTheme="majorHAnsi" w:cstheme="majorHAnsi"/>
          <w:sz w:val="22"/>
          <w:szCs w:val="22"/>
        </w:rPr>
        <w:lastRenderedPageBreak/>
        <w:t>Ponudba se šteje za pravočasno oddano, če jo naročnik prejme preko sistema e-JN https://ejn.gov.si/e-</w:t>
      </w:r>
      <w:r w:rsidRPr="00962E76">
        <w:rPr>
          <w:rFonts w:asciiTheme="majorHAnsi" w:hAnsiTheme="majorHAnsi" w:cstheme="majorHAnsi"/>
          <w:sz w:val="22"/>
          <w:szCs w:val="22"/>
        </w:rPr>
        <w:t xml:space="preserve">oddaja </w:t>
      </w:r>
      <w:r w:rsidRPr="00962E76">
        <w:rPr>
          <w:rFonts w:asciiTheme="majorHAnsi" w:hAnsiTheme="majorHAnsi" w:cstheme="majorHAnsi"/>
          <w:b/>
          <w:sz w:val="22"/>
          <w:szCs w:val="22"/>
        </w:rPr>
        <w:t xml:space="preserve">najkasneje do </w:t>
      </w:r>
      <w:r w:rsidR="002701D9" w:rsidRPr="00962E76">
        <w:rPr>
          <w:rFonts w:asciiTheme="majorHAnsi" w:hAnsiTheme="majorHAnsi" w:cstheme="majorHAnsi"/>
          <w:b/>
          <w:sz w:val="22"/>
          <w:szCs w:val="22"/>
        </w:rPr>
        <w:t>2</w:t>
      </w:r>
      <w:r w:rsidR="0034063C">
        <w:rPr>
          <w:rFonts w:asciiTheme="majorHAnsi" w:hAnsiTheme="majorHAnsi" w:cstheme="majorHAnsi"/>
          <w:b/>
          <w:sz w:val="22"/>
          <w:szCs w:val="22"/>
        </w:rPr>
        <w:t>7</w:t>
      </w:r>
      <w:r w:rsidR="002701D9" w:rsidRPr="00962E76">
        <w:rPr>
          <w:rFonts w:asciiTheme="majorHAnsi" w:hAnsiTheme="majorHAnsi" w:cstheme="majorHAnsi"/>
          <w:b/>
          <w:sz w:val="22"/>
          <w:szCs w:val="22"/>
        </w:rPr>
        <w:t>.2.2024</w:t>
      </w:r>
      <w:r w:rsidRPr="00962E76">
        <w:rPr>
          <w:rFonts w:asciiTheme="majorHAnsi" w:hAnsiTheme="majorHAnsi" w:cstheme="majorHAnsi"/>
          <w:b/>
          <w:sz w:val="22"/>
          <w:szCs w:val="22"/>
        </w:rPr>
        <w:t xml:space="preserve"> do </w:t>
      </w:r>
      <w:r w:rsidR="002701D9" w:rsidRPr="00962E76">
        <w:rPr>
          <w:rFonts w:asciiTheme="majorHAnsi" w:hAnsiTheme="majorHAnsi" w:cstheme="majorHAnsi"/>
          <w:b/>
          <w:sz w:val="22"/>
          <w:szCs w:val="22"/>
        </w:rPr>
        <w:t>9.00</w:t>
      </w:r>
      <w:r w:rsidRPr="00962E76">
        <w:rPr>
          <w:rFonts w:asciiTheme="majorHAnsi" w:hAnsiTheme="majorHAnsi" w:cstheme="majorHAnsi"/>
          <w:b/>
          <w:sz w:val="22"/>
          <w:szCs w:val="22"/>
        </w:rPr>
        <w:t xml:space="preserve"> ure.</w:t>
      </w:r>
      <w:r w:rsidRPr="00962E76">
        <w:rPr>
          <w:rFonts w:asciiTheme="majorHAnsi" w:hAnsiTheme="majorHAnsi" w:cstheme="majorHAnsi"/>
          <w:sz w:val="22"/>
          <w:szCs w:val="22"/>
        </w:rPr>
        <w:t xml:space="preserve"> </w:t>
      </w:r>
      <w:r w:rsidRPr="0050699E">
        <w:rPr>
          <w:rFonts w:asciiTheme="majorHAnsi" w:hAnsiTheme="majorHAnsi" w:cstheme="majorHAnsi"/>
          <w:sz w:val="22"/>
          <w:szCs w:val="22"/>
        </w:rPr>
        <w:t>Za oddano ponudbo se šteje ponudba, ki je v informacijskem sistemu e-JN označena s statusom »ODDANO«.</w:t>
      </w:r>
    </w:p>
    <w:p w14:paraId="080E1964" w14:textId="77777777" w:rsidR="00D15940" w:rsidRPr="00FB1D28" w:rsidRDefault="00D15940" w:rsidP="00EB6575">
      <w:pPr>
        <w:jc w:val="both"/>
        <w:rPr>
          <w:rFonts w:asciiTheme="majorHAnsi" w:hAnsiTheme="majorHAnsi" w:cstheme="majorHAnsi"/>
          <w:sz w:val="22"/>
          <w:szCs w:val="22"/>
        </w:rPr>
      </w:pPr>
    </w:p>
    <w:p w14:paraId="4DCF685A" w14:textId="3B8D7684" w:rsidR="00EB6575" w:rsidRPr="00FB1D28" w:rsidRDefault="00EB6575" w:rsidP="00EB6575">
      <w:pPr>
        <w:jc w:val="both"/>
        <w:rPr>
          <w:rFonts w:asciiTheme="majorHAnsi" w:hAnsiTheme="majorHAnsi" w:cstheme="majorHAnsi"/>
          <w:sz w:val="22"/>
          <w:szCs w:val="22"/>
        </w:rPr>
      </w:pPr>
      <w:r w:rsidRPr="00FB1D28">
        <w:rPr>
          <w:rFonts w:asciiTheme="majorHAnsi" w:hAnsiTheme="majorHAnsi" w:cstheme="majorHAnsi"/>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D0887E3" w14:textId="77777777" w:rsidR="00D15940" w:rsidRPr="00FB1D28" w:rsidRDefault="00D15940" w:rsidP="00EB6575">
      <w:pPr>
        <w:jc w:val="both"/>
        <w:rPr>
          <w:rFonts w:asciiTheme="majorHAnsi" w:hAnsiTheme="majorHAnsi" w:cstheme="majorHAnsi"/>
          <w:sz w:val="22"/>
          <w:szCs w:val="22"/>
        </w:rPr>
      </w:pPr>
    </w:p>
    <w:p w14:paraId="2A2315F2" w14:textId="1FF0D810" w:rsidR="00EB6575" w:rsidRPr="00FB1D28" w:rsidRDefault="00EB6575" w:rsidP="00EB6575">
      <w:pPr>
        <w:jc w:val="both"/>
        <w:rPr>
          <w:rFonts w:asciiTheme="majorHAnsi" w:hAnsiTheme="majorHAnsi" w:cstheme="majorHAnsi"/>
          <w:sz w:val="22"/>
          <w:szCs w:val="22"/>
        </w:rPr>
      </w:pPr>
      <w:r w:rsidRPr="00FB1D28">
        <w:rPr>
          <w:rFonts w:asciiTheme="majorHAnsi" w:hAnsiTheme="majorHAnsi" w:cstheme="majorHAnsi"/>
          <w:sz w:val="22"/>
          <w:szCs w:val="22"/>
        </w:rPr>
        <w:t>Po preteku roka za predložitev ponudb ponudbe ne bo več mogoče oddati.</w:t>
      </w:r>
    </w:p>
    <w:p w14:paraId="759DA345" w14:textId="77777777" w:rsidR="00D15940" w:rsidRPr="00FB1D28" w:rsidRDefault="00D15940" w:rsidP="00EB6575">
      <w:pPr>
        <w:jc w:val="both"/>
        <w:rPr>
          <w:rFonts w:asciiTheme="majorHAnsi" w:hAnsiTheme="majorHAnsi" w:cstheme="majorHAnsi"/>
          <w:sz w:val="22"/>
          <w:szCs w:val="22"/>
        </w:rPr>
      </w:pPr>
    </w:p>
    <w:p w14:paraId="5E047237" w14:textId="0245DD5C" w:rsidR="00EB6575" w:rsidRPr="00FB1D28" w:rsidRDefault="00FB6FD3" w:rsidP="00360774">
      <w:pPr>
        <w:pStyle w:val="Naslov1"/>
        <w:keepNext/>
        <w:keepLines/>
        <w:spacing w:before="100" w:beforeAutospacing="1" w:after="100" w:afterAutospacing="1" w:line="260" w:lineRule="atLeast"/>
        <w:contextualSpacing w:val="0"/>
        <w:jc w:val="both"/>
        <w:rPr>
          <w:rFonts w:asciiTheme="majorHAnsi" w:hAnsiTheme="majorHAnsi" w:cstheme="majorHAnsi"/>
          <w:b/>
          <w:sz w:val="22"/>
          <w:szCs w:val="22"/>
        </w:rPr>
      </w:pPr>
      <w:bookmarkStart w:id="0" w:name="_Toc464638490"/>
      <w:bookmarkStart w:id="1" w:name="_Toc464638491"/>
      <w:bookmarkStart w:id="2" w:name="_Toc464638497"/>
      <w:bookmarkStart w:id="3" w:name="_Toc464638498"/>
      <w:bookmarkStart w:id="4" w:name="_Toc371662750"/>
      <w:bookmarkStart w:id="5" w:name="_Toc509672550"/>
      <w:bookmarkStart w:id="6" w:name="_Toc530940106"/>
      <w:bookmarkStart w:id="7" w:name="_Toc336851736"/>
      <w:bookmarkStart w:id="8" w:name="_Toc336851784"/>
      <w:bookmarkEnd w:id="0"/>
      <w:bookmarkEnd w:id="1"/>
      <w:bookmarkEnd w:id="2"/>
      <w:bookmarkEnd w:id="3"/>
      <w:r>
        <w:rPr>
          <w:rFonts w:asciiTheme="majorHAnsi" w:hAnsiTheme="majorHAnsi" w:cstheme="majorHAnsi"/>
          <w:b/>
          <w:sz w:val="22"/>
          <w:szCs w:val="22"/>
        </w:rPr>
        <w:t>4</w:t>
      </w:r>
      <w:r w:rsidR="00360774" w:rsidRPr="00FB1D28">
        <w:rPr>
          <w:rFonts w:asciiTheme="majorHAnsi" w:hAnsiTheme="majorHAnsi" w:cstheme="majorHAnsi"/>
          <w:b/>
          <w:sz w:val="22"/>
          <w:szCs w:val="22"/>
        </w:rPr>
        <w:t xml:space="preserve">. </w:t>
      </w:r>
      <w:r>
        <w:rPr>
          <w:rFonts w:asciiTheme="majorHAnsi" w:hAnsiTheme="majorHAnsi" w:cstheme="majorHAnsi"/>
          <w:b/>
          <w:sz w:val="22"/>
          <w:szCs w:val="22"/>
        </w:rPr>
        <w:t>P</w:t>
      </w:r>
      <w:r w:rsidR="007902B1" w:rsidRPr="00FB1D28">
        <w:rPr>
          <w:rFonts w:asciiTheme="majorHAnsi" w:hAnsiTheme="majorHAnsi" w:cstheme="majorHAnsi"/>
          <w:b/>
          <w:sz w:val="22"/>
          <w:szCs w:val="22"/>
        </w:rPr>
        <w:t xml:space="preserve">RAVNA PODLAGA, </w:t>
      </w:r>
      <w:r w:rsidR="00EB6575" w:rsidRPr="00FB1D28">
        <w:rPr>
          <w:rFonts w:asciiTheme="majorHAnsi" w:hAnsiTheme="majorHAnsi" w:cstheme="majorHAnsi"/>
          <w:b/>
          <w:sz w:val="22"/>
          <w:szCs w:val="22"/>
        </w:rPr>
        <w:t xml:space="preserve">DOSTOP, </w:t>
      </w:r>
      <w:bookmarkEnd w:id="4"/>
      <w:bookmarkEnd w:id="5"/>
      <w:r w:rsidR="00EB6575" w:rsidRPr="00FB1D28">
        <w:rPr>
          <w:rFonts w:asciiTheme="majorHAnsi" w:hAnsiTheme="majorHAnsi" w:cstheme="majorHAnsi"/>
          <w:b/>
          <w:sz w:val="22"/>
          <w:szCs w:val="22"/>
        </w:rPr>
        <w:t>OBVESTILA IN POJASNILA RAZPISNE</w:t>
      </w:r>
      <w:r>
        <w:rPr>
          <w:rFonts w:asciiTheme="majorHAnsi" w:hAnsiTheme="majorHAnsi" w:cstheme="majorHAnsi"/>
          <w:b/>
          <w:sz w:val="22"/>
          <w:szCs w:val="22"/>
        </w:rPr>
        <w:t xml:space="preserve">    </w:t>
      </w:r>
      <w:r w:rsidR="00EB6575" w:rsidRPr="00FB1D28">
        <w:rPr>
          <w:rFonts w:asciiTheme="majorHAnsi" w:hAnsiTheme="majorHAnsi" w:cstheme="majorHAnsi"/>
          <w:b/>
          <w:sz w:val="22"/>
          <w:szCs w:val="22"/>
        </w:rPr>
        <w:t>DOKUMENTACIJE</w:t>
      </w:r>
      <w:bookmarkEnd w:id="6"/>
    </w:p>
    <w:p w14:paraId="6B9E9FF0" w14:textId="200F1331" w:rsidR="00360774" w:rsidRPr="00FB1D28" w:rsidRDefault="00FB6FD3" w:rsidP="00360774">
      <w:pPr>
        <w:rPr>
          <w:rFonts w:asciiTheme="majorHAnsi" w:hAnsiTheme="majorHAnsi" w:cstheme="majorHAnsi"/>
          <w:b/>
          <w:sz w:val="22"/>
          <w:szCs w:val="22"/>
        </w:rPr>
      </w:pPr>
      <w:r>
        <w:rPr>
          <w:rFonts w:asciiTheme="majorHAnsi" w:hAnsiTheme="majorHAnsi" w:cstheme="majorHAnsi"/>
          <w:b/>
          <w:sz w:val="22"/>
          <w:szCs w:val="22"/>
        </w:rPr>
        <w:t>4</w:t>
      </w:r>
      <w:r w:rsidR="00360774" w:rsidRPr="00FB1D28">
        <w:rPr>
          <w:rFonts w:asciiTheme="majorHAnsi" w:hAnsiTheme="majorHAnsi" w:cstheme="majorHAnsi"/>
          <w:b/>
          <w:sz w:val="22"/>
          <w:szCs w:val="22"/>
        </w:rPr>
        <w:t xml:space="preserve">.1 </w:t>
      </w:r>
      <w:r w:rsidR="009F4A56" w:rsidRPr="00FB1D28">
        <w:rPr>
          <w:rFonts w:asciiTheme="majorHAnsi" w:hAnsiTheme="majorHAnsi" w:cstheme="majorHAnsi"/>
          <w:b/>
          <w:sz w:val="22"/>
          <w:szCs w:val="22"/>
        </w:rPr>
        <w:t>P</w:t>
      </w:r>
      <w:r w:rsidR="007902B1" w:rsidRPr="00FB1D28">
        <w:rPr>
          <w:rFonts w:asciiTheme="majorHAnsi" w:hAnsiTheme="majorHAnsi" w:cstheme="majorHAnsi"/>
          <w:b/>
          <w:sz w:val="22"/>
          <w:szCs w:val="22"/>
        </w:rPr>
        <w:t xml:space="preserve">ravna podlaga, </w:t>
      </w:r>
      <w:r w:rsidR="00360774" w:rsidRPr="00FB1D28">
        <w:rPr>
          <w:rFonts w:asciiTheme="majorHAnsi" w:hAnsiTheme="majorHAnsi" w:cstheme="majorHAnsi"/>
          <w:b/>
          <w:sz w:val="22"/>
          <w:szCs w:val="22"/>
        </w:rPr>
        <w:t>dostop do razpisne dokumentacije</w:t>
      </w:r>
      <w:bookmarkStart w:id="9" w:name="_Toc509672551"/>
    </w:p>
    <w:bookmarkEnd w:id="7"/>
    <w:bookmarkEnd w:id="8"/>
    <w:bookmarkEnd w:id="9"/>
    <w:p w14:paraId="3F6AB2F9" w14:textId="77777777" w:rsidR="00EB6575" w:rsidRPr="00FB1D28" w:rsidRDefault="00EB6575" w:rsidP="00360774">
      <w:pPr>
        <w:rPr>
          <w:rFonts w:asciiTheme="majorHAnsi" w:hAnsiTheme="majorHAnsi" w:cstheme="majorHAnsi"/>
          <w:sz w:val="22"/>
          <w:szCs w:val="22"/>
        </w:rPr>
      </w:pPr>
    </w:p>
    <w:p w14:paraId="09C2F9FF" w14:textId="45FA5D42" w:rsidR="003F146A" w:rsidRPr="00FB1D28" w:rsidRDefault="007902B1" w:rsidP="00EB6575">
      <w:pPr>
        <w:jc w:val="both"/>
        <w:rPr>
          <w:rFonts w:asciiTheme="majorHAnsi" w:hAnsiTheme="majorHAnsi" w:cstheme="majorHAnsi"/>
          <w:sz w:val="22"/>
          <w:szCs w:val="22"/>
        </w:rPr>
      </w:pPr>
      <w:r w:rsidRPr="00FB1D28">
        <w:rPr>
          <w:rFonts w:asciiTheme="majorHAnsi" w:hAnsiTheme="majorHAnsi" w:cstheme="majorHAnsi"/>
          <w:sz w:val="22"/>
          <w:szCs w:val="22"/>
        </w:rPr>
        <w:t>Naročnik izvaja postopek oddaje javnega naročila na podlagi</w:t>
      </w:r>
      <w:r w:rsidR="00D15940" w:rsidRPr="00FB1D28">
        <w:rPr>
          <w:rFonts w:asciiTheme="majorHAnsi" w:hAnsiTheme="majorHAnsi" w:cstheme="majorHAnsi"/>
          <w:sz w:val="22"/>
          <w:szCs w:val="22"/>
        </w:rPr>
        <w:t xml:space="preserve"> določil</w:t>
      </w:r>
      <w:r w:rsidRPr="00FB1D28">
        <w:rPr>
          <w:rFonts w:asciiTheme="majorHAnsi" w:hAnsiTheme="majorHAnsi" w:cstheme="majorHAnsi"/>
          <w:sz w:val="22"/>
          <w:szCs w:val="22"/>
        </w:rPr>
        <w:t xml:space="preserve"> ZJN-3.</w:t>
      </w:r>
      <w:r w:rsidR="004441DA" w:rsidRPr="00FB1D28">
        <w:rPr>
          <w:rFonts w:asciiTheme="majorHAnsi" w:hAnsiTheme="majorHAnsi" w:cstheme="majorHAnsi"/>
          <w:sz w:val="22"/>
          <w:szCs w:val="22"/>
        </w:rPr>
        <w:t xml:space="preserve"> </w:t>
      </w:r>
    </w:p>
    <w:p w14:paraId="6D031B0B" w14:textId="77777777" w:rsidR="003F146A" w:rsidRPr="00FB1D28" w:rsidRDefault="003F146A" w:rsidP="00EB6575">
      <w:pPr>
        <w:jc w:val="both"/>
        <w:rPr>
          <w:rFonts w:asciiTheme="majorHAnsi" w:hAnsiTheme="majorHAnsi" w:cstheme="majorHAnsi"/>
          <w:sz w:val="22"/>
          <w:szCs w:val="22"/>
        </w:rPr>
      </w:pPr>
    </w:p>
    <w:p w14:paraId="7B60CCCD" w14:textId="42D14880" w:rsidR="00EB6575" w:rsidRPr="00FB1D28" w:rsidRDefault="00EB6575" w:rsidP="00EB6575">
      <w:pPr>
        <w:jc w:val="both"/>
        <w:rPr>
          <w:rFonts w:asciiTheme="majorHAnsi" w:hAnsiTheme="majorHAnsi" w:cstheme="majorHAnsi"/>
          <w:sz w:val="22"/>
          <w:szCs w:val="22"/>
        </w:rPr>
      </w:pPr>
      <w:r w:rsidRPr="00FB1D28">
        <w:rPr>
          <w:rFonts w:asciiTheme="majorHAnsi" w:hAnsiTheme="majorHAnsi" w:cstheme="majorHAnsi"/>
          <w:sz w:val="22"/>
          <w:szCs w:val="22"/>
        </w:rPr>
        <w:t xml:space="preserve">Razpisno dokumentacijo lahko ponudniki dobijo na </w:t>
      </w:r>
      <w:r w:rsidR="000D3395">
        <w:rPr>
          <w:rFonts w:asciiTheme="majorHAnsi" w:hAnsiTheme="majorHAnsi" w:cstheme="majorHAnsi"/>
          <w:sz w:val="22"/>
          <w:szCs w:val="22"/>
        </w:rPr>
        <w:t>Portalu</w:t>
      </w:r>
      <w:r w:rsidR="00086B45">
        <w:rPr>
          <w:rFonts w:asciiTheme="majorHAnsi" w:hAnsiTheme="majorHAnsi" w:cstheme="majorHAnsi"/>
          <w:sz w:val="22"/>
          <w:szCs w:val="22"/>
        </w:rPr>
        <w:t xml:space="preserve"> javnih naročil</w:t>
      </w:r>
      <w:r w:rsidR="009C1F7F" w:rsidRPr="00FB1D28">
        <w:rPr>
          <w:rFonts w:asciiTheme="majorHAnsi" w:hAnsiTheme="majorHAnsi" w:cstheme="majorHAnsi"/>
          <w:sz w:val="22"/>
          <w:szCs w:val="22"/>
        </w:rPr>
        <w:t xml:space="preserve"> in je </w:t>
      </w:r>
      <w:r w:rsidRPr="00FB1D28">
        <w:rPr>
          <w:rFonts w:asciiTheme="majorHAnsi" w:hAnsiTheme="majorHAnsi" w:cstheme="majorHAnsi"/>
          <w:sz w:val="22"/>
          <w:szCs w:val="22"/>
        </w:rPr>
        <w:t>neomejeno dostopna v času do sprejema odločitve o oddaji naročila.</w:t>
      </w:r>
      <w:r w:rsidR="004441DA" w:rsidRPr="00FB1D28">
        <w:rPr>
          <w:rFonts w:asciiTheme="majorHAnsi" w:hAnsiTheme="majorHAnsi" w:cstheme="majorHAnsi"/>
          <w:sz w:val="22"/>
          <w:szCs w:val="22"/>
        </w:rPr>
        <w:t xml:space="preserve"> </w:t>
      </w:r>
      <w:r w:rsidR="003F146A" w:rsidRPr="00FB1D28">
        <w:rPr>
          <w:rFonts w:asciiTheme="majorHAnsi" w:hAnsiTheme="majorHAnsi" w:cstheme="majorHAnsi"/>
          <w:sz w:val="22"/>
          <w:szCs w:val="22"/>
        </w:rPr>
        <w:t>Odkupnine za razpisno dokumentacijo ni.</w:t>
      </w:r>
      <w:r w:rsidR="00FB6FD3">
        <w:rPr>
          <w:rFonts w:asciiTheme="majorHAnsi" w:hAnsiTheme="majorHAnsi" w:cstheme="majorHAnsi"/>
          <w:sz w:val="22"/>
          <w:szCs w:val="22"/>
        </w:rPr>
        <w:t xml:space="preserve"> Naročnik bo razpisno dokumentacijo objavil tudi </w:t>
      </w:r>
      <w:r w:rsidR="00FB6FD3" w:rsidRPr="00962E76">
        <w:rPr>
          <w:rFonts w:asciiTheme="majorHAnsi" w:hAnsiTheme="majorHAnsi" w:cstheme="majorHAnsi"/>
          <w:sz w:val="22"/>
          <w:szCs w:val="22"/>
        </w:rPr>
        <w:t xml:space="preserve">na spletni strani </w:t>
      </w:r>
      <w:r w:rsidR="00360E45" w:rsidRPr="00962E76">
        <w:rPr>
          <w:rFonts w:asciiTheme="majorHAnsi" w:hAnsiTheme="majorHAnsi" w:cstheme="majorHAnsi"/>
          <w:sz w:val="22"/>
          <w:szCs w:val="22"/>
        </w:rPr>
        <w:t xml:space="preserve">ZD Kamnik </w:t>
      </w:r>
      <w:r w:rsidR="00962E76" w:rsidRPr="00962E76">
        <w:rPr>
          <w:rFonts w:asciiTheme="majorHAnsi" w:hAnsiTheme="majorHAnsi" w:cstheme="majorHAnsi"/>
          <w:sz w:val="22"/>
          <w:szCs w:val="22"/>
        </w:rPr>
        <w:t>v meniju</w:t>
      </w:r>
      <w:r w:rsidR="00FB6FD3" w:rsidRPr="00962E76">
        <w:rPr>
          <w:rFonts w:asciiTheme="majorHAnsi" w:hAnsiTheme="majorHAnsi" w:cstheme="majorHAnsi"/>
          <w:sz w:val="22"/>
          <w:szCs w:val="22"/>
        </w:rPr>
        <w:t xml:space="preserve"> Javna naročila</w:t>
      </w:r>
      <w:r w:rsidR="00962E76">
        <w:rPr>
          <w:rFonts w:asciiTheme="majorHAnsi" w:hAnsiTheme="majorHAnsi" w:cstheme="majorHAnsi"/>
          <w:sz w:val="22"/>
          <w:szCs w:val="22"/>
        </w:rPr>
        <w:t xml:space="preserve">, e-povezava </w:t>
      </w:r>
      <w:hyperlink r:id="rId12" w:history="1">
        <w:r w:rsidR="00962E76" w:rsidRPr="00ED6773">
          <w:rPr>
            <w:rStyle w:val="Hiperpovezava"/>
            <w:rFonts w:asciiTheme="majorHAnsi" w:hAnsiTheme="majorHAnsi" w:cstheme="majorHAnsi"/>
            <w:sz w:val="22"/>
            <w:szCs w:val="22"/>
          </w:rPr>
          <w:t>https://www.zdkamnik.si/predstavitev-zavoda/javna-narocila</w:t>
        </w:r>
      </w:hyperlink>
      <w:r w:rsidR="00FB6FD3" w:rsidRPr="00962E76">
        <w:rPr>
          <w:rFonts w:asciiTheme="majorHAnsi" w:hAnsiTheme="majorHAnsi" w:cstheme="majorHAnsi"/>
          <w:sz w:val="22"/>
          <w:szCs w:val="22"/>
        </w:rPr>
        <w:t>.</w:t>
      </w:r>
    </w:p>
    <w:p w14:paraId="4B9DC637" w14:textId="77777777" w:rsidR="00360774" w:rsidRPr="00FB1D28" w:rsidRDefault="00360774" w:rsidP="00EB6575">
      <w:pPr>
        <w:jc w:val="both"/>
        <w:rPr>
          <w:rFonts w:asciiTheme="majorHAnsi" w:hAnsiTheme="majorHAnsi" w:cstheme="majorHAnsi"/>
          <w:sz w:val="22"/>
          <w:szCs w:val="22"/>
        </w:rPr>
      </w:pPr>
      <w:bookmarkStart w:id="10" w:name="_Toc464638501"/>
      <w:bookmarkStart w:id="11" w:name="_Toc464638503"/>
      <w:bookmarkEnd w:id="10"/>
      <w:bookmarkEnd w:id="11"/>
    </w:p>
    <w:p w14:paraId="7EC9FBA0" w14:textId="66B5CA41" w:rsidR="00360774" w:rsidRPr="00FB1D28" w:rsidRDefault="00FB6FD3" w:rsidP="00EB6575">
      <w:pPr>
        <w:jc w:val="both"/>
        <w:rPr>
          <w:rFonts w:asciiTheme="majorHAnsi" w:hAnsiTheme="majorHAnsi" w:cstheme="majorHAnsi"/>
          <w:b/>
          <w:sz w:val="22"/>
          <w:szCs w:val="22"/>
        </w:rPr>
      </w:pPr>
      <w:r>
        <w:rPr>
          <w:rFonts w:asciiTheme="majorHAnsi" w:hAnsiTheme="majorHAnsi" w:cstheme="majorHAnsi"/>
          <w:b/>
          <w:sz w:val="22"/>
          <w:szCs w:val="22"/>
        </w:rPr>
        <w:t>4</w:t>
      </w:r>
      <w:r w:rsidR="00360774" w:rsidRPr="00FB1D28">
        <w:rPr>
          <w:rFonts w:asciiTheme="majorHAnsi" w:hAnsiTheme="majorHAnsi" w:cstheme="majorHAnsi"/>
          <w:b/>
          <w:sz w:val="22"/>
          <w:szCs w:val="22"/>
        </w:rPr>
        <w:t xml:space="preserve">.2. </w:t>
      </w:r>
      <w:r w:rsidR="009F4A56" w:rsidRPr="00FB1D28">
        <w:rPr>
          <w:rFonts w:asciiTheme="majorHAnsi" w:hAnsiTheme="majorHAnsi" w:cstheme="majorHAnsi"/>
          <w:b/>
          <w:sz w:val="22"/>
          <w:szCs w:val="22"/>
        </w:rPr>
        <w:t>O</w:t>
      </w:r>
      <w:r w:rsidR="00360774" w:rsidRPr="00FB1D28">
        <w:rPr>
          <w:rFonts w:asciiTheme="majorHAnsi" w:hAnsiTheme="majorHAnsi" w:cstheme="majorHAnsi"/>
          <w:b/>
          <w:sz w:val="22"/>
          <w:szCs w:val="22"/>
        </w:rPr>
        <w:t>bvestila in pojasnila v zvezi z razpisno dokumentacijo</w:t>
      </w:r>
    </w:p>
    <w:p w14:paraId="25C72C8D" w14:textId="77777777" w:rsidR="00360774" w:rsidRPr="00FB1D28" w:rsidRDefault="00360774" w:rsidP="00EB6575">
      <w:pPr>
        <w:jc w:val="both"/>
        <w:rPr>
          <w:rFonts w:asciiTheme="majorHAnsi" w:hAnsiTheme="majorHAnsi" w:cstheme="majorHAnsi"/>
          <w:b/>
          <w:sz w:val="22"/>
          <w:szCs w:val="22"/>
        </w:rPr>
      </w:pPr>
    </w:p>
    <w:p w14:paraId="6504E7C6" w14:textId="729AF9FC" w:rsidR="00EB6575" w:rsidRPr="00FB1D28" w:rsidRDefault="00EB6575" w:rsidP="00EB6575">
      <w:pPr>
        <w:jc w:val="both"/>
        <w:rPr>
          <w:rFonts w:asciiTheme="majorHAnsi" w:hAnsiTheme="majorHAnsi" w:cstheme="majorHAnsi"/>
          <w:sz w:val="22"/>
          <w:szCs w:val="22"/>
        </w:rPr>
      </w:pPr>
      <w:r w:rsidRPr="00FB1D28">
        <w:rPr>
          <w:rFonts w:asciiTheme="majorHAnsi" w:hAnsiTheme="majorHAnsi" w:cstheme="majorHAnsi"/>
          <w:sz w:val="22"/>
          <w:szCs w:val="22"/>
        </w:rPr>
        <w:t xml:space="preserve">Komunikacija s ponudniki o vprašanjih v zvezi z vsebino naročila in v zvezi s pripravo ponudbe poteka izključno preko </w:t>
      </w:r>
      <w:r w:rsidR="000D3395">
        <w:rPr>
          <w:rFonts w:asciiTheme="majorHAnsi" w:hAnsiTheme="majorHAnsi" w:cstheme="majorHAnsi"/>
          <w:sz w:val="22"/>
          <w:szCs w:val="22"/>
        </w:rPr>
        <w:t>Portal</w:t>
      </w:r>
      <w:r w:rsidRPr="00FB1D28">
        <w:rPr>
          <w:rFonts w:asciiTheme="majorHAnsi" w:hAnsiTheme="majorHAnsi" w:cstheme="majorHAnsi"/>
          <w:sz w:val="22"/>
          <w:szCs w:val="22"/>
        </w:rPr>
        <w:t>a javnih naročil.</w:t>
      </w:r>
    </w:p>
    <w:p w14:paraId="083C8CDF" w14:textId="77777777" w:rsidR="00EB6575" w:rsidRPr="00FB1D28" w:rsidRDefault="00EB6575" w:rsidP="00EB6575">
      <w:pPr>
        <w:jc w:val="both"/>
        <w:rPr>
          <w:rFonts w:asciiTheme="majorHAnsi" w:hAnsiTheme="majorHAnsi" w:cstheme="majorHAnsi"/>
          <w:sz w:val="22"/>
          <w:szCs w:val="22"/>
        </w:rPr>
      </w:pPr>
    </w:p>
    <w:p w14:paraId="15F4F6BE" w14:textId="25EF291D" w:rsidR="00EB6575" w:rsidRPr="00FB1D28" w:rsidRDefault="00EB6575" w:rsidP="00EB6575">
      <w:pPr>
        <w:jc w:val="both"/>
        <w:rPr>
          <w:rFonts w:asciiTheme="majorHAnsi" w:hAnsiTheme="majorHAnsi" w:cstheme="majorHAnsi"/>
          <w:sz w:val="22"/>
          <w:szCs w:val="22"/>
        </w:rPr>
      </w:pPr>
      <w:r w:rsidRPr="00FB1D28">
        <w:rPr>
          <w:rFonts w:asciiTheme="majorHAnsi" w:hAnsiTheme="majorHAnsi" w:cstheme="majorHAnsi"/>
          <w:sz w:val="22"/>
          <w:szCs w:val="22"/>
        </w:rPr>
        <w:t xml:space="preserve">Naročnik bo zahtevo za pojasnilo razpisne dokumentacije oziroma kakršnokoli drugo vprašanje v zvezi z naročilom štel kot pravočasno, v kolikor bo na </w:t>
      </w:r>
      <w:r w:rsidR="000D3395">
        <w:rPr>
          <w:rFonts w:asciiTheme="majorHAnsi" w:hAnsiTheme="majorHAnsi" w:cstheme="majorHAnsi"/>
          <w:sz w:val="22"/>
          <w:szCs w:val="22"/>
        </w:rPr>
        <w:t>Portalu</w:t>
      </w:r>
      <w:r w:rsidRPr="00FB1D28">
        <w:rPr>
          <w:rFonts w:asciiTheme="majorHAnsi" w:hAnsiTheme="majorHAnsi" w:cstheme="majorHAnsi"/>
          <w:sz w:val="22"/>
          <w:szCs w:val="22"/>
        </w:rPr>
        <w:t xml:space="preserve"> javnih naročil zastavljeno v roku, ki je naveden na </w:t>
      </w:r>
      <w:r w:rsidR="000D3395">
        <w:rPr>
          <w:rFonts w:asciiTheme="majorHAnsi" w:hAnsiTheme="majorHAnsi" w:cstheme="majorHAnsi"/>
          <w:sz w:val="22"/>
          <w:szCs w:val="22"/>
        </w:rPr>
        <w:t>Portalu</w:t>
      </w:r>
      <w:r w:rsidRPr="00FB1D28">
        <w:rPr>
          <w:rFonts w:asciiTheme="majorHAnsi" w:hAnsiTheme="majorHAnsi" w:cstheme="majorHAnsi"/>
          <w:sz w:val="22"/>
          <w:szCs w:val="22"/>
        </w:rPr>
        <w:t xml:space="preserve"> javnih naročil v objavi </w:t>
      </w:r>
      <w:r w:rsidR="009708BE">
        <w:rPr>
          <w:rFonts w:asciiTheme="majorHAnsi" w:hAnsiTheme="majorHAnsi" w:cstheme="majorHAnsi"/>
          <w:sz w:val="22"/>
          <w:szCs w:val="22"/>
        </w:rPr>
        <w:t>O</w:t>
      </w:r>
      <w:r w:rsidRPr="00FB1D28">
        <w:rPr>
          <w:rFonts w:asciiTheme="majorHAnsi" w:hAnsiTheme="majorHAnsi" w:cstheme="majorHAnsi"/>
          <w:sz w:val="22"/>
          <w:szCs w:val="22"/>
        </w:rPr>
        <w:t>bvestila o javnem naročilu.</w:t>
      </w:r>
    </w:p>
    <w:p w14:paraId="71AAA58C" w14:textId="77777777" w:rsidR="00EB6575" w:rsidRPr="00FB1D28" w:rsidRDefault="00EB6575" w:rsidP="00EB6575">
      <w:pPr>
        <w:jc w:val="both"/>
        <w:rPr>
          <w:rFonts w:asciiTheme="majorHAnsi" w:hAnsiTheme="majorHAnsi" w:cstheme="majorHAnsi"/>
          <w:sz w:val="22"/>
          <w:szCs w:val="22"/>
        </w:rPr>
      </w:pPr>
    </w:p>
    <w:p w14:paraId="3A9DD37C" w14:textId="77777777" w:rsidR="00EB6575" w:rsidRPr="00FB1D28" w:rsidRDefault="00EB6575" w:rsidP="00EB6575">
      <w:pPr>
        <w:jc w:val="both"/>
        <w:rPr>
          <w:rFonts w:asciiTheme="majorHAnsi" w:hAnsiTheme="majorHAnsi" w:cstheme="majorHAnsi"/>
          <w:sz w:val="22"/>
          <w:szCs w:val="22"/>
        </w:rPr>
      </w:pPr>
      <w:r w:rsidRPr="00FB1D28">
        <w:rPr>
          <w:rFonts w:asciiTheme="majorHAnsi" w:hAnsiTheme="majorHAnsi" w:cstheme="majorHAnsi"/>
          <w:sz w:val="22"/>
          <w:szCs w:val="22"/>
        </w:rPr>
        <w:t>Na zahteve za pojasnila oziroma druga vprašanja v zvezi z naročilom, zastavljena po tem roku, naročnik ne bo odgovarjal.</w:t>
      </w:r>
    </w:p>
    <w:p w14:paraId="53C71DFA" w14:textId="77777777" w:rsidR="00EB6575" w:rsidRPr="00FB1D28" w:rsidRDefault="00EB6575" w:rsidP="00EB6575">
      <w:pPr>
        <w:jc w:val="both"/>
        <w:rPr>
          <w:rFonts w:asciiTheme="majorHAnsi" w:hAnsiTheme="majorHAnsi" w:cstheme="majorHAnsi"/>
          <w:sz w:val="22"/>
          <w:szCs w:val="22"/>
        </w:rPr>
      </w:pPr>
    </w:p>
    <w:p w14:paraId="18D5E92C" w14:textId="6BA7F404" w:rsidR="00EB6575" w:rsidRPr="00FB1D28" w:rsidRDefault="00EB6575" w:rsidP="00EB6575">
      <w:pPr>
        <w:jc w:val="both"/>
        <w:rPr>
          <w:rFonts w:asciiTheme="majorHAnsi" w:hAnsiTheme="majorHAnsi" w:cstheme="majorHAnsi"/>
          <w:sz w:val="22"/>
          <w:szCs w:val="22"/>
        </w:rPr>
      </w:pPr>
      <w:r w:rsidRPr="00FB1D28">
        <w:rPr>
          <w:rFonts w:asciiTheme="majorHAnsi" w:hAnsiTheme="majorHAnsi" w:cstheme="majorHAnsi"/>
          <w:sz w:val="22"/>
          <w:szCs w:val="22"/>
        </w:rPr>
        <w:t xml:space="preserve">Naročnik sme v skladu s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vprašanja in odgovori, objavljeni na </w:t>
      </w:r>
      <w:r w:rsidR="000D3395">
        <w:rPr>
          <w:rFonts w:asciiTheme="majorHAnsi" w:hAnsiTheme="majorHAnsi" w:cstheme="majorHAnsi"/>
          <w:sz w:val="22"/>
          <w:szCs w:val="22"/>
        </w:rPr>
        <w:t>Portalu</w:t>
      </w:r>
      <w:r w:rsidRPr="00FB1D28">
        <w:rPr>
          <w:rFonts w:asciiTheme="majorHAnsi" w:hAnsiTheme="majorHAnsi" w:cstheme="majorHAnsi"/>
          <w:sz w:val="22"/>
          <w:szCs w:val="22"/>
        </w:rPr>
        <w:t xml:space="preserve"> javnih naročil.</w:t>
      </w:r>
    </w:p>
    <w:p w14:paraId="35073226" w14:textId="701B9A98" w:rsidR="00387313" w:rsidRPr="00FB1D28" w:rsidRDefault="00387313" w:rsidP="00EB6575">
      <w:pPr>
        <w:jc w:val="both"/>
        <w:rPr>
          <w:rFonts w:asciiTheme="majorHAnsi" w:hAnsiTheme="majorHAnsi" w:cstheme="majorHAnsi"/>
          <w:sz w:val="22"/>
          <w:szCs w:val="22"/>
        </w:rPr>
      </w:pPr>
    </w:p>
    <w:p w14:paraId="0E80A9F9" w14:textId="3F03A4A5" w:rsidR="00387313" w:rsidRPr="00FB1D28" w:rsidRDefault="00387313" w:rsidP="00387313">
      <w:pPr>
        <w:pStyle w:val="Glava"/>
        <w:tabs>
          <w:tab w:val="clear" w:pos="4536"/>
          <w:tab w:val="clear" w:pos="9072"/>
          <w:tab w:val="left" w:pos="360"/>
        </w:tabs>
        <w:jc w:val="both"/>
        <w:rPr>
          <w:rFonts w:asciiTheme="majorHAnsi" w:hAnsiTheme="majorHAnsi" w:cstheme="majorHAnsi"/>
          <w:sz w:val="22"/>
          <w:szCs w:val="22"/>
        </w:rPr>
      </w:pPr>
      <w:r w:rsidRPr="00FB1D28">
        <w:rPr>
          <w:rFonts w:asciiTheme="majorHAnsi" w:hAnsiTheme="majorHAnsi" w:cstheme="majorHAnsi"/>
          <w:sz w:val="22"/>
          <w:szCs w:val="22"/>
        </w:rPr>
        <w:t>V kolikor bo naročnik ugotovil, da so ali se zdijo predložene informacije ali dokumentacija, nepopolne ali napačne oziroma posamezni dokumenti manjkajo, bo zahteval, da ponudnik v petih (5) dneh po prejemu poziva predloži manjkajoče dokumente ali dopolni, popravi ali pojasni ustrezne informacije ali dokumentacijo. Popravki in dopolnitve ponudbe morajo biti skladni s šestim odstavkom 89. člena ZJN-3.</w:t>
      </w:r>
    </w:p>
    <w:p w14:paraId="79057691" w14:textId="77777777" w:rsidR="00387313" w:rsidRPr="00FB1D28" w:rsidRDefault="00387313" w:rsidP="00387313">
      <w:pPr>
        <w:pStyle w:val="Glava"/>
        <w:tabs>
          <w:tab w:val="left" w:pos="360"/>
        </w:tabs>
        <w:jc w:val="both"/>
        <w:rPr>
          <w:rFonts w:asciiTheme="majorHAnsi" w:hAnsiTheme="majorHAnsi" w:cstheme="majorHAnsi"/>
          <w:sz w:val="22"/>
          <w:szCs w:val="22"/>
        </w:rPr>
      </w:pPr>
    </w:p>
    <w:p w14:paraId="61A292F5" w14:textId="77777777" w:rsidR="00387313" w:rsidRPr="00FB1D28" w:rsidRDefault="00387313" w:rsidP="00387313">
      <w:pPr>
        <w:pStyle w:val="Glava"/>
        <w:tabs>
          <w:tab w:val="left" w:pos="360"/>
        </w:tabs>
        <w:jc w:val="both"/>
        <w:rPr>
          <w:rFonts w:asciiTheme="majorHAnsi" w:hAnsiTheme="majorHAnsi" w:cstheme="majorHAnsi"/>
          <w:sz w:val="22"/>
          <w:szCs w:val="22"/>
        </w:rPr>
      </w:pPr>
      <w:r w:rsidRPr="00FB1D28">
        <w:rPr>
          <w:rFonts w:asciiTheme="majorHAnsi" w:hAnsiTheme="majorHAnsi" w:cstheme="majorHAnsi"/>
          <w:sz w:val="22"/>
          <w:szCs w:val="22"/>
        </w:rPr>
        <w:t>Če ponudnik ne bo predložil manjkajočega dokumenta ali ne bo dopolnil, popravil ali pojasnil ustrezne informacije ali dokumentacije, bo naročnik ponudnika izključil.</w:t>
      </w:r>
    </w:p>
    <w:p w14:paraId="34ECABA1" w14:textId="77777777" w:rsidR="00387313" w:rsidRPr="00FB1D28" w:rsidRDefault="00387313" w:rsidP="00387313">
      <w:pPr>
        <w:pStyle w:val="Glava"/>
        <w:tabs>
          <w:tab w:val="left" w:pos="360"/>
        </w:tabs>
        <w:jc w:val="both"/>
        <w:rPr>
          <w:rFonts w:asciiTheme="majorHAnsi" w:hAnsiTheme="majorHAnsi" w:cstheme="majorHAnsi"/>
          <w:sz w:val="22"/>
          <w:szCs w:val="22"/>
        </w:rPr>
      </w:pPr>
    </w:p>
    <w:p w14:paraId="7681052B" w14:textId="77777777" w:rsidR="00387313" w:rsidRPr="00FB1D28" w:rsidRDefault="00387313" w:rsidP="00387313">
      <w:pPr>
        <w:pStyle w:val="Glava"/>
        <w:tabs>
          <w:tab w:val="clear" w:pos="4536"/>
          <w:tab w:val="clear" w:pos="9072"/>
          <w:tab w:val="left" w:pos="360"/>
        </w:tabs>
        <w:jc w:val="both"/>
        <w:rPr>
          <w:rFonts w:asciiTheme="majorHAnsi" w:hAnsiTheme="majorHAnsi" w:cstheme="majorHAnsi"/>
          <w:sz w:val="22"/>
          <w:szCs w:val="22"/>
        </w:rPr>
      </w:pPr>
      <w:r w:rsidRPr="00FB1D28">
        <w:rPr>
          <w:rFonts w:asciiTheme="majorHAnsi" w:hAnsiTheme="majorHAnsi" w:cstheme="majorHAnsi"/>
          <w:sz w:val="22"/>
          <w:szCs w:val="22"/>
        </w:rPr>
        <w:t>Izključno naročnik sme, ob pisnem soglasju ponudnika, popraviti očitne računske napake, skladno s sedmim odstavkom 89. člena ZJN-3.</w:t>
      </w:r>
    </w:p>
    <w:p w14:paraId="4EB03FFA" w14:textId="77777777" w:rsidR="00387313" w:rsidRPr="00FB1D28" w:rsidRDefault="00387313" w:rsidP="00387313">
      <w:pPr>
        <w:pStyle w:val="Glava"/>
        <w:tabs>
          <w:tab w:val="clear" w:pos="4536"/>
          <w:tab w:val="clear" w:pos="9072"/>
          <w:tab w:val="left" w:pos="360"/>
        </w:tabs>
        <w:jc w:val="both"/>
        <w:rPr>
          <w:rFonts w:asciiTheme="majorHAnsi" w:hAnsiTheme="majorHAnsi" w:cstheme="majorHAnsi"/>
          <w:sz w:val="22"/>
          <w:szCs w:val="22"/>
        </w:rPr>
      </w:pPr>
    </w:p>
    <w:p w14:paraId="6AF02809" w14:textId="77777777" w:rsidR="00387313" w:rsidRPr="00FB1D28" w:rsidRDefault="00387313" w:rsidP="00387313">
      <w:pPr>
        <w:tabs>
          <w:tab w:val="left" w:pos="360"/>
        </w:tabs>
        <w:jc w:val="both"/>
        <w:rPr>
          <w:rFonts w:asciiTheme="majorHAnsi" w:hAnsiTheme="majorHAnsi" w:cstheme="majorHAnsi"/>
          <w:sz w:val="22"/>
          <w:szCs w:val="22"/>
        </w:rPr>
      </w:pPr>
    </w:p>
    <w:p w14:paraId="1474D6EF" w14:textId="64A43962" w:rsidR="00EB6575" w:rsidRPr="00FB1D28" w:rsidRDefault="00FB6FD3" w:rsidP="00FB6FD3">
      <w:pPr>
        <w:pStyle w:val="Naslov1"/>
        <w:keepNext/>
        <w:widowControl w:val="0"/>
        <w:spacing w:before="0"/>
        <w:ind w:left="360"/>
        <w:contextualSpacing w:val="0"/>
        <w:jc w:val="both"/>
        <w:rPr>
          <w:rFonts w:asciiTheme="majorHAnsi" w:hAnsiTheme="majorHAnsi" w:cstheme="majorHAnsi"/>
          <w:b/>
          <w:sz w:val="22"/>
          <w:szCs w:val="22"/>
        </w:rPr>
      </w:pPr>
      <w:r>
        <w:rPr>
          <w:rFonts w:asciiTheme="majorHAnsi" w:hAnsiTheme="majorHAnsi" w:cstheme="majorHAnsi"/>
          <w:b/>
          <w:sz w:val="22"/>
          <w:szCs w:val="22"/>
        </w:rPr>
        <w:lastRenderedPageBreak/>
        <w:t>5.</w:t>
      </w:r>
      <w:r w:rsidR="00EB6575" w:rsidRPr="00FB1D28">
        <w:rPr>
          <w:rFonts w:asciiTheme="majorHAnsi" w:hAnsiTheme="majorHAnsi" w:cstheme="majorHAnsi"/>
          <w:b/>
          <w:sz w:val="22"/>
          <w:szCs w:val="22"/>
        </w:rPr>
        <w:t xml:space="preserve"> </w:t>
      </w:r>
      <w:bookmarkStart w:id="12" w:name="_Toc530940107"/>
      <w:r w:rsidR="00EB6575" w:rsidRPr="00FB1D28">
        <w:rPr>
          <w:rFonts w:asciiTheme="majorHAnsi" w:hAnsiTheme="majorHAnsi" w:cstheme="majorHAnsi"/>
          <w:b/>
          <w:sz w:val="22"/>
          <w:szCs w:val="22"/>
        </w:rPr>
        <w:t>JEZIK PONUDBE</w:t>
      </w:r>
      <w:bookmarkEnd w:id="12"/>
      <w:r w:rsidR="00EB6575" w:rsidRPr="00FB1D28">
        <w:rPr>
          <w:rFonts w:asciiTheme="majorHAnsi" w:hAnsiTheme="majorHAnsi" w:cstheme="majorHAnsi"/>
          <w:b/>
          <w:sz w:val="22"/>
          <w:szCs w:val="22"/>
        </w:rPr>
        <w:t xml:space="preserve">  </w:t>
      </w:r>
    </w:p>
    <w:p w14:paraId="61665DDF" w14:textId="77777777" w:rsidR="00EB6575" w:rsidRPr="00FB1D28" w:rsidRDefault="00EB6575" w:rsidP="00EB6575">
      <w:pPr>
        <w:rPr>
          <w:rFonts w:asciiTheme="majorHAnsi" w:hAnsiTheme="majorHAnsi" w:cstheme="majorHAnsi"/>
          <w:sz w:val="22"/>
          <w:szCs w:val="22"/>
        </w:rPr>
      </w:pPr>
    </w:p>
    <w:p w14:paraId="2F2C260E" w14:textId="77777777" w:rsidR="00EB6575" w:rsidRPr="00FB1D28" w:rsidRDefault="00EB6575" w:rsidP="00EB6575">
      <w:pPr>
        <w:jc w:val="both"/>
        <w:rPr>
          <w:rFonts w:asciiTheme="majorHAnsi" w:hAnsiTheme="majorHAnsi" w:cstheme="majorHAnsi"/>
          <w:sz w:val="22"/>
          <w:szCs w:val="22"/>
        </w:rPr>
      </w:pPr>
      <w:r w:rsidRPr="00FB1D28">
        <w:rPr>
          <w:rFonts w:asciiTheme="majorHAnsi" w:hAnsiTheme="majorHAnsi" w:cstheme="majorHAnsi"/>
          <w:sz w:val="22"/>
          <w:szCs w:val="22"/>
        </w:rPr>
        <w:t>Ponudba in ostala dokumentacija, ki se nanaša na ponudbo, mora biti napisana v slovenskem jeziku. Zahtevana originalna potrdila oziroma izjave naj bodo prevedene v slovenski jezik.</w:t>
      </w:r>
    </w:p>
    <w:p w14:paraId="4BBCAC18" w14:textId="77777777" w:rsidR="00EB6575" w:rsidRPr="00FB1D28" w:rsidRDefault="00EB6575" w:rsidP="00EB6575">
      <w:pPr>
        <w:jc w:val="both"/>
        <w:rPr>
          <w:rFonts w:asciiTheme="majorHAnsi" w:hAnsiTheme="majorHAnsi" w:cstheme="majorHAnsi"/>
          <w:sz w:val="22"/>
          <w:szCs w:val="22"/>
        </w:rPr>
      </w:pPr>
    </w:p>
    <w:p w14:paraId="2022F9B9" w14:textId="77777777" w:rsidR="00EB6575" w:rsidRPr="00FB1D28" w:rsidRDefault="00EB6575" w:rsidP="00007F6D">
      <w:pPr>
        <w:pStyle w:val="Naslov1"/>
        <w:keepNext/>
        <w:widowControl w:val="0"/>
        <w:numPr>
          <w:ilvl w:val="0"/>
          <w:numId w:val="12"/>
        </w:numPr>
        <w:spacing w:before="0"/>
        <w:contextualSpacing w:val="0"/>
        <w:jc w:val="both"/>
        <w:rPr>
          <w:rFonts w:asciiTheme="majorHAnsi" w:hAnsiTheme="majorHAnsi" w:cstheme="majorHAnsi"/>
          <w:b/>
          <w:sz w:val="22"/>
          <w:szCs w:val="22"/>
        </w:rPr>
      </w:pPr>
      <w:bookmarkStart w:id="13" w:name="_Toc530940108"/>
      <w:r w:rsidRPr="00FB1D28">
        <w:rPr>
          <w:rFonts w:asciiTheme="majorHAnsi" w:hAnsiTheme="majorHAnsi" w:cstheme="majorHAnsi"/>
          <w:b/>
          <w:sz w:val="22"/>
          <w:szCs w:val="22"/>
        </w:rPr>
        <w:t>VARIANTNE PONUDBE</w:t>
      </w:r>
      <w:bookmarkEnd w:id="13"/>
    </w:p>
    <w:p w14:paraId="78D30259" w14:textId="77777777" w:rsidR="00EB6575" w:rsidRPr="00FB1D28" w:rsidRDefault="00EB6575" w:rsidP="00EB6575">
      <w:pPr>
        <w:rPr>
          <w:rFonts w:asciiTheme="majorHAnsi" w:hAnsiTheme="majorHAnsi" w:cstheme="majorHAnsi"/>
          <w:sz w:val="22"/>
          <w:szCs w:val="22"/>
        </w:rPr>
      </w:pPr>
    </w:p>
    <w:p w14:paraId="520E0FDC" w14:textId="36F18F2D" w:rsidR="00EB6575" w:rsidRPr="00FB1D28" w:rsidRDefault="00FB6FD3" w:rsidP="00EB6575">
      <w:pPr>
        <w:rPr>
          <w:rFonts w:asciiTheme="majorHAnsi" w:hAnsiTheme="majorHAnsi" w:cstheme="majorHAnsi"/>
          <w:sz w:val="22"/>
          <w:szCs w:val="22"/>
        </w:rPr>
      </w:pPr>
      <w:r>
        <w:rPr>
          <w:rFonts w:asciiTheme="majorHAnsi" w:hAnsiTheme="majorHAnsi" w:cstheme="majorHAnsi"/>
          <w:sz w:val="22"/>
          <w:szCs w:val="22"/>
        </w:rPr>
        <w:t>Naročnik</w:t>
      </w:r>
      <w:r w:rsidR="00EB6575" w:rsidRPr="00FB1D28">
        <w:rPr>
          <w:rFonts w:asciiTheme="majorHAnsi" w:hAnsiTheme="majorHAnsi" w:cstheme="majorHAnsi"/>
          <w:sz w:val="22"/>
          <w:szCs w:val="22"/>
        </w:rPr>
        <w:t xml:space="preserve"> variant ne dopušča.</w:t>
      </w:r>
    </w:p>
    <w:p w14:paraId="00834AC2" w14:textId="77777777" w:rsidR="00EB6575" w:rsidRPr="00FB1D28" w:rsidRDefault="00EB6575" w:rsidP="00EB6575">
      <w:pPr>
        <w:jc w:val="both"/>
        <w:rPr>
          <w:rFonts w:asciiTheme="majorHAnsi" w:hAnsiTheme="majorHAnsi" w:cstheme="majorHAnsi"/>
          <w:sz w:val="22"/>
          <w:szCs w:val="22"/>
        </w:rPr>
      </w:pPr>
    </w:p>
    <w:p w14:paraId="47D7B42A" w14:textId="77777777" w:rsidR="00EB6575" w:rsidRPr="00FB1D28" w:rsidRDefault="00EB6575" w:rsidP="00007F6D">
      <w:pPr>
        <w:pStyle w:val="Naslov1"/>
        <w:keepNext/>
        <w:widowControl w:val="0"/>
        <w:numPr>
          <w:ilvl w:val="0"/>
          <w:numId w:val="12"/>
        </w:numPr>
        <w:spacing w:before="0"/>
        <w:contextualSpacing w:val="0"/>
        <w:jc w:val="both"/>
        <w:rPr>
          <w:rFonts w:asciiTheme="majorHAnsi" w:hAnsiTheme="majorHAnsi" w:cstheme="majorHAnsi"/>
          <w:b/>
          <w:sz w:val="22"/>
          <w:szCs w:val="22"/>
        </w:rPr>
      </w:pPr>
      <w:bookmarkStart w:id="14" w:name="_Toc530940109"/>
      <w:r w:rsidRPr="00FB1D28">
        <w:rPr>
          <w:rFonts w:asciiTheme="majorHAnsi" w:hAnsiTheme="majorHAnsi" w:cstheme="majorHAnsi"/>
          <w:b/>
          <w:sz w:val="22"/>
          <w:szCs w:val="22"/>
        </w:rPr>
        <w:t>VELJAVNOST PONUDBE</w:t>
      </w:r>
      <w:bookmarkEnd w:id="14"/>
    </w:p>
    <w:p w14:paraId="3927983C" w14:textId="77777777" w:rsidR="00EB6575" w:rsidRPr="00FB1D28" w:rsidRDefault="00EB6575" w:rsidP="00EB6575">
      <w:pPr>
        <w:rPr>
          <w:rFonts w:asciiTheme="majorHAnsi" w:hAnsiTheme="majorHAnsi" w:cstheme="majorHAnsi"/>
          <w:sz w:val="22"/>
          <w:szCs w:val="22"/>
        </w:rPr>
      </w:pPr>
    </w:p>
    <w:p w14:paraId="3F080718" w14:textId="0F95C93A" w:rsidR="00EB6575" w:rsidRPr="00FB1D28" w:rsidRDefault="00EB6575" w:rsidP="00EB6575">
      <w:pPr>
        <w:rPr>
          <w:rFonts w:asciiTheme="majorHAnsi" w:hAnsiTheme="majorHAnsi" w:cstheme="majorHAnsi"/>
          <w:sz w:val="22"/>
          <w:szCs w:val="22"/>
        </w:rPr>
      </w:pPr>
      <w:r w:rsidRPr="00FB1D28">
        <w:rPr>
          <w:rFonts w:asciiTheme="majorHAnsi" w:hAnsiTheme="majorHAnsi" w:cstheme="majorHAnsi"/>
          <w:sz w:val="22"/>
          <w:szCs w:val="22"/>
        </w:rPr>
        <w:t>Ponudba mora veljati najmanj 3 mesece po skrajnem roku za oddajo ponudb.</w:t>
      </w:r>
    </w:p>
    <w:p w14:paraId="320500A2" w14:textId="77777777" w:rsidR="00EB6575" w:rsidRPr="00FB1D28" w:rsidRDefault="00EB6575" w:rsidP="00EB6575">
      <w:pPr>
        <w:rPr>
          <w:rFonts w:asciiTheme="majorHAnsi" w:hAnsiTheme="majorHAnsi" w:cstheme="majorHAnsi"/>
          <w:sz w:val="22"/>
          <w:szCs w:val="22"/>
        </w:rPr>
      </w:pPr>
    </w:p>
    <w:p w14:paraId="04F60353" w14:textId="77777777" w:rsidR="00EB6575" w:rsidRPr="00FB1D28" w:rsidRDefault="00EB6575" w:rsidP="0065342E">
      <w:pPr>
        <w:jc w:val="both"/>
        <w:rPr>
          <w:rFonts w:asciiTheme="majorHAnsi" w:hAnsiTheme="majorHAnsi" w:cstheme="majorHAnsi"/>
          <w:sz w:val="22"/>
          <w:szCs w:val="22"/>
        </w:rPr>
      </w:pPr>
      <w:r w:rsidRPr="00FB1D28">
        <w:rPr>
          <w:rFonts w:asciiTheme="majorHAnsi" w:hAnsiTheme="majorHAnsi" w:cstheme="majorHAnsi"/>
          <w:sz w:val="22"/>
          <w:szCs w:val="22"/>
        </w:rPr>
        <w:t xml:space="preserve">V izjemnih okoliščinah bo naročnik lahko zahteval, da ponudniki podaljšajo čas veljavnosti ponudb za določeno dodatno obdobje. </w:t>
      </w:r>
    </w:p>
    <w:p w14:paraId="6CEA2AAA" w14:textId="77777777" w:rsidR="00EB6575" w:rsidRPr="00FB1D28" w:rsidRDefault="00EB6575" w:rsidP="00EB6575">
      <w:pPr>
        <w:jc w:val="both"/>
        <w:rPr>
          <w:rFonts w:asciiTheme="majorHAnsi" w:hAnsiTheme="majorHAnsi" w:cstheme="majorHAnsi"/>
          <w:sz w:val="22"/>
          <w:szCs w:val="22"/>
        </w:rPr>
      </w:pPr>
    </w:p>
    <w:p w14:paraId="6E73BFB4" w14:textId="744D6C72" w:rsidR="00EB6575" w:rsidRDefault="00EB6575" w:rsidP="00007F6D">
      <w:pPr>
        <w:pStyle w:val="Naslov1"/>
        <w:keepNext/>
        <w:widowControl w:val="0"/>
        <w:numPr>
          <w:ilvl w:val="0"/>
          <w:numId w:val="12"/>
        </w:numPr>
        <w:spacing w:before="0"/>
        <w:contextualSpacing w:val="0"/>
        <w:jc w:val="both"/>
        <w:rPr>
          <w:rFonts w:asciiTheme="majorHAnsi" w:hAnsiTheme="majorHAnsi" w:cstheme="majorHAnsi"/>
          <w:b/>
          <w:sz w:val="22"/>
          <w:szCs w:val="22"/>
        </w:rPr>
      </w:pPr>
      <w:bookmarkStart w:id="15" w:name="_Toc530940110"/>
      <w:r w:rsidRPr="00FB1D28">
        <w:rPr>
          <w:rFonts w:asciiTheme="majorHAnsi" w:hAnsiTheme="majorHAnsi" w:cstheme="majorHAnsi"/>
          <w:b/>
          <w:sz w:val="22"/>
          <w:szCs w:val="22"/>
        </w:rPr>
        <w:t>UGOTAVLJANJE SPOSOBNOSTI</w:t>
      </w:r>
      <w:bookmarkEnd w:id="15"/>
      <w:r w:rsidRPr="00FB1D28">
        <w:rPr>
          <w:rFonts w:asciiTheme="majorHAnsi" w:hAnsiTheme="majorHAnsi" w:cstheme="majorHAnsi"/>
          <w:b/>
          <w:sz w:val="22"/>
          <w:szCs w:val="22"/>
        </w:rPr>
        <w:t xml:space="preserve"> </w:t>
      </w:r>
    </w:p>
    <w:p w14:paraId="5946598F" w14:textId="77777777" w:rsidR="002701D9" w:rsidRPr="002701D9" w:rsidRDefault="002701D9" w:rsidP="002701D9"/>
    <w:p w14:paraId="3CECDA1F" w14:textId="77777777"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 xml:space="preserve">Ponudnik mora izpolnjevati vse v tej točki navedene pogoje. </w:t>
      </w:r>
    </w:p>
    <w:p w14:paraId="6578AFD3" w14:textId="77777777" w:rsidR="00C80638" w:rsidRPr="00FB1D28" w:rsidRDefault="00C80638" w:rsidP="00C80638">
      <w:pPr>
        <w:jc w:val="both"/>
        <w:rPr>
          <w:rFonts w:asciiTheme="majorHAnsi" w:hAnsiTheme="majorHAnsi" w:cstheme="majorHAnsi"/>
          <w:sz w:val="22"/>
          <w:szCs w:val="22"/>
        </w:rPr>
      </w:pPr>
    </w:p>
    <w:p w14:paraId="61FE2650" w14:textId="61889D1F"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 xml:space="preserve">Ob predložitvi ponudbe bo naročnik namesto potrdil, ki jih izdajajo javni organi ali tretje osebe, v skladu z 79. členom ZJN-3 sprejel ESPD, ki predstavlja lastno izjavo, kot predhodni dokaz v zvezi s točkami </w:t>
      </w:r>
      <w:r w:rsidR="00FB6FD3">
        <w:rPr>
          <w:rFonts w:asciiTheme="majorHAnsi" w:hAnsiTheme="majorHAnsi" w:cstheme="majorHAnsi"/>
          <w:sz w:val="22"/>
          <w:szCs w:val="22"/>
        </w:rPr>
        <w:t>9</w:t>
      </w:r>
      <w:r w:rsidRPr="00FB1D28">
        <w:rPr>
          <w:rFonts w:asciiTheme="majorHAnsi" w:hAnsiTheme="majorHAnsi" w:cstheme="majorHAnsi"/>
          <w:sz w:val="22"/>
          <w:szCs w:val="22"/>
        </w:rPr>
        <w:t xml:space="preserve"> teh navodil. </w:t>
      </w:r>
    </w:p>
    <w:p w14:paraId="6E10C425" w14:textId="77777777" w:rsidR="00C80638" w:rsidRPr="00FB1D28" w:rsidRDefault="00C80638" w:rsidP="00C80638">
      <w:pPr>
        <w:jc w:val="both"/>
        <w:rPr>
          <w:rFonts w:asciiTheme="majorHAnsi" w:hAnsiTheme="majorHAnsi" w:cstheme="majorHAnsi"/>
          <w:sz w:val="22"/>
          <w:szCs w:val="22"/>
        </w:rPr>
      </w:pPr>
    </w:p>
    <w:p w14:paraId="1441ADAA" w14:textId="77777777"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Gospodarski subjekt mora v obrazcu ESPD navesti vse informacije, na podlagi katerih bo naročnik potrdila ali druge informacije pridobil v nacionalni bazi podatkov, ter v predmetnem obrazcu podati soglasje, da dokazila pridobi naročnik.</w:t>
      </w:r>
    </w:p>
    <w:p w14:paraId="36B00DBA" w14:textId="77777777" w:rsidR="00C80638" w:rsidRPr="00FB1D28" w:rsidRDefault="00C80638" w:rsidP="00C80638">
      <w:pPr>
        <w:jc w:val="both"/>
        <w:rPr>
          <w:rFonts w:asciiTheme="majorHAnsi" w:hAnsiTheme="majorHAnsi" w:cstheme="majorHAnsi"/>
          <w:sz w:val="22"/>
          <w:szCs w:val="22"/>
        </w:rPr>
      </w:pPr>
    </w:p>
    <w:p w14:paraId="1B0B708A" w14:textId="453C2D1A"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Naročnik bo pred oddajo javnega naročila od ponudnika, kateremu se je odločil oddati predmetno naročilo, zahteval, da predloži dokazila (potrdila, izjave) kot dokaz neobstoja razlogov za izključitev in kot dokaz izpolnjevanja pogojev za sodelovanje iz točk</w:t>
      </w:r>
      <w:r w:rsidR="00F03372" w:rsidRPr="00FB1D28">
        <w:rPr>
          <w:rFonts w:asciiTheme="majorHAnsi" w:hAnsiTheme="majorHAnsi" w:cstheme="majorHAnsi"/>
          <w:sz w:val="22"/>
          <w:szCs w:val="22"/>
        </w:rPr>
        <w:t xml:space="preserve"> 9 teh nav</w:t>
      </w:r>
      <w:r w:rsidRPr="00FB1D28">
        <w:rPr>
          <w:rFonts w:asciiTheme="majorHAnsi" w:hAnsiTheme="majorHAnsi" w:cstheme="majorHAnsi"/>
          <w:sz w:val="22"/>
          <w:szCs w:val="22"/>
        </w:rPr>
        <w:t>odil.</w:t>
      </w:r>
    </w:p>
    <w:p w14:paraId="20E91B0D" w14:textId="77777777" w:rsidR="00C80638" w:rsidRPr="00FB1D28" w:rsidRDefault="00C80638" w:rsidP="00C80638">
      <w:pPr>
        <w:jc w:val="both"/>
        <w:rPr>
          <w:rFonts w:asciiTheme="majorHAnsi" w:hAnsiTheme="majorHAnsi" w:cstheme="majorHAnsi"/>
          <w:sz w:val="22"/>
          <w:szCs w:val="22"/>
        </w:rPr>
      </w:pPr>
    </w:p>
    <w:p w14:paraId="29BF8F0D" w14:textId="005570BE"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 xml:space="preserve">Gospodarski subjekt lahko dokazila o neobstoju razlogov za izključitev iz teh navodil in dokazila o izpolnjevanju pogojev za sodelovanje iz točk </w:t>
      </w:r>
      <w:r w:rsidR="00F03372" w:rsidRPr="00FB1D28">
        <w:rPr>
          <w:rFonts w:asciiTheme="majorHAnsi" w:hAnsiTheme="majorHAnsi" w:cstheme="majorHAnsi"/>
          <w:sz w:val="22"/>
          <w:szCs w:val="22"/>
        </w:rPr>
        <w:t xml:space="preserve">9 </w:t>
      </w:r>
      <w:r w:rsidRPr="00FB1D28">
        <w:rPr>
          <w:rFonts w:asciiTheme="majorHAnsi" w:hAnsiTheme="majorHAnsi" w:cstheme="majorHAnsi"/>
          <w:sz w:val="22"/>
          <w:szCs w:val="22"/>
        </w:rPr>
        <w:t>teh navodil predloži tudi sam. Naročnik si pridržuje pravico do preveritve verodostojnosti predloženih dokazil pri podpisniku le-teh.</w:t>
      </w:r>
    </w:p>
    <w:p w14:paraId="34DFAA95" w14:textId="77777777" w:rsidR="00C80638" w:rsidRPr="00FB1D28" w:rsidRDefault="00C80638" w:rsidP="00C80638">
      <w:pPr>
        <w:jc w:val="both"/>
        <w:rPr>
          <w:rFonts w:asciiTheme="majorHAnsi" w:hAnsiTheme="majorHAnsi" w:cstheme="majorHAnsi"/>
          <w:sz w:val="22"/>
          <w:szCs w:val="22"/>
        </w:rPr>
      </w:pPr>
    </w:p>
    <w:p w14:paraId="039FED33" w14:textId="77777777"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V kolikor ponudnik nima sedeža v Republiki Sloveniji in ne more pridobiti in predložiti zahtevnih dokumentov, ker država v kateri ima ponudnik svoj sedež ne izdaja takšnih dokumentov, jih je mogoče nadomestiti z zapriseženo izjavo, če pa ta v državi v kateri ima ponudnik svoj sedež ni predvidena, pa z izjavo določene osebe, dano pred pristojnim sodnim ali upravnim organom, notarjem ali pred pristojno poklicno ali trgovinsko organizacijo v matični državi te osebe ali v državi, v kateri ima ponudnik sedež.</w:t>
      </w:r>
    </w:p>
    <w:p w14:paraId="295B738D" w14:textId="77777777" w:rsidR="00C80638" w:rsidRPr="00FB1D28" w:rsidRDefault="00C80638" w:rsidP="00C80638">
      <w:pPr>
        <w:jc w:val="both"/>
        <w:rPr>
          <w:rFonts w:asciiTheme="majorHAnsi" w:hAnsiTheme="majorHAnsi" w:cstheme="majorHAnsi"/>
          <w:sz w:val="22"/>
          <w:szCs w:val="22"/>
        </w:rPr>
      </w:pPr>
    </w:p>
    <w:p w14:paraId="346CC0A4" w14:textId="7DAC7D4C"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Za skupne ponudbe in ponudbe s podizvajalci je potrebno upoštevati še točko (Skupna ponudba) in (Ponudba s podizvajalci) teh navodil.</w:t>
      </w:r>
    </w:p>
    <w:p w14:paraId="5F1641DD" w14:textId="77777777" w:rsidR="00C80638" w:rsidRPr="00FB1D28" w:rsidRDefault="00C80638" w:rsidP="00C80638">
      <w:pPr>
        <w:jc w:val="both"/>
        <w:rPr>
          <w:rFonts w:asciiTheme="majorHAnsi" w:hAnsiTheme="majorHAnsi" w:cstheme="majorHAnsi"/>
          <w:sz w:val="22"/>
          <w:szCs w:val="22"/>
        </w:rPr>
      </w:pPr>
    </w:p>
    <w:p w14:paraId="4B2713F1" w14:textId="2A6E52C2" w:rsidR="00C80638" w:rsidRPr="0011157C" w:rsidRDefault="0011157C" w:rsidP="0011157C">
      <w:pPr>
        <w:pStyle w:val="Odstavekseznama"/>
        <w:numPr>
          <w:ilvl w:val="0"/>
          <w:numId w:val="12"/>
        </w:numPr>
        <w:jc w:val="both"/>
        <w:rPr>
          <w:rFonts w:asciiTheme="majorHAnsi" w:hAnsiTheme="majorHAnsi" w:cstheme="majorHAnsi"/>
          <w:b/>
          <w:bCs/>
          <w:sz w:val="22"/>
          <w:szCs w:val="22"/>
        </w:rPr>
      </w:pPr>
      <w:bookmarkStart w:id="16" w:name="_Toc464638508"/>
      <w:bookmarkStart w:id="17" w:name="_Toc464638509"/>
      <w:bookmarkStart w:id="18" w:name="_Toc464638510"/>
      <w:bookmarkStart w:id="19" w:name="_Toc464638511"/>
      <w:bookmarkStart w:id="20" w:name="_Toc464638513"/>
      <w:bookmarkStart w:id="21" w:name="_Toc464638514"/>
      <w:bookmarkStart w:id="22" w:name="_Toc464638515"/>
      <w:bookmarkStart w:id="23" w:name="_Toc464638517"/>
      <w:bookmarkStart w:id="24" w:name="_Toc464638519"/>
      <w:bookmarkStart w:id="25" w:name="_Toc464638520"/>
      <w:bookmarkStart w:id="26" w:name="_Toc464638521"/>
      <w:bookmarkStart w:id="27" w:name="_Toc464638522"/>
      <w:bookmarkStart w:id="28" w:name="_Toc464638523"/>
      <w:bookmarkStart w:id="29" w:name="_Toc464638525"/>
      <w:bookmarkStart w:id="30" w:name="_Toc464638526"/>
      <w:bookmarkStart w:id="31" w:name="_Toc464638527"/>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Pr>
          <w:rFonts w:asciiTheme="majorHAnsi" w:hAnsiTheme="majorHAnsi" w:cstheme="majorHAnsi"/>
          <w:b/>
          <w:bCs/>
          <w:sz w:val="22"/>
          <w:szCs w:val="22"/>
        </w:rPr>
        <w:t>RAZLOGI ZA IZKLJUČITEV</w:t>
      </w:r>
    </w:p>
    <w:p w14:paraId="62F62DE8" w14:textId="77777777" w:rsidR="0011157C" w:rsidRPr="0011157C" w:rsidRDefault="0011157C" w:rsidP="0011157C">
      <w:pPr>
        <w:jc w:val="both"/>
        <w:rPr>
          <w:rFonts w:asciiTheme="majorHAnsi" w:hAnsiTheme="majorHAnsi" w:cstheme="majorHAnsi"/>
          <w:b/>
          <w:bCs/>
          <w:sz w:val="22"/>
          <w:szCs w:val="22"/>
        </w:rPr>
      </w:pPr>
    </w:p>
    <w:p w14:paraId="3534DF84" w14:textId="6933CEC6"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1. Gospodarskemu subjektu ali osebi, ki je članica upravnega, vodstvenega ali nadzornega organa tega gospodarskega subjekta ali ki ima pooblastilo za njegovo zastopanje ali odločanje ali nadzor v njem, ni bila izrečena pravnomočna sodba, ki ima elemente kaznivih dejanj iz prvega odstavka 75. člena ZJN-3.</w:t>
      </w:r>
    </w:p>
    <w:p w14:paraId="486F920F" w14:textId="77777777" w:rsidR="00C80638" w:rsidRPr="00FB1D28" w:rsidRDefault="00C80638" w:rsidP="00C80638">
      <w:pPr>
        <w:jc w:val="both"/>
        <w:rPr>
          <w:rFonts w:asciiTheme="majorHAnsi" w:hAnsiTheme="majorHAnsi" w:cstheme="majorHAnsi"/>
          <w:sz w:val="22"/>
          <w:szCs w:val="22"/>
        </w:rPr>
      </w:pPr>
    </w:p>
    <w:p w14:paraId="7B4331BF" w14:textId="77777777"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lastRenderedPageBreak/>
        <w:t>V kolikor je gospodarski subjekt v položaju iz zgornjega odstavka, lahko naročniku v skladu z devetim odstavkom 75. člena ZJN-3 predloži dokazila, da je sprejel zadostne ukrepe, s katerimi lahko dokaže svojo zanesljivost kljub obstoju razlogov za izključitev.</w:t>
      </w:r>
    </w:p>
    <w:p w14:paraId="17E4B8F3" w14:textId="24BDC3A9"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DOKAZILA:</w:t>
      </w:r>
    </w:p>
    <w:p w14:paraId="3C98130D" w14:textId="60DD839C"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Izpolnjen obrazec ESPD (v »Del III: Razlogi za izključitev, Oddelek A: Razlogi, povezani s kazenskimi obsodbami«) za vse gospodarske subjekte v ponudbi</w:t>
      </w:r>
      <w:r w:rsidR="00391BCE" w:rsidRPr="00FB1D28">
        <w:rPr>
          <w:rFonts w:asciiTheme="majorHAnsi" w:hAnsiTheme="majorHAnsi" w:cstheme="majorHAnsi"/>
          <w:sz w:val="22"/>
          <w:szCs w:val="22"/>
        </w:rPr>
        <w:t>.</w:t>
      </w:r>
    </w:p>
    <w:p w14:paraId="311FAC38" w14:textId="77777777" w:rsidR="00C80638" w:rsidRPr="00FB1D28" w:rsidRDefault="00C80638" w:rsidP="00C80638">
      <w:pPr>
        <w:jc w:val="both"/>
        <w:rPr>
          <w:rFonts w:asciiTheme="majorHAnsi" w:hAnsiTheme="majorHAnsi" w:cstheme="majorHAnsi"/>
          <w:sz w:val="22"/>
          <w:szCs w:val="22"/>
        </w:rPr>
      </w:pPr>
    </w:p>
    <w:p w14:paraId="271EB9A9" w14:textId="77777777"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Naročnik bo, v kolikor se bo pojavil dvom o resničnosti ponudnikov izjav, pred oddajo javnega naročila, od gospodarskega subjekta, kateremu se je odločil oddati predmetno naročilo, zahteval predložitev pooblastila za pridobitev podatkov iz kazenske evidence (za vse osebe, ki so članice upravnega, vodstvenega ali nadzornega organa gospodarskega subjekta ali ki imajo pooblastila za njegovo zastopanje ali odločanje ali nadzor v njem). V kolikor bodo na predloženem obrazcu ESPD, v Delu VI: Sklepne izjave, vse osebe, ki so članice upravnega, vodstvenega ali nadzornega organa gospodarskega subjekta vključno z osebami, ki imajo pooblastila za njegovo zastopanje, odločanje ali nadzor, s podpisom pooblastile naročnika za pridobitev podatkov iz kazenske evidence, dodatnih pooblastil naročnik ne bo zahteval.</w:t>
      </w:r>
    </w:p>
    <w:p w14:paraId="60C54FA6" w14:textId="77777777" w:rsidR="00C80638" w:rsidRPr="00FB1D28" w:rsidRDefault="00C80638" w:rsidP="00C80638">
      <w:pPr>
        <w:jc w:val="both"/>
        <w:rPr>
          <w:rFonts w:asciiTheme="majorHAnsi" w:hAnsiTheme="majorHAnsi" w:cstheme="majorHAnsi"/>
          <w:sz w:val="22"/>
          <w:szCs w:val="22"/>
        </w:rPr>
      </w:pPr>
    </w:p>
    <w:p w14:paraId="0C8D898C" w14:textId="77777777"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Ponudnik lahko potrdila iz kazenske evidence priloži sam. Tako predložena potrdila morajo odražati zadnje stanje.</w:t>
      </w:r>
    </w:p>
    <w:p w14:paraId="2CE2651A" w14:textId="77777777" w:rsidR="00C80638" w:rsidRPr="00FB1D28" w:rsidRDefault="00C80638" w:rsidP="00C80638">
      <w:pPr>
        <w:jc w:val="both"/>
        <w:rPr>
          <w:rFonts w:asciiTheme="majorHAnsi" w:hAnsiTheme="majorHAnsi" w:cstheme="majorHAnsi"/>
          <w:sz w:val="22"/>
          <w:szCs w:val="22"/>
        </w:rPr>
      </w:pPr>
    </w:p>
    <w:p w14:paraId="044D547D" w14:textId="0871984C"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2. Gospodarski subjekt mora na dan oddaje ponudbe izpolnjevati obvezne dajatve ali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Gospodarski subjekt mora imeti na dan oddaje ponudbe predložene vse obračune davčnih odtegljajev za dohodke iz delovnega razmerja za obdobje zadnjih petih let do dne oddaje ponudbe.</w:t>
      </w:r>
    </w:p>
    <w:p w14:paraId="45F325C1" w14:textId="77777777"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DOKAZILO:</w:t>
      </w:r>
    </w:p>
    <w:p w14:paraId="1BFC39CD" w14:textId="77777777"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Izpolnjen obrazec ESPD (v »Del III: Razlogi za izključitev, Oddelek B: Razlogi, povezani s plačilom davkov ali prispevkov za socialno varnost«) za vse gospodarske subjekte v ponudbi</w:t>
      </w:r>
    </w:p>
    <w:p w14:paraId="36423B66" w14:textId="77777777" w:rsidR="00C80638" w:rsidRPr="00FB1D28" w:rsidRDefault="00C80638" w:rsidP="00C80638">
      <w:pPr>
        <w:jc w:val="both"/>
        <w:rPr>
          <w:rFonts w:asciiTheme="majorHAnsi" w:hAnsiTheme="majorHAnsi" w:cstheme="majorHAnsi"/>
          <w:sz w:val="22"/>
          <w:szCs w:val="22"/>
        </w:rPr>
      </w:pPr>
    </w:p>
    <w:p w14:paraId="2578D613" w14:textId="39633284"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3. Gospodarski subjekt na dan, ko poteče rok za oddajo ponudb ne sme biti uvrščen v evidenco gospodarskih subjektov z negativnimi referencami iz a) točke četrtega odstavka 75. člena ZJN-</w:t>
      </w:r>
    </w:p>
    <w:p w14:paraId="27B94FED" w14:textId="77777777"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DOKAZILA:</w:t>
      </w:r>
    </w:p>
    <w:p w14:paraId="0B3BF358" w14:textId="77777777"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Izpolnjen obrazec ESPD (v »Del III: Razlogi za izključitev, Oddelek D: Nacionalni razlogi za izključitev«) za vse gospodarske subjekte v ponudbi</w:t>
      </w:r>
    </w:p>
    <w:p w14:paraId="15F32BF2" w14:textId="77777777" w:rsidR="00C80638" w:rsidRPr="00FB1D28" w:rsidRDefault="00C80638" w:rsidP="00C80638">
      <w:pPr>
        <w:jc w:val="both"/>
        <w:rPr>
          <w:rFonts w:asciiTheme="majorHAnsi" w:hAnsiTheme="majorHAnsi" w:cstheme="majorHAnsi"/>
          <w:sz w:val="22"/>
          <w:szCs w:val="22"/>
        </w:rPr>
      </w:pPr>
    </w:p>
    <w:p w14:paraId="2CE9A680" w14:textId="5BC168AC"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4. Gospodarskemu subjektu v zadnjih treh letih pred potekom roka za oddajo ponudb ali prijav pristojni organ Republike Slovenije ali druge države članice ali tretje države pri njem ni ugotovil najmanj dveh kršitev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30263E2" w14:textId="77777777"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DOKAZILA:</w:t>
      </w:r>
    </w:p>
    <w:p w14:paraId="1DBEA727" w14:textId="77777777"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Izpolnjen obrazec ESPD (v »Del III: Razlogi za izključitev, Oddelek D: Nacionalni razlogi za izključitev«) za vse gospodarske subjekte v ponudbi</w:t>
      </w:r>
    </w:p>
    <w:p w14:paraId="361F32AC" w14:textId="77777777" w:rsidR="00C80638" w:rsidRPr="00FB1D28" w:rsidRDefault="00C80638" w:rsidP="00C80638">
      <w:pPr>
        <w:rPr>
          <w:rFonts w:asciiTheme="majorHAnsi" w:hAnsiTheme="majorHAnsi" w:cstheme="majorHAnsi"/>
          <w:sz w:val="22"/>
          <w:szCs w:val="22"/>
        </w:rPr>
      </w:pPr>
    </w:p>
    <w:p w14:paraId="65E7D077" w14:textId="54FBCF53"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Naročnik bo v skladu z osmim odstavkom 75. člena ZJN-3 iz postopka javnega naročanja kadar koli v postopku izključil gospodarski subjekt, če se izkaže, da je pred ali med postopkom javnega naročanja za subjekt glede na storjena ali neizvedena dejanja v enem od položajev iz te točke navodil.</w:t>
      </w:r>
    </w:p>
    <w:p w14:paraId="7CE1E820" w14:textId="77777777" w:rsidR="009708BE" w:rsidRDefault="009708BE" w:rsidP="00C80638">
      <w:pPr>
        <w:jc w:val="both"/>
        <w:rPr>
          <w:rFonts w:asciiTheme="majorHAnsi" w:hAnsiTheme="majorHAnsi" w:cstheme="majorHAnsi"/>
          <w:b/>
          <w:bCs/>
          <w:sz w:val="22"/>
          <w:szCs w:val="22"/>
        </w:rPr>
      </w:pPr>
    </w:p>
    <w:p w14:paraId="34B9260F" w14:textId="77777777" w:rsidR="0011157C" w:rsidRDefault="0011157C" w:rsidP="00C80638">
      <w:pPr>
        <w:jc w:val="both"/>
        <w:rPr>
          <w:rFonts w:asciiTheme="majorHAnsi" w:hAnsiTheme="majorHAnsi" w:cstheme="majorHAnsi"/>
          <w:b/>
          <w:bCs/>
          <w:sz w:val="22"/>
          <w:szCs w:val="22"/>
        </w:rPr>
      </w:pPr>
    </w:p>
    <w:p w14:paraId="19EB4DA8" w14:textId="77777777" w:rsidR="0011157C" w:rsidRDefault="0011157C" w:rsidP="00C80638">
      <w:pPr>
        <w:jc w:val="both"/>
        <w:rPr>
          <w:rFonts w:asciiTheme="majorHAnsi" w:hAnsiTheme="majorHAnsi" w:cstheme="majorHAnsi"/>
          <w:b/>
          <w:bCs/>
          <w:sz w:val="22"/>
          <w:szCs w:val="22"/>
        </w:rPr>
      </w:pPr>
    </w:p>
    <w:p w14:paraId="1CB81685" w14:textId="77777777" w:rsidR="0011157C" w:rsidRPr="00FB1D28" w:rsidRDefault="0011157C" w:rsidP="00C80638">
      <w:pPr>
        <w:jc w:val="both"/>
        <w:rPr>
          <w:rFonts w:asciiTheme="majorHAnsi" w:hAnsiTheme="majorHAnsi" w:cstheme="majorHAnsi"/>
          <w:b/>
          <w:bCs/>
          <w:sz w:val="22"/>
          <w:szCs w:val="22"/>
        </w:rPr>
      </w:pPr>
    </w:p>
    <w:p w14:paraId="09355939" w14:textId="3D43CA19" w:rsidR="00C80638" w:rsidRDefault="001A7507" w:rsidP="00C80638">
      <w:pPr>
        <w:jc w:val="both"/>
        <w:rPr>
          <w:rFonts w:asciiTheme="majorHAnsi" w:hAnsiTheme="majorHAnsi" w:cstheme="majorHAnsi"/>
          <w:b/>
          <w:bCs/>
          <w:sz w:val="22"/>
          <w:szCs w:val="22"/>
        </w:rPr>
      </w:pPr>
      <w:r w:rsidRPr="00FB1D28">
        <w:rPr>
          <w:rFonts w:asciiTheme="majorHAnsi" w:hAnsiTheme="majorHAnsi" w:cstheme="majorHAnsi"/>
          <w:b/>
          <w:bCs/>
          <w:sz w:val="22"/>
          <w:szCs w:val="22"/>
        </w:rPr>
        <w:lastRenderedPageBreak/>
        <w:t>9.</w:t>
      </w:r>
      <w:r w:rsidR="00AA65B3">
        <w:rPr>
          <w:rFonts w:asciiTheme="majorHAnsi" w:hAnsiTheme="majorHAnsi" w:cstheme="majorHAnsi"/>
          <w:b/>
          <w:bCs/>
          <w:sz w:val="22"/>
          <w:szCs w:val="22"/>
        </w:rPr>
        <w:t>1</w:t>
      </w:r>
      <w:r w:rsidRPr="00FB1D28">
        <w:rPr>
          <w:rFonts w:asciiTheme="majorHAnsi" w:hAnsiTheme="majorHAnsi" w:cstheme="majorHAnsi"/>
          <w:b/>
          <w:bCs/>
          <w:sz w:val="22"/>
          <w:szCs w:val="22"/>
        </w:rPr>
        <w:t xml:space="preserve"> </w:t>
      </w:r>
      <w:r w:rsidR="00C80638" w:rsidRPr="00FB1D28">
        <w:rPr>
          <w:rFonts w:asciiTheme="majorHAnsi" w:hAnsiTheme="majorHAnsi" w:cstheme="majorHAnsi"/>
          <w:b/>
          <w:bCs/>
          <w:sz w:val="22"/>
          <w:szCs w:val="22"/>
        </w:rPr>
        <w:t xml:space="preserve">Drugi </w:t>
      </w:r>
      <w:r w:rsidRPr="00FB1D28">
        <w:rPr>
          <w:rFonts w:asciiTheme="majorHAnsi" w:hAnsiTheme="majorHAnsi" w:cstheme="majorHAnsi"/>
          <w:b/>
          <w:bCs/>
          <w:sz w:val="22"/>
          <w:szCs w:val="22"/>
        </w:rPr>
        <w:t>r</w:t>
      </w:r>
      <w:r w:rsidR="00C80638" w:rsidRPr="00FB1D28">
        <w:rPr>
          <w:rFonts w:asciiTheme="majorHAnsi" w:hAnsiTheme="majorHAnsi" w:cstheme="majorHAnsi"/>
          <w:b/>
          <w:bCs/>
          <w:sz w:val="22"/>
          <w:szCs w:val="22"/>
        </w:rPr>
        <w:t>azlogi za izključitev</w:t>
      </w:r>
    </w:p>
    <w:p w14:paraId="1EDB28C5" w14:textId="77777777" w:rsidR="0011157C" w:rsidRPr="0011157C" w:rsidRDefault="0011157C" w:rsidP="00C80638">
      <w:pPr>
        <w:jc w:val="both"/>
        <w:rPr>
          <w:rFonts w:asciiTheme="majorHAnsi" w:hAnsiTheme="majorHAnsi" w:cstheme="majorHAnsi"/>
          <w:sz w:val="22"/>
          <w:szCs w:val="22"/>
        </w:rPr>
      </w:pPr>
    </w:p>
    <w:p w14:paraId="5EAC9A13" w14:textId="77777777"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Naročnik bo iz sodelovanja v postopku javnega naročanja izključil gospodarski subjekt tudi v naslednjih primerih:</w:t>
      </w:r>
    </w:p>
    <w:p w14:paraId="705CDDB7" w14:textId="77777777" w:rsidR="00C80638" w:rsidRPr="00FB1D28" w:rsidRDefault="00C80638" w:rsidP="00007F6D">
      <w:pPr>
        <w:pStyle w:val="Odstavekseznama"/>
        <w:numPr>
          <w:ilvl w:val="0"/>
          <w:numId w:val="17"/>
        </w:numPr>
        <w:jc w:val="both"/>
        <w:rPr>
          <w:rFonts w:asciiTheme="majorHAnsi" w:hAnsiTheme="majorHAnsi" w:cstheme="majorHAnsi"/>
          <w:sz w:val="22"/>
          <w:szCs w:val="22"/>
        </w:rPr>
      </w:pPr>
      <w:r w:rsidRPr="00FB1D28">
        <w:rPr>
          <w:rFonts w:asciiTheme="majorHAnsi" w:hAnsiTheme="majorHAnsi" w:cstheme="majorHAnsi"/>
          <w:sz w:val="22"/>
          <w:szCs w:val="22"/>
        </w:rPr>
        <w:t>zaradi kršitve obveznosti na področju okoljskega prava, socialnega prava in delovnega prava. Če lahko naročnik na kakršen koli način izkaže kršitev obveznosti iz drugega odstavka 3. člena ZJN-3, ki navaja temeljno načelo javnega naročanja in sicer, da morajo gospodarski subjekti pri izvajanju javnih naročil izpolnjevati veljavne obveznosti na področju okoljskega, socialnega in delovnega prava, določene v pravu EU in veljavnih predpisih RS, kolektivni pogodbah ali predpisih mednarodnega okoljskega, socialnega in delovnega prava (točka a, 6. odstavek 75. člena ZJN-3);</w:t>
      </w:r>
    </w:p>
    <w:p w14:paraId="219DC705" w14:textId="77777777" w:rsidR="00C80638" w:rsidRPr="00FB1D28" w:rsidRDefault="00C80638" w:rsidP="00007F6D">
      <w:pPr>
        <w:pStyle w:val="Odstavekseznama"/>
        <w:numPr>
          <w:ilvl w:val="0"/>
          <w:numId w:val="17"/>
        </w:numPr>
        <w:jc w:val="both"/>
        <w:rPr>
          <w:rFonts w:asciiTheme="majorHAnsi" w:hAnsiTheme="majorHAnsi" w:cstheme="majorHAnsi"/>
          <w:sz w:val="22"/>
          <w:szCs w:val="22"/>
        </w:rPr>
      </w:pPr>
      <w:r w:rsidRPr="00FB1D28">
        <w:rPr>
          <w:rFonts w:asciiTheme="majorHAnsi" w:hAnsiTheme="majorHAnsi" w:cstheme="majorHAnsi"/>
          <w:sz w:val="22"/>
          <w:szCs w:val="22"/>
        </w:rPr>
        <w:t>če je gospodarski subjekt v stečaju ali v postopku zaradi insolventnosti; če ima gospodarski subjekt dogovor z upniki, če je gospodarski subjekt v položaju podobnem stečaju, ki nastane zaradi podobnega postopka v skladu z nacionalnimi zakoni in predpisi, ali če s sredstvi upravlja stečajni upravitelj in če so poslovne dejavnosti začasno ustavljene. (točka b, 6. odstavek 75. člena ZJN-3);</w:t>
      </w:r>
    </w:p>
    <w:p w14:paraId="77A5E62F" w14:textId="4C1EF3B1" w:rsidR="00C80638" w:rsidRPr="00FB6FD3" w:rsidRDefault="00C80638" w:rsidP="005E4A5D">
      <w:pPr>
        <w:pStyle w:val="Odstavekseznama"/>
        <w:numPr>
          <w:ilvl w:val="0"/>
          <w:numId w:val="17"/>
        </w:numPr>
        <w:jc w:val="both"/>
        <w:rPr>
          <w:rFonts w:asciiTheme="majorHAnsi" w:hAnsiTheme="majorHAnsi" w:cstheme="majorHAnsi"/>
          <w:sz w:val="22"/>
          <w:szCs w:val="22"/>
        </w:rPr>
      </w:pPr>
      <w:r w:rsidRPr="00FB6FD3">
        <w:rPr>
          <w:rFonts w:asciiTheme="majorHAnsi" w:hAnsiTheme="majorHAnsi" w:cstheme="majorHAnsi"/>
          <w:sz w:val="22"/>
          <w:szCs w:val="22"/>
        </w:rPr>
        <w:t xml:space="preserve">zaradi hujše kršitve poklicnih pravil, če je gospodarski subjekt zagrešil hujšo kršitev poklicnih pravil; </w:t>
      </w:r>
      <w:r w:rsidR="001A7507" w:rsidRPr="00FB6FD3">
        <w:rPr>
          <w:rFonts w:asciiTheme="majorHAnsi" w:hAnsiTheme="majorHAnsi" w:cstheme="majorHAnsi"/>
          <w:sz w:val="22"/>
          <w:szCs w:val="22"/>
        </w:rPr>
        <w:t>č</w:t>
      </w:r>
      <w:r w:rsidRPr="00FB6FD3">
        <w:rPr>
          <w:rFonts w:asciiTheme="majorHAnsi" w:hAnsiTheme="majorHAnsi" w:cstheme="majorHAnsi"/>
          <w:sz w:val="22"/>
          <w:szCs w:val="22"/>
        </w:rPr>
        <w:t>e  lahko naročnik z ustreznimi sredstvi dokaže, da je gospodarski subjekt zagrešil hujšo kršitev poklicnih pravil, s čimer je omajana njegova integriteta; (točka c, 6. odstavek 75. člena ZJN-3);</w:t>
      </w:r>
    </w:p>
    <w:p w14:paraId="1480228D" w14:textId="2EDC2042" w:rsidR="00C80638" w:rsidRPr="00FB6FD3" w:rsidRDefault="00C80638" w:rsidP="00553343">
      <w:pPr>
        <w:pStyle w:val="Odstavekseznama"/>
        <w:numPr>
          <w:ilvl w:val="0"/>
          <w:numId w:val="17"/>
        </w:numPr>
        <w:jc w:val="both"/>
        <w:rPr>
          <w:rFonts w:asciiTheme="majorHAnsi" w:hAnsiTheme="majorHAnsi" w:cstheme="majorHAnsi"/>
          <w:sz w:val="22"/>
          <w:szCs w:val="22"/>
        </w:rPr>
      </w:pPr>
      <w:r w:rsidRPr="00FB6FD3">
        <w:rPr>
          <w:rFonts w:asciiTheme="majorHAnsi" w:hAnsiTheme="majorHAnsi" w:cstheme="majorHAnsi"/>
          <w:sz w:val="22"/>
          <w:szCs w:val="22"/>
        </w:rPr>
        <w:t>zaradi dogovora z upniki;</w:t>
      </w:r>
      <w:r w:rsidR="00FB6FD3">
        <w:rPr>
          <w:rFonts w:asciiTheme="majorHAnsi" w:hAnsiTheme="majorHAnsi" w:cstheme="majorHAnsi"/>
          <w:sz w:val="22"/>
          <w:szCs w:val="22"/>
        </w:rPr>
        <w:t xml:space="preserve"> </w:t>
      </w:r>
      <w:r w:rsidR="001A7507" w:rsidRPr="00FB6FD3">
        <w:rPr>
          <w:rFonts w:asciiTheme="majorHAnsi" w:hAnsiTheme="majorHAnsi" w:cstheme="majorHAnsi"/>
          <w:sz w:val="22"/>
          <w:szCs w:val="22"/>
        </w:rPr>
        <w:t>č</w:t>
      </w:r>
      <w:r w:rsidRPr="00FB6FD3">
        <w:rPr>
          <w:rFonts w:asciiTheme="majorHAnsi" w:hAnsiTheme="majorHAnsi" w:cstheme="majorHAnsi"/>
          <w:sz w:val="22"/>
          <w:szCs w:val="22"/>
        </w:rPr>
        <w:t>e lahko naročnik upravičeno sklepa, da je gospodarski subjekt z drugimi gospodarskimi subjekti sklenil dogovor, katerega cilj ali učinek je preprečevati, omejevati ali izkrivljati konkurenco. Šteje se, da je sklepanje naročnika iz prejšnjega stavka upravičeno, če organ, pristojen za varstvo konkurence, na podlagi prijave naročnika v 15 dneh naročniku sporoči, da bo uvedel postopek ugotavljanja kršitev; (točka č, 6 odstavek 75. člena ZJN-3);</w:t>
      </w:r>
    </w:p>
    <w:p w14:paraId="2EF59F7F" w14:textId="5D44B479" w:rsidR="00C80638" w:rsidRPr="00FB6FD3" w:rsidRDefault="00C80638" w:rsidP="006C387A">
      <w:pPr>
        <w:pStyle w:val="Odstavekseznama"/>
        <w:numPr>
          <w:ilvl w:val="0"/>
          <w:numId w:val="17"/>
        </w:numPr>
        <w:jc w:val="both"/>
        <w:rPr>
          <w:rFonts w:asciiTheme="majorHAnsi" w:hAnsiTheme="majorHAnsi" w:cstheme="majorHAnsi"/>
          <w:sz w:val="22"/>
          <w:szCs w:val="22"/>
        </w:rPr>
      </w:pPr>
      <w:r w:rsidRPr="00FB6FD3">
        <w:rPr>
          <w:rFonts w:asciiTheme="majorHAnsi" w:hAnsiTheme="majorHAnsi" w:cstheme="majorHAnsi"/>
          <w:sz w:val="22"/>
          <w:szCs w:val="22"/>
        </w:rPr>
        <w:t xml:space="preserve">zaradi dogovora z drugimi gospodarskimi subjekti z namenom izkrivljanja konkurence, zaradi nasprotja interesov zaradi ponudnikovega sodelovanja v postopku oddaje javnega naročila; </w:t>
      </w:r>
      <w:r w:rsidR="001A7507" w:rsidRPr="00FB6FD3">
        <w:rPr>
          <w:rFonts w:asciiTheme="majorHAnsi" w:hAnsiTheme="majorHAnsi" w:cstheme="majorHAnsi"/>
          <w:sz w:val="22"/>
          <w:szCs w:val="22"/>
        </w:rPr>
        <w:t>č</w:t>
      </w:r>
      <w:r w:rsidRPr="00FB6FD3">
        <w:rPr>
          <w:rFonts w:asciiTheme="majorHAnsi" w:hAnsiTheme="majorHAnsi" w:cstheme="majorHAnsi"/>
          <w:sz w:val="22"/>
          <w:szCs w:val="22"/>
        </w:rPr>
        <w:t>e nasprotja interesov iz tretjega odstavka 91. Člena ZJN-3 ni mogoče učinkovito odpraviti z drugimi, blažjimi ukrepi; (točka d, 6 odstavek 75. člena ZJN-3);</w:t>
      </w:r>
    </w:p>
    <w:p w14:paraId="4CE3AF69" w14:textId="291EB075" w:rsidR="00C80638" w:rsidRPr="00FB6FD3" w:rsidRDefault="00C80638" w:rsidP="00566E7F">
      <w:pPr>
        <w:pStyle w:val="Odstavekseznama"/>
        <w:numPr>
          <w:ilvl w:val="0"/>
          <w:numId w:val="17"/>
        </w:numPr>
        <w:jc w:val="both"/>
        <w:rPr>
          <w:rFonts w:asciiTheme="majorHAnsi" w:hAnsiTheme="majorHAnsi" w:cstheme="majorHAnsi"/>
          <w:sz w:val="22"/>
          <w:szCs w:val="22"/>
        </w:rPr>
      </w:pPr>
      <w:r w:rsidRPr="00FB6FD3">
        <w:rPr>
          <w:rFonts w:asciiTheme="majorHAnsi" w:hAnsiTheme="majorHAnsi" w:cstheme="majorHAnsi"/>
          <w:sz w:val="22"/>
          <w:szCs w:val="22"/>
        </w:rPr>
        <w:t>zaradi nasprotja interesov zaradi ponudnikovega sodelovanja v postopku oddaje javnega naročila;</w:t>
      </w:r>
      <w:r w:rsidR="00DA5E79">
        <w:rPr>
          <w:rFonts w:asciiTheme="majorHAnsi" w:hAnsiTheme="majorHAnsi" w:cstheme="majorHAnsi"/>
          <w:sz w:val="22"/>
          <w:szCs w:val="22"/>
        </w:rPr>
        <w:t xml:space="preserve"> </w:t>
      </w:r>
      <w:r w:rsidR="001A7507" w:rsidRPr="00FB6FD3">
        <w:rPr>
          <w:rFonts w:asciiTheme="majorHAnsi" w:hAnsiTheme="majorHAnsi" w:cstheme="majorHAnsi"/>
          <w:sz w:val="22"/>
          <w:szCs w:val="22"/>
        </w:rPr>
        <w:t>č</w:t>
      </w:r>
      <w:r w:rsidRPr="00FB6FD3">
        <w:rPr>
          <w:rFonts w:asciiTheme="majorHAnsi" w:hAnsiTheme="majorHAnsi" w:cstheme="majorHAnsi"/>
          <w:sz w:val="22"/>
          <w:szCs w:val="22"/>
        </w:rPr>
        <w:t>e izkrivlja konkurence zaradi predhodnega sodelovanja gospodarskih subjektov pri pripravi postopka javnega naročanja v skladu s 65. členom tega zakona ni mogoče učinkovito odpraviti z drugimi, blažjimi ukrepi;</w:t>
      </w:r>
    </w:p>
    <w:p w14:paraId="3DEBCEB8" w14:textId="77777777" w:rsidR="00C80638" w:rsidRPr="00FB1D28" w:rsidRDefault="00C80638" w:rsidP="00007F6D">
      <w:pPr>
        <w:pStyle w:val="Odstavekseznama"/>
        <w:numPr>
          <w:ilvl w:val="0"/>
          <w:numId w:val="17"/>
        </w:numPr>
        <w:jc w:val="both"/>
        <w:rPr>
          <w:rFonts w:asciiTheme="majorHAnsi" w:hAnsiTheme="majorHAnsi" w:cstheme="majorHAnsi"/>
          <w:sz w:val="22"/>
          <w:szCs w:val="22"/>
        </w:rPr>
      </w:pPr>
      <w:r w:rsidRPr="00FB1D28">
        <w:rPr>
          <w:rFonts w:asciiTheme="majorHAnsi" w:hAnsiTheme="majorHAnsi" w:cstheme="majorHAnsi"/>
          <w:sz w:val="22"/>
          <w:szCs w:val="22"/>
        </w:rPr>
        <w:t>zaradi neposrednega ali posrednega sodelovanja pri pripravi tega postopka oddaje javnega naročila;</w:t>
      </w:r>
    </w:p>
    <w:p w14:paraId="5DCBBFC2" w14:textId="77777777" w:rsidR="00C80638" w:rsidRPr="00FB1D28" w:rsidRDefault="00C80638" w:rsidP="00007F6D">
      <w:pPr>
        <w:pStyle w:val="Odstavekseznama"/>
        <w:numPr>
          <w:ilvl w:val="0"/>
          <w:numId w:val="17"/>
        </w:numPr>
        <w:jc w:val="both"/>
        <w:rPr>
          <w:rFonts w:asciiTheme="majorHAnsi" w:hAnsiTheme="majorHAnsi" w:cstheme="majorHAnsi"/>
          <w:sz w:val="22"/>
          <w:szCs w:val="22"/>
        </w:rPr>
      </w:pPr>
      <w:r w:rsidRPr="00FB1D28">
        <w:rPr>
          <w:rFonts w:asciiTheme="majorHAnsi" w:hAnsiTheme="majorHAnsi" w:cstheme="majorHAnsi"/>
          <w:sz w:val="22"/>
          <w:szCs w:val="22"/>
        </w:rPr>
        <w:t>zaradi predčasne odpovedi pogodbe, odškodnine ali druge primerljiva sankcije</w:t>
      </w:r>
    </w:p>
    <w:p w14:paraId="44660773" w14:textId="77777777" w:rsidR="00C80638" w:rsidRPr="00FB1D28" w:rsidRDefault="00C80638" w:rsidP="00007F6D">
      <w:pPr>
        <w:pStyle w:val="Odstavekseznama"/>
        <w:numPr>
          <w:ilvl w:val="0"/>
          <w:numId w:val="17"/>
        </w:numPr>
        <w:jc w:val="both"/>
        <w:rPr>
          <w:rFonts w:asciiTheme="majorHAnsi" w:hAnsiTheme="majorHAnsi" w:cstheme="majorHAnsi"/>
          <w:sz w:val="22"/>
          <w:szCs w:val="22"/>
        </w:rPr>
      </w:pPr>
      <w:r w:rsidRPr="00FB1D28">
        <w:rPr>
          <w:rFonts w:asciiTheme="majorHAnsi" w:hAnsiTheme="majorHAnsi" w:cstheme="majorHAnsi"/>
          <w:sz w:val="22"/>
          <w:szCs w:val="22"/>
        </w:rPr>
        <w:t>naročnik bo izločil ponudnika, če je gospodarski subjekt kriv dajanja resnih zavajajočih razlag pri dajanju informacij, zahtevanih zaradi preverjanja obstoječega razloga za izključitev ali izpolnjevanja pogojev za sodelovanje, ali če ni razkril teh informacij ali če ne more predložiti dokazil, ki se zahtevajo v skladu z 79. členom ZJN-3. Prav tako bo naročnik izločil gospodarski subjekt, če je le ta poskusil neupravičeno vplivati na odločanje naročnika ali pridobiti zaupna informacije, zaradi katerih bi lahko imel neupravičeno prednost v postopku javnega naročanja ali iz malomarnosti predložiti zavajajoče informacije, ki bi lahko pomembno vplivale na odločitev o izključiti, izboru ali oddaji javnega naročila; (točka g in h, 6 odstavek 75. člena ZJN-3);</w:t>
      </w:r>
    </w:p>
    <w:p w14:paraId="2F118111" w14:textId="77777777"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DOKAZILA:</w:t>
      </w:r>
    </w:p>
    <w:p w14:paraId="4D914590" w14:textId="77777777"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Izpolnjen obrazec ESPD (v »Del III: Razlogi za izključitev, Oddelek D: Nacionalni razlogi za izključitev«) za vse gospodarske subjekte v ponudbi</w:t>
      </w:r>
    </w:p>
    <w:p w14:paraId="59267DBA" w14:textId="77777777" w:rsidR="00C80638" w:rsidRPr="00FB1D28" w:rsidRDefault="00C80638" w:rsidP="00C80638">
      <w:pPr>
        <w:jc w:val="both"/>
        <w:rPr>
          <w:rFonts w:asciiTheme="majorHAnsi" w:hAnsiTheme="majorHAnsi" w:cstheme="majorHAnsi"/>
          <w:sz w:val="22"/>
          <w:szCs w:val="22"/>
        </w:rPr>
      </w:pPr>
    </w:p>
    <w:p w14:paraId="34B22F4C" w14:textId="134C74F4"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Pogoj mora izpolnjevati vsak gospodarski subjekt, ki bo vključen v izvedbo javnega naročila, razen podizvajalci. Ponudnik potrdi izpolnitev pogoja s predložitvijo ESPD obrazca.</w:t>
      </w:r>
    </w:p>
    <w:p w14:paraId="772F64F7" w14:textId="77777777" w:rsidR="001A7507" w:rsidRDefault="001A7507" w:rsidP="00C80638">
      <w:pPr>
        <w:jc w:val="both"/>
        <w:rPr>
          <w:rFonts w:asciiTheme="majorHAnsi" w:hAnsiTheme="majorHAnsi" w:cstheme="majorHAnsi"/>
          <w:b/>
          <w:bCs/>
          <w:sz w:val="22"/>
          <w:szCs w:val="22"/>
        </w:rPr>
      </w:pPr>
    </w:p>
    <w:p w14:paraId="4E0E0C15" w14:textId="77777777" w:rsidR="0011157C" w:rsidRDefault="0011157C" w:rsidP="00C80638">
      <w:pPr>
        <w:jc w:val="both"/>
        <w:rPr>
          <w:rFonts w:asciiTheme="majorHAnsi" w:hAnsiTheme="majorHAnsi" w:cstheme="majorHAnsi"/>
          <w:b/>
          <w:bCs/>
          <w:sz w:val="22"/>
          <w:szCs w:val="22"/>
        </w:rPr>
      </w:pPr>
    </w:p>
    <w:p w14:paraId="6DEDA245" w14:textId="77777777" w:rsidR="0011157C" w:rsidRPr="00FB1D28" w:rsidRDefault="0011157C" w:rsidP="00C80638">
      <w:pPr>
        <w:jc w:val="both"/>
        <w:rPr>
          <w:rFonts w:asciiTheme="majorHAnsi" w:hAnsiTheme="majorHAnsi" w:cstheme="majorHAnsi"/>
          <w:b/>
          <w:bCs/>
          <w:sz w:val="22"/>
          <w:szCs w:val="22"/>
        </w:rPr>
      </w:pPr>
    </w:p>
    <w:p w14:paraId="32CD5193" w14:textId="430082F5" w:rsidR="00C80638" w:rsidRPr="00FB1D28" w:rsidRDefault="001A7507" w:rsidP="00C80638">
      <w:pPr>
        <w:jc w:val="both"/>
        <w:rPr>
          <w:rFonts w:asciiTheme="majorHAnsi" w:hAnsiTheme="majorHAnsi" w:cstheme="majorHAnsi"/>
          <w:b/>
          <w:bCs/>
          <w:sz w:val="22"/>
          <w:szCs w:val="22"/>
        </w:rPr>
      </w:pPr>
      <w:bookmarkStart w:id="32" w:name="_Toc464638529"/>
      <w:bookmarkStart w:id="33" w:name="_Toc509692008"/>
      <w:bookmarkStart w:id="34" w:name="_Toc336851742"/>
      <w:bookmarkStart w:id="35" w:name="_Toc336851790"/>
      <w:bookmarkEnd w:id="32"/>
      <w:r w:rsidRPr="00FB1D28">
        <w:rPr>
          <w:rFonts w:asciiTheme="majorHAnsi" w:hAnsiTheme="majorHAnsi" w:cstheme="majorHAnsi"/>
          <w:b/>
          <w:bCs/>
          <w:sz w:val="22"/>
          <w:szCs w:val="22"/>
        </w:rPr>
        <w:lastRenderedPageBreak/>
        <w:t>9.</w:t>
      </w:r>
      <w:r w:rsidR="00AA65B3">
        <w:rPr>
          <w:rFonts w:asciiTheme="majorHAnsi" w:hAnsiTheme="majorHAnsi" w:cstheme="majorHAnsi"/>
          <w:b/>
          <w:bCs/>
          <w:sz w:val="22"/>
          <w:szCs w:val="22"/>
        </w:rPr>
        <w:t>2</w:t>
      </w:r>
      <w:r w:rsidRPr="00FB1D28">
        <w:rPr>
          <w:rFonts w:asciiTheme="majorHAnsi" w:hAnsiTheme="majorHAnsi" w:cstheme="majorHAnsi"/>
          <w:b/>
          <w:bCs/>
          <w:sz w:val="22"/>
          <w:szCs w:val="22"/>
        </w:rPr>
        <w:t xml:space="preserve"> </w:t>
      </w:r>
      <w:r w:rsidR="00C80638" w:rsidRPr="00FB1D28">
        <w:rPr>
          <w:rFonts w:asciiTheme="majorHAnsi" w:hAnsiTheme="majorHAnsi" w:cstheme="majorHAnsi"/>
          <w:b/>
          <w:bCs/>
          <w:sz w:val="22"/>
          <w:szCs w:val="22"/>
        </w:rPr>
        <w:t>Pogoji za sodelovanje glede ustreznosti za opravljanje poklicne dejavnosti</w:t>
      </w:r>
      <w:bookmarkEnd w:id="33"/>
    </w:p>
    <w:p w14:paraId="100AF66C" w14:textId="77777777" w:rsidR="0011157C" w:rsidRDefault="0011157C" w:rsidP="00C80638">
      <w:pPr>
        <w:jc w:val="both"/>
        <w:rPr>
          <w:rFonts w:asciiTheme="majorHAnsi" w:hAnsiTheme="majorHAnsi" w:cstheme="majorHAnsi"/>
          <w:sz w:val="22"/>
          <w:szCs w:val="22"/>
        </w:rPr>
      </w:pPr>
    </w:p>
    <w:p w14:paraId="09BF3B83" w14:textId="404E1F13" w:rsidR="00C80638" w:rsidRPr="00FB1D28" w:rsidRDefault="001A7507" w:rsidP="00C80638">
      <w:pPr>
        <w:jc w:val="both"/>
        <w:rPr>
          <w:rFonts w:asciiTheme="majorHAnsi" w:hAnsiTheme="majorHAnsi" w:cstheme="majorHAnsi"/>
          <w:sz w:val="22"/>
          <w:szCs w:val="22"/>
        </w:rPr>
      </w:pPr>
      <w:r w:rsidRPr="00FB1D28">
        <w:rPr>
          <w:rFonts w:asciiTheme="majorHAnsi" w:hAnsiTheme="majorHAnsi" w:cstheme="majorHAnsi"/>
          <w:sz w:val="22"/>
          <w:szCs w:val="22"/>
        </w:rPr>
        <w:t>1.</w:t>
      </w:r>
      <w:r w:rsidR="00C80638" w:rsidRPr="00FB1D28">
        <w:rPr>
          <w:rFonts w:asciiTheme="majorHAnsi" w:hAnsiTheme="majorHAnsi" w:cstheme="majorHAnsi"/>
          <w:sz w:val="22"/>
          <w:szCs w:val="22"/>
        </w:rPr>
        <w:t>Gospodarski subjekt mora za veljavnost ponudbe podati izjavo, da dejavnost, ki je predmet predmetnega javnega naročila lahko opravlja na podlagi vpisa v sodni ali drug ustrezen register. Gospodarski subjekt mora biti registriran dobavitelj medicinske opreme.</w:t>
      </w:r>
    </w:p>
    <w:p w14:paraId="1F4B58E4" w14:textId="77777777"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DOKAZILA:</w:t>
      </w:r>
    </w:p>
    <w:p w14:paraId="289DE01F" w14:textId="77777777"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Izpolnjen obrazec ESPD (v »Del IV: Pogoji za sodelovanje, Oddelek A: Ustreznost, Vpis v ustrezen poklicni register ALI Vpis v poslovni register«) s strani vseh gospodarskih subjektov v ponudbi.</w:t>
      </w:r>
    </w:p>
    <w:p w14:paraId="4BABCF11" w14:textId="77777777" w:rsidR="00C80638" w:rsidRPr="00FB1D28" w:rsidRDefault="00C80638" w:rsidP="00C80638">
      <w:pPr>
        <w:jc w:val="both"/>
        <w:rPr>
          <w:rFonts w:asciiTheme="majorHAnsi" w:hAnsiTheme="majorHAnsi" w:cstheme="majorHAnsi"/>
          <w:sz w:val="22"/>
          <w:szCs w:val="22"/>
        </w:rPr>
      </w:pPr>
    </w:p>
    <w:p w14:paraId="193395CC" w14:textId="77777777"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ESPD mora vsebovati vse potrebne podatke, da lahko naročnik v uradni evidenci preveri izpolnjevanje predmetnega pogoja. V kolikor takšna preveritev ne bo mogoča, bo naročnik od ponudnika zahteval predložitev dokazil.</w:t>
      </w:r>
    </w:p>
    <w:p w14:paraId="6341043C" w14:textId="77777777" w:rsidR="001A7507" w:rsidRPr="00FB1D28" w:rsidRDefault="001A7507" w:rsidP="00C80638">
      <w:pPr>
        <w:jc w:val="both"/>
        <w:rPr>
          <w:rFonts w:asciiTheme="majorHAnsi" w:hAnsiTheme="majorHAnsi" w:cstheme="majorHAnsi"/>
          <w:sz w:val="22"/>
          <w:szCs w:val="22"/>
        </w:rPr>
      </w:pPr>
      <w:bookmarkStart w:id="36" w:name="_Toc464638533"/>
      <w:bookmarkStart w:id="37" w:name="_Toc464638539"/>
      <w:bookmarkStart w:id="38" w:name="_Toc464638541"/>
      <w:bookmarkStart w:id="39" w:name="_Toc464638544"/>
      <w:bookmarkStart w:id="40" w:name="_Toc464638546"/>
      <w:bookmarkStart w:id="41" w:name="_Toc509692012"/>
      <w:bookmarkEnd w:id="34"/>
      <w:bookmarkEnd w:id="35"/>
      <w:bookmarkEnd w:id="36"/>
      <w:bookmarkEnd w:id="37"/>
      <w:bookmarkEnd w:id="38"/>
      <w:bookmarkEnd w:id="39"/>
      <w:bookmarkEnd w:id="40"/>
    </w:p>
    <w:p w14:paraId="6B0665AF" w14:textId="528C7F84" w:rsidR="00C80638" w:rsidRPr="00FB1D28" w:rsidRDefault="001A7507" w:rsidP="00C80638">
      <w:pPr>
        <w:jc w:val="both"/>
        <w:rPr>
          <w:rFonts w:asciiTheme="majorHAnsi" w:hAnsiTheme="majorHAnsi" w:cstheme="majorHAnsi"/>
          <w:b/>
          <w:bCs/>
          <w:sz w:val="22"/>
          <w:szCs w:val="22"/>
        </w:rPr>
      </w:pPr>
      <w:r w:rsidRPr="00FB1D28">
        <w:rPr>
          <w:rFonts w:asciiTheme="majorHAnsi" w:hAnsiTheme="majorHAnsi" w:cstheme="majorHAnsi"/>
          <w:b/>
          <w:bCs/>
          <w:sz w:val="22"/>
          <w:szCs w:val="22"/>
        </w:rPr>
        <w:t>9.</w:t>
      </w:r>
      <w:r w:rsidR="00AA65B3">
        <w:rPr>
          <w:rFonts w:asciiTheme="majorHAnsi" w:hAnsiTheme="majorHAnsi" w:cstheme="majorHAnsi"/>
          <w:b/>
          <w:bCs/>
          <w:sz w:val="22"/>
          <w:szCs w:val="22"/>
        </w:rPr>
        <w:t>3</w:t>
      </w:r>
      <w:r w:rsidRPr="00FB1D28">
        <w:rPr>
          <w:rFonts w:asciiTheme="majorHAnsi" w:hAnsiTheme="majorHAnsi" w:cstheme="majorHAnsi"/>
          <w:b/>
          <w:bCs/>
          <w:sz w:val="22"/>
          <w:szCs w:val="22"/>
        </w:rPr>
        <w:t xml:space="preserve"> </w:t>
      </w:r>
      <w:r w:rsidR="00C80638" w:rsidRPr="00FB1D28">
        <w:rPr>
          <w:rFonts w:asciiTheme="majorHAnsi" w:hAnsiTheme="majorHAnsi" w:cstheme="majorHAnsi"/>
          <w:b/>
          <w:bCs/>
          <w:sz w:val="22"/>
          <w:szCs w:val="22"/>
        </w:rPr>
        <w:t>Drugi pogoji</w:t>
      </w:r>
      <w:bookmarkEnd w:id="41"/>
    </w:p>
    <w:p w14:paraId="788AF65D" w14:textId="77777777" w:rsidR="0011157C" w:rsidRDefault="0011157C" w:rsidP="00C80638">
      <w:pPr>
        <w:jc w:val="both"/>
        <w:rPr>
          <w:rFonts w:asciiTheme="majorHAnsi" w:hAnsiTheme="majorHAnsi" w:cstheme="majorHAnsi"/>
          <w:sz w:val="22"/>
          <w:szCs w:val="22"/>
        </w:rPr>
      </w:pPr>
    </w:p>
    <w:p w14:paraId="6F77DBB7" w14:textId="0F9C418A"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Ponudnik ni uvrščen v evidenco poslovnih subjektov iz 35. člena Zakona o integriteti in preprečevanju korupcije (Uradni list RS, št. 69/11-UPB2) in mu ni na podlagi tega člena prepovedano poslovanje z naročnikom.</w:t>
      </w:r>
    </w:p>
    <w:p w14:paraId="5B8669E9" w14:textId="77777777"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DOKAZILO:</w:t>
      </w:r>
    </w:p>
    <w:p w14:paraId="4E9A0462" w14:textId="77777777" w:rsidR="00C80638" w:rsidRPr="00FB1D28" w:rsidRDefault="00C80638" w:rsidP="00C80638">
      <w:pPr>
        <w:jc w:val="both"/>
        <w:rPr>
          <w:rFonts w:asciiTheme="majorHAnsi" w:hAnsiTheme="majorHAnsi" w:cstheme="majorHAnsi"/>
          <w:sz w:val="22"/>
          <w:szCs w:val="22"/>
        </w:rPr>
      </w:pPr>
      <w:r w:rsidRPr="00FB1D28">
        <w:rPr>
          <w:rFonts w:asciiTheme="majorHAnsi" w:hAnsiTheme="majorHAnsi" w:cstheme="majorHAnsi"/>
          <w:sz w:val="22"/>
          <w:szCs w:val="22"/>
        </w:rPr>
        <w:t>Izpolnjen obrazec ESPD (v »Del VI: Zaključek, v Podpisani dajem/o uradno soglasje«) za vse gospodarske subjekte v ponudbi</w:t>
      </w:r>
    </w:p>
    <w:p w14:paraId="698E57A5" w14:textId="77777777" w:rsidR="00EB6575" w:rsidRPr="00FB1D28" w:rsidRDefault="00EB6575" w:rsidP="00C80638">
      <w:pPr>
        <w:jc w:val="both"/>
        <w:rPr>
          <w:rFonts w:asciiTheme="majorHAnsi" w:hAnsiTheme="majorHAnsi" w:cstheme="majorHAnsi"/>
          <w:sz w:val="22"/>
          <w:szCs w:val="22"/>
        </w:rPr>
      </w:pPr>
    </w:p>
    <w:p w14:paraId="10253E25" w14:textId="58975863" w:rsidR="00EB6575" w:rsidRPr="00FB1D28" w:rsidRDefault="00EB6575" w:rsidP="00FB6FD3">
      <w:pPr>
        <w:pStyle w:val="Naslov1"/>
        <w:keepNext/>
        <w:widowControl w:val="0"/>
        <w:numPr>
          <w:ilvl w:val="0"/>
          <w:numId w:val="17"/>
        </w:numPr>
        <w:spacing w:before="0"/>
        <w:contextualSpacing w:val="0"/>
        <w:jc w:val="both"/>
        <w:rPr>
          <w:rFonts w:asciiTheme="majorHAnsi" w:hAnsiTheme="majorHAnsi" w:cstheme="majorHAnsi"/>
          <w:b/>
          <w:sz w:val="22"/>
          <w:szCs w:val="22"/>
        </w:rPr>
      </w:pPr>
      <w:bookmarkStart w:id="42" w:name="_Toc530940111"/>
      <w:r w:rsidRPr="00FB1D28">
        <w:rPr>
          <w:rFonts w:asciiTheme="majorHAnsi" w:hAnsiTheme="majorHAnsi" w:cstheme="majorHAnsi"/>
          <w:b/>
          <w:sz w:val="22"/>
          <w:szCs w:val="22"/>
        </w:rPr>
        <w:t>PONUDBENA DOKUMENTACIJA</w:t>
      </w:r>
      <w:bookmarkEnd w:id="42"/>
    </w:p>
    <w:p w14:paraId="39122163" w14:textId="77777777" w:rsidR="0011157C" w:rsidRDefault="0011157C" w:rsidP="009C1F7F">
      <w:pPr>
        <w:jc w:val="both"/>
        <w:rPr>
          <w:rFonts w:asciiTheme="majorHAnsi" w:hAnsiTheme="majorHAnsi" w:cstheme="majorHAnsi"/>
          <w:sz w:val="22"/>
          <w:szCs w:val="22"/>
        </w:rPr>
      </w:pPr>
    </w:p>
    <w:p w14:paraId="16F95B2A" w14:textId="061A4693" w:rsidR="00EB6575" w:rsidRPr="00FB1D28" w:rsidRDefault="00EB6575" w:rsidP="009C1F7F">
      <w:pPr>
        <w:jc w:val="both"/>
        <w:rPr>
          <w:rFonts w:asciiTheme="majorHAnsi" w:hAnsiTheme="majorHAnsi" w:cstheme="majorHAnsi"/>
          <w:sz w:val="22"/>
          <w:szCs w:val="22"/>
        </w:rPr>
      </w:pPr>
      <w:r w:rsidRPr="00FB1D28">
        <w:rPr>
          <w:rFonts w:asciiTheme="majorHAnsi" w:hAnsiTheme="majorHAnsi" w:cstheme="majorHAnsi"/>
          <w:sz w:val="22"/>
          <w:szCs w:val="22"/>
        </w:rPr>
        <w:t>Ponudbeno dokumentacijo sestavljajo naslednji dokumenti, podpisani z elektronskim podpisom ali podpisani klasično in oddani v pdf formatu:</w:t>
      </w:r>
    </w:p>
    <w:p w14:paraId="6E7DBC4D" w14:textId="794ED0AB" w:rsidR="00DC20EB" w:rsidRPr="00FB1D28" w:rsidRDefault="00DC20EB" w:rsidP="00007F6D">
      <w:pPr>
        <w:pStyle w:val="Odstavekseznama"/>
        <w:numPr>
          <w:ilvl w:val="0"/>
          <w:numId w:val="9"/>
        </w:numPr>
        <w:jc w:val="both"/>
        <w:rPr>
          <w:rFonts w:asciiTheme="majorHAnsi" w:hAnsiTheme="majorHAnsi" w:cstheme="majorHAnsi"/>
          <w:sz w:val="22"/>
          <w:szCs w:val="22"/>
        </w:rPr>
      </w:pPr>
      <w:r w:rsidRPr="00FB1D28">
        <w:rPr>
          <w:rFonts w:asciiTheme="majorHAnsi" w:hAnsiTheme="majorHAnsi" w:cstheme="majorHAnsi"/>
          <w:sz w:val="22"/>
          <w:szCs w:val="22"/>
        </w:rPr>
        <w:t xml:space="preserve">obrazec OBR </w:t>
      </w:r>
      <w:r w:rsidR="00590480" w:rsidRPr="00FB1D28">
        <w:rPr>
          <w:rFonts w:asciiTheme="majorHAnsi" w:hAnsiTheme="majorHAnsi" w:cstheme="majorHAnsi"/>
          <w:sz w:val="22"/>
          <w:szCs w:val="22"/>
        </w:rPr>
        <w:t>-</w:t>
      </w:r>
      <w:r w:rsidRPr="00FB1D28">
        <w:rPr>
          <w:rFonts w:asciiTheme="majorHAnsi" w:hAnsiTheme="majorHAnsi" w:cstheme="majorHAnsi"/>
          <w:sz w:val="22"/>
          <w:szCs w:val="22"/>
        </w:rPr>
        <w:t xml:space="preserve"> 1</w:t>
      </w:r>
      <w:r w:rsidR="00590480" w:rsidRPr="00FB1D28">
        <w:rPr>
          <w:rFonts w:asciiTheme="majorHAnsi" w:hAnsiTheme="majorHAnsi" w:cstheme="majorHAnsi"/>
          <w:sz w:val="22"/>
          <w:szCs w:val="22"/>
        </w:rPr>
        <w:t xml:space="preserve"> P</w:t>
      </w:r>
      <w:r w:rsidRPr="00FB1D28">
        <w:rPr>
          <w:rFonts w:asciiTheme="majorHAnsi" w:hAnsiTheme="majorHAnsi" w:cstheme="majorHAnsi"/>
          <w:sz w:val="22"/>
          <w:szCs w:val="22"/>
        </w:rPr>
        <w:t>odatki o ponudniku</w:t>
      </w:r>
      <w:r w:rsidR="00590480" w:rsidRPr="00FB1D28">
        <w:rPr>
          <w:rFonts w:asciiTheme="majorHAnsi" w:hAnsiTheme="majorHAnsi" w:cstheme="majorHAnsi"/>
          <w:sz w:val="22"/>
          <w:szCs w:val="22"/>
        </w:rPr>
        <w:t>,</w:t>
      </w:r>
    </w:p>
    <w:p w14:paraId="772B07BC" w14:textId="40942CDD" w:rsidR="00EB6575" w:rsidRPr="00FB1D28" w:rsidRDefault="00FA7C09" w:rsidP="00007F6D">
      <w:pPr>
        <w:numPr>
          <w:ilvl w:val="0"/>
          <w:numId w:val="9"/>
        </w:numPr>
        <w:jc w:val="both"/>
        <w:rPr>
          <w:rFonts w:asciiTheme="majorHAnsi" w:hAnsiTheme="majorHAnsi" w:cstheme="majorHAnsi"/>
          <w:sz w:val="22"/>
          <w:szCs w:val="22"/>
        </w:rPr>
      </w:pPr>
      <w:r w:rsidRPr="00FB1D28">
        <w:rPr>
          <w:rFonts w:asciiTheme="majorHAnsi" w:hAnsiTheme="majorHAnsi" w:cstheme="majorHAnsi"/>
          <w:sz w:val="22"/>
          <w:szCs w:val="22"/>
        </w:rPr>
        <w:t>obrazec OBR</w:t>
      </w:r>
      <w:r w:rsidR="00590480" w:rsidRPr="00FB1D28">
        <w:rPr>
          <w:rFonts w:asciiTheme="majorHAnsi" w:hAnsiTheme="majorHAnsi" w:cstheme="majorHAnsi"/>
          <w:sz w:val="22"/>
          <w:szCs w:val="22"/>
        </w:rPr>
        <w:t xml:space="preserve"> </w:t>
      </w:r>
      <w:r w:rsidR="00D56869" w:rsidRPr="00FB1D28">
        <w:rPr>
          <w:rFonts w:asciiTheme="majorHAnsi" w:hAnsiTheme="majorHAnsi" w:cstheme="majorHAnsi"/>
          <w:sz w:val="22"/>
          <w:szCs w:val="22"/>
        </w:rPr>
        <w:t xml:space="preserve">- </w:t>
      </w:r>
      <w:r w:rsidR="00B15362" w:rsidRPr="00FB1D28">
        <w:rPr>
          <w:rFonts w:asciiTheme="majorHAnsi" w:hAnsiTheme="majorHAnsi" w:cstheme="majorHAnsi"/>
          <w:sz w:val="22"/>
          <w:szCs w:val="22"/>
        </w:rPr>
        <w:t>2</w:t>
      </w:r>
      <w:r w:rsidR="00590480" w:rsidRPr="00FB1D28">
        <w:rPr>
          <w:rFonts w:asciiTheme="majorHAnsi" w:hAnsiTheme="majorHAnsi" w:cstheme="majorHAnsi"/>
          <w:sz w:val="22"/>
          <w:szCs w:val="22"/>
        </w:rPr>
        <w:t xml:space="preserve"> </w:t>
      </w:r>
      <w:r w:rsidR="006C28F5">
        <w:rPr>
          <w:rFonts w:asciiTheme="majorHAnsi" w:hAnsiTheme="majorHAnsi" w:cstheme="majorHAnsi"/>
          <w:sz w:val="22"/>
          <w:szCs w:val="22"/>
        </w:rPr>
        <w:t xml:space="preserve">in 2a </w:t>
      </w:r>
      <w:r w:rsidR="00590480" w:rsidRPr="00FB1D28">
        <w:rPr>
          <w:rFonts w:asciiTheme="majorHAnsi" w:hAnsiTheme="majorHAnsi" w:cstheme="majorHAnsi"/>
          <w:sz w:val="22"/>
          <w:szCs w:val="22"/>
        </w:rPr>
        <w:t>Predračun</w:t>
      </w:r>
    </w:p>
    <w:p w14:paraId="257810AA" w14:textId="177BBD4B" w:rsidR="00590480" w:rsidRPr="00FB1D28" w:rsidRDefault="00590480" w:rsidP="00007F6D">
      <w:pPr>
        <w:numPr>
          <w:ilvl w:val="0"/>
          <w:numId w:val="9"/>
        </w:numPr>
        <w:jc w:val="both"/>
        <w:rPr>
          <w:rFonts w:asciiTheme="majorHAnsi" w:hAnsiTheme="majorHAnsi" w:cstheme="majorHAnsi"/>
          <w:sz w:val="22"/>
          <w:szCs w:val="22"/>
        </w:rPr>
      </w:pPr>
      <w:r w:rsidRPr="00FB1D28">
        <w:rPr>
          <w:rFonts w:asciiTheme="majorHAnsi" w:hAnsiTheme="majorHAnsi" w:cstheme="majorHAnsi"/>
          <w:sz w:val="22"/>
          <w:szCs w:val="22"/>
        </w:rPr>
        <w:t>obrazec OBR - 3 Izjava o servisiranju in dobavi</w:t>
      </w:r>
    </w:p>
    <w:p w14:paraId="0119AE42" w14:textId="0A444D7D" w:rsidR="00D56869" w:rsidRPr="00FB1D28" w:rsidRDefault="00D56869" w:rsidP="00007F6D">
      <w:pPr>
        <w:numPr>
          <w:ilvl w:val="0"/>
          <w:numId w:val="9"/>
        </w:numPr>
        <w:jc w:val="both"/>
        <w:rPr>
          <w:rFonts w:asciiTheme="majorHAnsi" w:hAnsiTheme="majorHAnsi" w:cstheme="majorHAnsi"/>
          <w:sz w:val="22"/>
          <w:szCs w:val="22"/>
        </w:rPr>
      </w:pPr>
      <w:r w:rsidRPr="00FB1D28">
        <w:rPr>
          <w:rFonts w:asciiTheme="majorHAnsi" w:hAnsiTheme="majorHAnsi" w:cstheme="majorHAnsi"/>
          <w:sz w:val="22"/>
          <w:szCs w:val="22"/>
        </w:rPr>
        <w:t>obrazec OBR - 4, 5 Obrazci</w:t>
      </w:r>
      <w:r w:rsidR="00215646">
        <w:rPr>
          <w:rFonts w:asciiTheme="majorHAnsi" w:hAnsiTheme="majorHAnsi" w:cstheme="majorHAnsi"/>
          <w:sz w:val="22"/>
          <w:szCs w:val="22"/>
        </w:rPr>
        <w:t xml:space="preserve"> </w:t>
      </w:r>
      <w:r w:rsidRPr="00FB1D28">
        <w:rPr>
          <w:rFonts w:asciiTheme="majorHAnsi" w:hAnsiTheme="majorHAnsi" w:cstheme="majorHAnsi"/>
          <w:sz w:val="22"/>
          <w:szCs w:val="22"/>
        </w:rPr>
        <w:t>finančn</w:t>
      </w:r>
      <w:r w:rsidR="00CF20A8">
        <w:rPr>
          <w:rFonts w:asciiTheme="majorHAnsi" w:hAnsiTheme="majorHAnsi" w:cstheme="majorHAnsi"/>
          <w:sz w:val="22"/>
          <w:szCs w:val="22"/>
        </w:rPr>
        <w:t>ega</w:t>
      </w:r>
      <w:r w:rsidRPr="00FB1D28">
        <w:rPr>
          <w:rFonts w:asciiTheme="majorHAnsi" w:hAnsiTheme="majorHAnsi" w:cstheme="majorHAnsi"/>
          <w:sz w:val="22"/>
          <w:szCs w:val="22"/>
        </w:rPr>
        <w:t xml:space="preserve"> zavarovanja</w:t>
      </w:r>
    </w:p>
    <w:p w14:paraId="2AA10AE3" w14:textId="232C65EC" w:rsidR="00E602A3" w:rsidRPr="00FB1D28" w:rsidRDefault="00E602A3" w:rsidP="00007F6D">
      <w:pPr>
        <w:numPr>
          <w:ilvl w:val="0"/>
          <w:numId w:val="9"/>
        </w:numPr>
        <w:jc w:val="both"/>
        <w:rPr>
          <w:rFonts w:asciiTheme="majorHAnsi" w:hAnsiTheme="majorHAnsi" w:cstheme="majorHAnsi"/>
          <w:sz w:val="22"/>
          <w:szCs w:val="22"/>
        </w:rPr>
      </w:pPr>
      <w:r w:rsidRPr="00FB1D28">
        <w:rPr>
          <w:rFonts w:asciiTheme="majorHAnsi" w:hAnsiTheme="majorHAnsi" w:cstheme="majorHAnsi"/>
          <w:sz w:val="22"/>
          <w:szCs w:val="22"/>
        </w:rPr>
        <w:t xml:space="preserve">Obrazec OBR </w:t>
      </w:r>
      <w:r w:rsidR="00215646">
        <w:rPr>
          <w:rFonts w:asciiTheme="majorHAnsi" w:hAnsiTheme="majorHAnsi" w:cstheme="majorHAnsi"/>
          <w:sz w:val="22"/>
          <w:szCs w:val="22"/>
        </w:rPr>
        <w:t xml:space="preserve">- 6 </w:t>
      </w:r>
      <w:r w:rsidRPr="00FB1D28">
        <w:rPr>
          <w:rFonts w:asciiTheme="majorHAnsi" w:hAnsiTheme="majorHAnsi" w:cstheme="majorHAnsi"/>
          <w:sz w:val="22"/>
          <w:szCs w:val="22"/>
        </w:rPr>
        <w:t>Pogodba</w:t>
      </w:r>
    </w:p>
    <w:p w14:paraId="3F94CE84" w14:textId="77BDAD08" w:rsidR="00E602A3" w:rsidRDefault="00E602A3" w:rsidP="00007F6D">
      <w:pPr>
        <w:numPr>
          <w:ilvl w:val="0"/>
          <w:numId w:val="9"/>
        </w:numPr>
        <w:jc w:val="both"/>
        <w:rPr>
          <w:rFonts w:asciiTheme="majorHAnsi" w:hAnsiTheme="majorHAnsi" w:cstheme="majorHAnsi"/>
          <w:sz w:val="22"/>
          <w:szCs w:val="22"/>
        </w:rPr>
      </w:pPr>
      <w:r w:rsidRPr="00FB1D28">
        <w:rPr>
          <w:rFonts w:asciiTheme="majorHAnsi" w:hAnsiTheme="majorHAnsi" w:cstheme="majorHAnsi"/>
          <w:sz w:val="22"/>
          <w:szCs w:val="22"/>
        </w:rPr>
        <w:t>Obrazec OBR -</w:t>
      </w:r>
      <w:r w:rsidR="008F1142" w:rsidRPr="00FB1D28">
        <w:rPr>
          <w:rFonts w:asciiTheme="majorHAnsi" w:hAnsiTheme="majorHAnsi" w:cstheme="majorHAnsi"/>
          <w:sz w:val="22"/>
          <w:szCs w:val="22"/>
        </w:rPr>
        <w:t xml:space="preserve"> </w:t>
      </w:r>
      <w:r w:rsidR="00215646">
        <w:rPr>
          <w:rFonts w:asciiTheme="majorHAnsi" w:hAnsiTheme="majorHAnsi" w:cstheme="majorHAnsi"/>
          <w:sz w:val="22"/>
          <w:szCs w:val="22"/>
        </w:rPr>
        <w:t>7</w:t>
      </w:r>
      <w:r w:rsidRPr="00FB1D28">
        <w:rPr>
          <w:rFonts w:asciiTheme="majorHAnsi" w:hAnsiTheme="majorHAnsi" w:cstheme="majorHAnsi"/>
          <w:sz w:val="22"/>
          <w:szCs w:val="22"/>
        </w:rPr>
        <w:t xml:space="preserve"> Izjava o lastništvu</w:t>
      </w:r>
    </w:p>
    <w:p w14:paraId="42A402E4" w14:textId="52F0FC07" w:rsidR="00321F6A" w:rsidRPr="00FB1D28" w:rsidRDefault="00321F6A" w:rsidP="00007F6D">
      <w:pPr>
        <w:numPr>
          <w:ilvl w:val="0"/>
          <w:numId w:val="9"/>
        </w:numPr>
        <w:jc w:val="both"/>
        <w:rPr>
          <w:rFonts w:asciiTheme="majorHAnsi" w:hAnsiTheme="majorHAnsi" w:cstheme="majorHAnsi"/>
          <w:sz w:val="22"/>
          <w:szCs w:val="22"/>
        </w:rPr>
      </w:pPr>
      <w:r>
        <w:rPr>
          <w:rFonts w:asciiTheme="majorHAnsi" w:hAnsiTheme="majorHAnsi" w:cstheme="majorHAnsi"/>
          <w:sz w:val="22"/>
          <w:szCs w:val="22"/>
        </w:rPr>
        <w:t xml:space="preserve">Obrazec </w:t>
      </w:r>
      <w:r w:rsidRPr="002701D9">
        <w:rPr>
          <w:rFonts w:asciiTheme="majorHAnsi" w:hAnsiTheme="majorHAnsi" w:cstheme="majorHAnsi"/>
          <w:color w:val="000000" w:themeColor="text1"/>
          <w:sz w:val="22"/>
          <w:szCs w:val="22"/>
        </w:rPr>
        <w:t>OBR - 8 in 8a Pooblastilo kazenske evidenca</w:t>
      </w:r>
    </w:p>
    <w:p w14:paraId="48D4C151" w14:textId="77777777" w:rsidR="00EB6575" w:rsidRPr="00FB1D28" w:rsidRDefault="00EB6575" w:rsidP="00007F6D">
      <w:pPr>
        <w:numPr>
          <w:ilvl w:val="0"/>
          <w:numId w:val="9"/>
        </w:numPr>
        <w:jc w:val="both"/>
        <w:rPr>
          <w:rFonts w:asciiTheme="majorHAnsi" w:hAnsiTheme="majorHAnsi" w:cstheme="majorHAnsi"/>
          <w:sz w:val="22"/>
          <w:szCs w:val="22"/>
        </w:rPr>
      </w:pPr>
      <w:r w:rsidRPr="00FB1D28">
        <w:rPr>
          <w:rFonts w:asciiTheme="majorHAnsi" w:hAnsiTheme="majorHAnsi" w:cstheme="majorHAnsi"/>
          <w:sz w:val="22"/>
          <w:szCs w:val="22"/>
        </w:rPr>
        <w:t>izpolnjen, žigosan in podpisan ESPD, ki ga ponudnik uvozi pod</w:t>
      </w:r>
      <w:r w:rsidR="00685C16" w:rsidRPr="00FB1D28">
        <w:rPr>
          <w:rFonts w:asciiTheme="majorHAnsi" w:hAnsiTheme="majorHAnsi" w:cstheme="majorHAnsi"/>
          <w:sz w:val="22"/>
          <w:szCs w:val="22"/>
        </w:rPr>
        <w:t xml:space="preserve"> »</w:t>
      </w:r>
      <w:r w:rsidRPr="00FB1D28">
        <w:rPr>
          <w:rFonts w:asciiTheme="majorHAnsi" w:hAnsiTheme="majorHAnsi" w:cstheme="majorHAnsi"/>
          <w:sz w:val="22"/>
          <w:szCs w:val="22"/>
        </w:rPr>
        <w:t>ESPD</w:t>
      </w:r>
      <w:r w:rsidR="00685C16" w:rsidRPr="00FB1D28">
        <w:rPr>
          <w:rFonts w:asciiTheme="majorHAnsi" w:hAnsiTheme="majorHAnsi" w:cstheme="majorHAnsi"/>
          <w:sz w:val="22"/>
          <w:szCs w:val="22"/>
        </w:rPr>
        <w:t>«</w:t>
      </w:r>
    </w:p>
    <w:p w14:paraId="25090A62" w14:textId="5765CA95" w:rsidR="00EB6575" w:rsidRPr="00FB1D28" w:rsidRDefault="00EB6575" w:rsidP="00007F6D">
      <w:pPr>
        <w:numPr>
          <w:ilvl w:val="0"/>
          <w:numId w:val="9"/>
        </w:numPr>
        <w:jc w:val="both"/>
        <w:rPr>
          <w:rFonts w:asciiTheme="majorHAnsi" w:hAnsiTheme="majorHAnsi" w:cstheme="majorHAnsi"/>
          <w:sz w:val="22"/>
          <w:szCs w:val="22"/>
        </w:rPr>
      </w:pPr>
      <w:r w:rsidRPr="00FB1D28">
        <w:rPr>
          <w:rFonts w:asciiTheme="majorHAnsi" w:hAnsiTheme="majorHAnsi" w:cstheme="majorHAnsi"/>
          <w:sz w:val="22"/>
          <w:szCs w:val="22"/>
        </w:rPr>
        <w:t>ostale obrazce</w:t>
      </w:r>
      <w:r w:rsidR="00A24114" w:rsidRPr="00FB1D28">
        <w:rPr>
          <w:rFonts w:asciiTheme="majorHAnsi" w:hAnsiTheme="majorHAnsi" w:cstheme="majorHAnsi"/>
          <w:sz w:val="22"/>
          <w:szCs w:val="22"/>
        </w:rPr>
        <w:t>,</w:t>
      </w:r>
      <w:r w:rsidRPr="00FB1D28">
        <w:rPr>
          <w:rFonts w:asciiTheme="majorHAnsi" w:hAnsiTheme="majorHAnsi" w:cstheme="majorHAnsi"/>
          <w:sz w:val="22"/>
          <w:szCs w:val="22"/>
        </w:rPr>
        <w:t xml:space="preserve"> ki jih ponudnik uvozi pod »druge priloge«</w:t>
      </w:r>
    </w:p>
    <w:p w14:paraId="66E00FCA" w14:textId="77777777" w:rsidR="00EB6575" w:rsidRPr="00FB1D28" w:rsidRDefault="00EB6575" w:rsidP="00EB6575">
      <w:pPr>
        <w:jc w:val="both"/>
        <w:rPr>
          <w:rFonts w:asciiTheme="majorHAnsi" w:hAnsiTheme="majorHAnsi" w:cstheme="majorHAnsi"/>
          <w:sz w:val="22"/>
          <w:szCs w:val="22"/>
        </w:rPr>
      </w:pPr>
    </w:p>
    <w:p w14:paraId="3CCAAF72" w14:textId="77777777" w:rsidR="00EB6575" w:rsidRPr="00FB1D28" w:rsidRDefault="00EB6575" w:rsidP="00EB6575">
      <w:pPr>
        <w:jc w:val="both"/>
        <w:rPr>
          <w:rFonts w:asciiTheme="majorHAnsi" w:hAnsiTheme="majorHAnsi" w:cstheme="majorHAnsi"/>
          <w:sz w:val="22"/>
          <w:szCs w:val="22"/>
        </w:rPr>
      </w:pPr>
      <w:r w:rsidRPr="00FB1D28">
        <w:rPr>
          <w:rFonts w:asciiTheme="majorHAnsi" w:hAnsiTheme="majorHAnsi" w:cstheme="majorHAnsi"/>
          <w:sz w:val="22"/>
          <w:szCs w:val="22"/>
        </w:rPr>
        <w:t>Po pregledu ponudb bo naročnik lahko najugodnejšega ponudnika pozval k predložitvi dokazil, kot je navedeno za posameznim zahtevanim pogojem oziroma razlogom za izključitev.</w:t>
      </w:r>
    </w:p>
    <w:p w14:paraId="46B973F1" w14:textId="77777777" w:rsidR="00EB6575" w:rsidRPr="00FB1D28" w:rsidRDefault="00EB6575" w:rsidP="00EB6575">
      <w:pPr>
        <w:jc w:val="both"/>
        <w:rPr>
          <w:rFonts w:asciiTheme="majorHAnsi" w:hAnsiTheme="majorHAnsi" w:cstheme="majorHAnsi"/>
          <w:i/>
          <w:sz w:val="22"/>
          <w:szCs w:val="22"/>
          <w:highlight w:val="yellow"/>
        </w:rPr>
      </w:pPr>
    </w:p>
    <w:p w14:paraId="53A1C1FC" w14:textId="77777777" w:rsidR="00EB6575" w:rsidRPr="00FB1D28" w:rsidRDefault="00EB6575" w:rsidP="009C1F7F">
      <w:pPr>
        <w:jc w:val="both"/>
        <w:rPr>
          <w:rFonts w:asciiTheme="majorHAnsi" w:hAnsiTheme="majorHAnsi" w:cstheme="majorHAnsi"/>
          <w:sz w:val="22"/>
          <w:szCs w:val="22"/>
        </w:rPr>
      </w:pPr>
      <w:r w:rsidRPr="00FB1D28">
        <w:rPr>
          <w:rFonts w:asciiTheme="majorHAnsi" w:hAnsiTheme="majorHAnsi" w:cstheme="majorHAnsi"/>
          <w:sz w:val="22"/>
          <w:szCs w:val="22"/>
        </w:rPr>
        <w:t>Na poziv naročnika bo moral izbrani ponudnik v postopku javnega naročanja ali pri izvajanju javnega naročila, v roku osmih dni od prejema poziva, posredovati podatke o:</w:t>
      </w:r>
    </w:p>
    <w:p w14:paraId="7F9BCDCA" w14:textId="77777777" w:rsidR="00EB6575" w:rsidRPr="00FB1D28" w:rsidRDefault="00EB6575" w:rsidP="00007F6D">
      <w:pPr>
        <w:pStyle w:val="Odstavekseznama"/>
        <w:numPr>
          <w:ilvl w:val="0"/>
          <w:numId w:val="10"/>
        </w:numPr>
        <w:spacing w:line="260" w:lineRule="atLeast"/>
        <w:jc w:val="both"/>
        <w:rPr>
          <w:rFonts w:asciiTheme="majorHAnsi" w:hAnsiTheme="majorHAnsi" w:cstheme="majorHAnsi"/>
          <w:sz w:val="22"/>
          <w:szCs w:val="22"/>
        </w:rPr>
      </w:pPr>
      <w:r w:rsidRPr="00FB1D28">
        <w:rPr>
          <w:rFonts w:asciiTheme="majorHAnsi" w:hAnsiTheme="majorHAnsi" w:cstheme="majorHAnsi"/>
          <w:sz w:val="22"/>
          <w:szCs w:val="22"/>
        </w:rPr>
        <w:t>svojih ustanoviteljih, družbenikih, vključno s tihimi družbeniki, delničarjih, komanditistih ali drugih lastnikih in podatke o lastniških deležih navedenih oseb,</w:t>
      </w:r>
    </w:p>
    <w:p w14:paraId="1732B825" w14:textId="77777777" w:rsidR="00EB6575" w:rsidRPr="00FB1D28" w:rsidRDefault="00EB6575" w:rsidP="00007F6D">
      <w:pPr>
        <w:pStyle w:val="Odstavekseznama"/>
        <w:numPr>
          <w:ilvl w:val="0"/>
          <w:numId w:val="10"/>
        </w:numPr>
        <w:spacing w:line="260" w:lineRule="atLeast"/>
        <w:jc w:val="both"/>
        <w:rPr>
          <w:rFonts w:asciiTheme="majorHAnsi" w:hAnsiTheme="majorHAnsi" w:cstheme="majorHAnsi"/>
          <w:sz w:val="22"/>
          <w:szCs w:val="22"/>
        </w:rPr>
      </w:pPr>
      <w:r w:rsidRPr="00FB1D28">
        <w:rPr>
          <w:rFonts w:asciiTheme="majorHAnsi" w:hAnsiTheme="majorHAnsi" w:cstheme="majorHAnsi"/>
          <w:sz w:val="22"/>
          <w:szCs w:val="22"/>
        </w:rPr>
        <w:t>gospodarskih subjektih, za katere se glede na določbe zakona, ki ureja gospodarske družbe, šteje, da so z njim povezane družbe.</w:t>
      </w:r>
    </w:p>
    <w:p w14:paraId="0FCF1D5D" w14:textId="77777777" w:rsidR="00EB6575" w:rsidRPr="00FB1D28" w:rsidRDefault="00EB6575" w:rsidP="00EB6575">
      <w:pPr>
        <w:rPr>
          <w:rFonts w:asciiTheme="majorHAnsi" w:hAnsiTheme="majorHAnsi" w:cstheme="majorHAnsi"/>
          <w:sz w:val="22"/>
          <w:szCs w:val="22"/>
        </w:rPr>
      </w:pPr>
    </w:p>
    <w:p w14:paraId="17A63BEC" w14:textId="77777777" w:rsidR="002B744B" w:rsidRPr="00FB1D28" w:rsidRDefault="00EB6575" w:rsidP="002B744B">
      <w:pPr>
        <w:jc w:val="both"/>
        <w:rPr>
          <w:rFonts w:asciiTheme="majorHAnsi" w:hAnsiTheme="majorHAnsi" w:cstheme="majorHAnsi"/>
          <w:sz w:val="22"/>
          <w:szCs w:val="22"/>
        </w:rPr>
      </w:pPr>
      <w:r w:rsidRPr="00FB1D28">
        <w:rPr>
          <w:rFonts w:asciiTheme="majorHAnsi" w:hAnsiTheme="majorHAnsi" w:cstheme="majorHAnsi"/>
          <w:sz w:val="22"/>
          <w:szCs w:val="22"/>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14:paraId="5F559CFB" w14:textId="01930B5D" w:rsidR="002B744B" w:rsidRDefault="002B744B" w:rsidP="002B744B">
      <w:pPr>
        <w:jc w:val="both"/>
        <w:rPr>
          <w:rFonts w:asciiTheme="majorHAnsi" w:hAnsiTheme="majorHAnsi" w:cstheme="majorHAnsi"/>
          <w:sz w:val="22"/>
          <w:szCs w:val="22"/>
        </w:rPr>
      </w:pPr>
    </w:p>
    <w:p w14:paraId="727437A0" w14:textId="3991EC23" w:rsidR="00EB6575" w:rsidRPr="00FB1D28" w:rsidRDefault="000E34F5" w:rsidP="002B744B">
      <w:pPr>
        <w:jc w:val="both"/>
        <w:rPr>
          <w:rFonts w:asciiTheme="majorHAnsi" w:hAnsiTheme="majorHAnsi" w:cstheme="majorHAnsi"/>
          <w:b/>
          <w:sz w:val="22"/>
          <w:szCs w:val="22"/>
        </w:rPr>
      </w:pPr>
      <w:r w:rsidRPr="00FB1D28">
        <w:rPr>
          <w:rFonts w:asciiTheme="majorHAnsi" w:hAnsiTheme="majorHAnsi" w:cstheme="majorHAnsi"/>
          <w:b/>
          <w:sz w:val="22"/>
          <w:szCs w:val="22"/>
        </w:rPr>
        <w:t xml:space="preserve"> </w:t>
      </w:r>
      <w:r w:rsidR="002B744B" w:rsidRPr="00FB1D28">
        <w:rPr>
          <w:rFonts w:asciiTheme="majorHAnsi" w:hAnsiTheme="majorHAnsi" w:cstheme="majorHAnsi"/>
          <w:b/>
          <w:sz w:val="22"/>
          <w:szCs w:val="22"/>
        </w:rPr>
        <w:t xml:space="preserve">10.1 </w:t>
      </w:r>
      <w:r w:rsidR="00EB6575" w:rsidRPr="00FB1D28">
        <w:rPr>
          <w:rFonts w:asciiTheme="majorHAnsi" w:hAnsiTheme="majorHAnsi" w:cstheme="majorHAnsi"/>
          <w:b/>
          <w:sz w:val="22"/>
          <w:szCs w:val="22"/>
        </w:rPr>
        <w:t>Obrazec predračun z navodilom za izpolnitev</w:t>
      </w:r>
    </w:p>
    <w:p w14:paraId="202A9EC1" w14:textId="77777777" w:rsidR="0011157C" w:rsidRDefault="0011157C" w:rsidP="00EA1FA2">
      <w:pPr>
        <w:autoSpaceDE w:val="0"/>
        <w:autoSpaceDN w:val="0"/>
        <w:adjustRightInd w:val="0"/>
        <w:jc w:val="both"/>
        <w:rPr>
          <w:rFonts w:asciiTheme="majorHAnsi" w:hAnsiTheme="majorHAnsi" w:cstheme="majorHAnsi"/>
          <w:sz w:val="22"/>
          <w:szCs w:val="22"/>
        </w:rPr>
      </w:pPr>
    </w:p>
    <w:p w14:paraId="25FD3A98" w14:textId="2E1CC126" w:rsidR="009C1F7F" w:rsidRPr="00FB1D28" w:rsidRDefault="00EB6575" w:rsidP="00EA1FA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Cen</w:t>
      </w:r>
      <w:r w:rsidR="009C1F7F" w:rsidRPr="00FB1D28">
        <w:rPr>
          <w:rFonts w:asciiTheme="majorHAnsi" w:hAnsiTheme="majorHAnsi" w:cstheme="majorHAnsi"/>
          <w:sz w:val="22"/>
          <w:szCs w:val="22"/>
        </w:rPr>
        <w:t>a</w:t>
      </w:r>
      <w:r w:rsidRPr="00FB1D28">
        <w:rPr>
          <w:rFonts w:asciiTheme="majorHAnsi" w:hAnsiTheme="majorHAnsi" w:cstheme="majorHAnsi"/>
          <w:sz w:val="22"/>
          <w:szCs w:val="22"/>
        </w:rPr>
        <w:t xml:space="preserve"> mora biti podan</w:t>
      </w:r>
      <w:r w:rsidR="009C1F7F" w:rsidRPr="00FB1D28">
        <w:rPr>
          <w:rFonts w:asciiTheme="majorHAnsi" w:hAnsiTheme="majorHAnsi" w:cstheme="majorHAnsi"/>
          <w:sz w:val="22"/>
          <w:szCs w:val="22"/>
        </w:rPr>
        <w:t>a</w:t>
      </w:r>
      <w:r w:rsidRPr="00FB1D28">
        <w:rPr>
          <w:rFonts w:asciiTheme="majorHAnsi" w:hAnsiTheme="majorHAnsi" w:cstheme="majorHAnsi"/>
          <w:sz w:val="22"/>
          <w:szCs w:val="22"/>
        </w:rPr>
        <w:t xml:space="preserve"> v evrih (EUR)</w:t>
      </w:r>
      <w:r w:rsidR="002B744B" w:rsidRPr="00FB1D28">
        <w:rPr>
          <w:rFonts w:asciiTheme="majorHAnsi" w:hAnsiTheme="majorHAnsi" w:cstheme="majorHAnsi"/>
          <w:sz w:val="22"/>
          <w:szCs w:val="22"/>
        </w:rPr>
        <w:t xml:space="preserve"> na dve decimalni mesti natančno.</w:t>
      </w:r>
      <w:r w:rsidR="009C1F7F" w:rsidRPr="00FB1D28">
        <w:rPr>
          <w:rFonts w:asciiTheme="majorHAnsi" w:hAnsiTheme="majorHAnsi" w:cstheme="majorHAnsi"/>
          <w:sz w:val="22"/>
          <w:szCs w:val="22"/>
        </w:rPr>
        <w:t xml:space="preserve"> </w:t>
      </w:r>
    </w:p>
    <w:p w14:paraId="7EBDA26C" w14:textId="546BEE4B" w:rsidR="00EB6575" w:rsidRPr="00FB1D28" w:rsidRDefault="00EB6575" w:rsidP="00EA1FA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lastRenderedPageBreak/>
        <w:t>Cena brez DDV mora vsebovati vse stroške (prevozne, špediterske, carinske, zagona, testiranja, validacija, šolanja, uvajanja, dovoljenj ustreznih inštitucij ter morebitne druge stroške), popuste in rabate. Prav tako je treba izkazati stopnjo in znesek davka na dodano vrednost. Navesti je treba tudi končno vrednost ponudbe. Končna vrednost ponudbe (vrednost za plačilo) mora vsebovati vse stroške in davek na dodano vrednost.</w:t>
      </w:r>
    </w:p>
    <w:p w14:paraId="4C0CF4D5" w14:textId="77777777" w:rsidR="00EB6575" w:rsidRPr="00FB1D28" w:rsidRDefault="00EB6575" w:rsidP="00EB6575">
      <w:pPr>
        <w:autoSpaceDE w:val="0"/>
        <w:autoSpaceDN w:val="0"/>
        <w:adjustRightInd w:val="0"/>
        <w:jc w:val="both"/>
        <w:rPr>
          <w:rFonts w:asciiTheme="majorHAnsi" w:hAnsiTheme="majorHAnsi" w:cstheme="majorHAnsi"/>
          <w:sz w:val="22"/>
          <w:szCs w:val="22"/>
        </w:rPr>
      </w:pPr>
    </w:p>
    <w:p w14:paraId="281962ED" w14:textId="77777777" w:rsidR="00EB6575" w:rsidRPr="00FB1D28" w:rsidRDefault="00EB6575" w:rsidP="00EB6575">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Cen</w:t>
      </w:r>
      <w:r w:rsidR="009C1F7F" w:rsidRPr="00FB1D28">
        <w:rPr>
          <w:rFonts w:asciiTheme="majorHAnsi" w:hAnsiTheme="majorHAnsi" w:cstheme="majorHAnsi"/>
          <w:sz w:val="22"/>
          <w:szCs w:val="22"/>
        </w:rPr>
        <w:t>a</w:t>
      </w:r>
      <w:r w:rsidRPr="00FB1D28">
        <w:rPr>
          <w:rFonts w:asciiTheme="majorHAnsi" w:hAnsiTheme="majorHAnsi" w:cstheme="majorHAnsi"/>
          <w:sz w:val="22"/>
          <w:szCs w:val="22"/>
        </w:rPr>
        <w:t xml:space="preserve"> in končna ponudbena vrednost predračuna </w:t>
      </w:r>
      <w:r w:rsidR="009C1F7F" w:rsidRPr="00FB1D28">
        <w:rPr>
          <w:rFonts w:asciiTheme="majorHAnsi" w:hAnsiTheme="majorHAnsi" w:cstheme="majorHAnsi"/>
          <w:sz w:val="22"/>
          <w:szCs w:val="22"/>
        </w:rPr>
        <w:t>je</w:t>
      </w:r>
      <w:r w:rsidRPr="00FB1D28">
        <w:rPr>
          <w:rFonts w:asciiTheme="majorHAnsi" w:hAnsiTheme="majorHAnsi" w:cstheme="majorHAnsi"/>
          <w:sz w:val="22"/>
          <w:szCs w:val="22"/>
        </w:rPr>
        <w:t xml:space="preserve"> fiksn</w:t>
      </w:r>
      <w:r w:rsidR="009C1F7F" w:rsidRPr="00FB1D28">
        <w:rPr>
          <w:rFonts w:asciiTheme="majorHAnsi" w:hAnsiTheme="majorHAnsi" w:cstheme="majorHAnsi"/>
          <w:sz w:val="22"/>
          <w:szCs w:val="22"/>
        </w:rPr>
        <w:t>a</w:t>
      </w:r>
      <w:r w:rsidRPr="00FB1D28">
        <w:rPr>
          <w:rFonts w:asciiTheme="majorHAnsi" w:hAnsiTheme="majorHAnsi" w:cstheme="majorHAnsi"/>
          <w:sz w:val="22"/>
          <w:szCs w:val="22"/>
        </w:rPr>
        <w:t xml:space="preserve"> do izpolnitve vseh pogodbenih obveznosti. Kasnejši odmiki od ponudbene vrednosti niso možni.</w:t>
      </w:r>
    </w:p>
    <w:p w14:paraId="70F4E5E0" w14:textId="77777777" w:rsidR="00EB6575" w:rsidRPr="00FB1D28" w:rsidRDefault="00EB6575" w:rsidP="00EB6575">
      <w:pPr>
        <w:autoSpaceDE w:val="0"/>
        <w:autoSpaceDN w:val="0"/>
        <w:adjustRightInd w:val="0"/>
        <w:jc w:val="both"/>
        <w:rPr>
          <w:rFonts w:asciiTheme="majorHAnsi" w:hAnsiTheme="majorHAnsi" w:cstheme="majorHAnsi"/>
          <w:sz w:val="22"/>
          <w:szCs w:val="22"/>
        </w:rPr>
      </w:pPr>
    </w:p>
    <w:p w14:paraId="7E23C306" w14:textId="28A0C570" w:rsidR="00EB6575" w:rsidRPr="00FB1D28" w:rsidRDefault="00EB6575" w:rsidP="009C1F7F">
      <w:pPr>
        <w:pStyle w:val="Telobesedila-zamik2"/>
        <w:ind w:left="0"/>
        <w:jc w:val="both"/>
        <w:rPr>
          <w:rFonts w:asciiTheme="majorHAnsi" w:hAnsiTheme="majorHAnsi" w:cstheme="majorHAnsi"/>
          <w:sz w:val="22"/>
          <w:szCs w:val="22"/>
        </w:rPr>
      </w:pPr>
      <w:r w:rsidRPr="00FB1D28">
        <w:rPr>
          <w:rFonts w:asciiTheme="majorHAnsi" w:hAnsiTheme="majorHAnsi" w:cstheme="majorHAnsi"/>
          <w:sz w:val="22"/>
          <w:szCs w:val="22"/>
        </w:rPr>
        <w:t>Pri izračunu ponudbene vrednosti morajo ponudniki upoštevati vse elemente, ki vplivajo na izračun cene: vs</w:t>
      </w:r>
      <w:r w:rsidR="00AA65B3">
        <w:rPr>
          <w:rFonts w:asciiTheme="majorHAnsi" w:hAnsiTheme="majorHAnsi" w:cstheme="majorHAnsi"/>
          <w:sz w:val="22"/>
          <w:szCs w:val="22"/>
        </w:rPr>
        <w:t>o</w:t>
      </w:r>
      <w:r w:rsidRPr="00FB1D28">
        <w:rPr>
          <w:rFonts w:asciiTheme="majorHAnsi" w:hAnsiTheme="majorHAnsi" w:cstheme="majorHAnsi"/>
          <w:sz w:val="22"/>
          <w:szCs w:val="22"/>
        </w:rPr>
        <w:t xml:space="preserve"> oprem</w:t>
      </w:r>
      <w:r w:rsidR="00AA65B3">
        <w:rPr>
          <w:rFonts w:asciiTheme="majorHAnsi" w:hAnsiTheme="majorHAnsi" w:cstheme="majorHAnsi"/>
          <w:sz w:val="22"/>
          <w:szCs w:val="22"/>
        </w:rPr>
        <w:t>o</w:t>
      </w:r>
      <w:r w:rsidRPr="00FB1D28">
        <w:rPr>
          <w:rFonts w:asciiTheme="majorHAnsi" w:hAnsiTheme="majorHAnsi" w:cstheme="majorHAnsi"/>
          <w:sz w:val="22"/>
          <w:szCs w:val="22"/>
        </w:rPr>
        <w:t>, dostav</w:t>
      </w:r>
      <w:r w:rsidR="00AA65B3">
        <w:rPr>
          <w:rFonts w:asciiTheme="majorHAnsi" w:hAnsiTheme="majorHAnsi" w:cstheme="majorHAnsi"/>
          <w:sz w:val="22"/>
          <w:szCs w:val="22"/>
        </w:rPr>
        <w:t>o</w:t>
      </w:r>
      <w:r w:rsidRPr="00FB1D28">
        <w:rPr>
          <w:rFonts w:asciiTheme="majorHAnsi" w:hAnsiTheme="majorHAnsi" w:cstheme="majorHAnsi"/>
          <w:sz w:val="22"/>
          <w:szCs w:val="22"/>
        </w:rPr>
        <w:t xml:space="preserve"> na lokacijo naročnika, priključitev, validacija in funkcionalni preizkus, stroški dela, režijski stroški, morebitne nadure, plačilo podizvajalcem ter ostale stroške povezane z izvedbo javnega naročila (kot so npr. potrdila, meritve, nadzor, poročila in vsa ostala dokumentacija, ki je potrebna in jo zahteva naročnik) in vse ostale elemente, ki so razvidni iz opisa popisa dela in materiala in vplivajo na izračun ponudbene vrednosti.</w:t>
      </w:r>
    </w:p>
    <w:p w14:paraId="3CFDB8BD" w14:textId="77777777" w:rsidR="009C1F7F" w:rsidRPr="00FB1D28" w:rsidRDefault="009C1F7F" w:rsidP="009C1F7F">
      <w:pPr>
        <w:pStyle w:val="Telobesedila-zamik2"/>
        <w:ind w:left="0"/>
        <w:jc w:val="both"/>
        <w:rPr>
          <w:rFonts w:asciiTheme="majorHAnsi" w:hAnsiTheme="majorHAnsi" w:cstheme="majorHAnsi"/>
          <w:sz w:val="22"/>
          <w:szCs w:val="22"/>
        </w:rPr>
      </w:pPr>
    </w:p>
    <w:p w14:paraId="6CA4F25D" w14:textId="77777777" w:rsidR="002B744B" w:rsidRPr="00FB1D28" w:rsidRDefault="002B744B" w:rsidP="009C1F7F">
      <w:pPr>
        <w:pStyle w:val="Telobesedila-zamik2"/>
        <w:ind w:left="0"/>
        <w:jc w:val="both"/>
        <w:rPr>
          <w:rFonts w:asciiTheme="majorHAnsi" w:hAnsiTheme="majorHAnsi" w:cstheme="majorHAnsi"/>
          <w:sz w:val="22"/>
          <w:szCs w:val="22"/>
        </w:rPr>
      </w:pPr>
      <w:r w:rsidRPr="00FB1D28">
        <w:rPr>
          <w:rFonts w:asciiTheme="majorHAnsi" w:hAnsiTheme="majorHAnsi" w:cstheme="majorHAnsi"/>
          <w:sz w:val="22"/>
          <w:szCs w:val="22"/>
        </w:rPr>
        <w:t>V primeru, da bo naročnik pri pregledu in ocenjevanju ponudb odkril očitne računske napake, bo ravnal v skladu s sedmim odstavkom 89. člena ZJN-3.</w:t>
      </w:r>
    </w:p>
    <w:p w14:paraId="0EF2D379" w14:textId="77777777" w:rsidR="002B744B" w:rsidRPr="00FB1D28" w:rsidRDefault="002B744B" w:rsidP="00EB6575">
      <w:pPr>
        <w:pStyle w:val="Telobesedila-zamik2"/>
        <w:spacing w:line="264" w:lineRule="auto"/>
        <w:ind w:left="0"/>
        <w:jc w:val="both"/>
        <w:rPr>
          <w:rFonts w:asciiTheme="majorHAnsi" w:hAnsiTheme="majorHAnsi" w:cstheme="majorHAnsi"/>
          <w:sz w:val="22"/>
          <w:szCs w:val="22"/>
          <w:highlight w:val="yellow"/>
        </w:rPr>
      </w:pPr>
    </w:p>
    <w:p w14:paraId="14A77BD6" w14:textId="30D88624" w:rsidR="00EB6575" w:rsidRPr="00FB1D28" w:rsidRDefault="000E34F5" w:rsidP="002B744B">
      <w:pPr>
        <w:pStyle w:val="Telobesedila-zamik2"/>
        <w:spacing w:line="264" w:lineRule="auto"/>
        <w:ind w:left="0"/>
        <w:jc w:val="both"/>
        <w:rPr>
          <w:rFonts w:asciiTheme="majorHAnsi" w:hAnsiTheme="majorHAnsi" w:cstheme="majorHAnsi"/>
          <w:b/>
          <w:sz w:val="22"/>
          <w:szCs w:val="22"/>
        </w:rPr>
      </w:pPr>
      <w:r w:rsidRPr="00FB1D28">
        <w:rPr>
          <w:rFonts w:asciiTheme="majorHAnsi" w:hAnsiTheme="majorHAnsi" w:cstheme="majorHAnsi"/>
          <w:b/>
          <w:sz w:val="22"/>
          <w:szCs w:val="22"/>
        </w:rPr>
        <w:t xml:space="preserve">      </w:t>
      </w:r>
      <w:r w:rsidR="002B744B" w:rsidRPr="00FB1D28">
        <w:rPr>
          <w:rFonts w:asciiTheme="majorHAnsi" w:hAnsiTheme="majorHAnsi" w:cstheme="majorHAnsi"/>
          <w:b/>
          <w:sz w:val="22"/>
          <w:szCs w:val="22"/>
        </w:rPr>
        <w:t xml:space="preserve">10.2 </w:t>
      </w:r>
      <w:r w:rsidR="00EB6575" w:rsidRPr="00FB1D28">
        <w:rPr>
          <w:rFonts w:asciiTheme="majorHAnsi" w:hAnsiTheme="majorHAnsi" w:cstheme="majorHAnsi"/>
          <w:b/>
          <w:sz w:val="22"/>
          <w:szCs w:val="22"/>
        </w:rPr>
        <w:t>ESPD obrazec</w:t>
      </w:r>
    </w:p>
    <w:p w14:paraId="102CD0FA" w14:textId="77777777" w:rsidR="0011157C" w:rsidRDefault="0011157C" w:rsidP="009C1F7F">
      <w:pPr>
        <w:jc w:val="both"/>
        <w:rPr>
          <w:rFonts w:asciiTheme="majorHAnsi" w:hAnsiTheme="majorHAnsi" w:cstheme="majorHAnsi"/>
          <w:sz w:val="22"/>
          <w:szCs w:val="22"/>
        </w:rPr>
      </w:pPr>
    </w:p>
    <w:p w14:paraId="7381F5CA" w14:textId="4BA19062" w:rsidR="009708BE" w:rsidRPr="000D3395" w:rsidRDefault="009708BE" w:rsidP="009C1F7F">
      <w:pPr>
        <w:jc w:val="both"/>
        <w:rPr>
          <w:rFonts w:asciiTheme="majorHAnsi" w:hAnsiTheme="majorHAnsi" w:cstheme="majorHAnsi"/>
          <w:sz w:val="22"/>
          <w:szCs w:val="22"/>
        </w:rPr>
      </w:pPr>
      <w:r w:rsidRPr="000D3395">
        <w:rPr>
          <w:rFonts w:asciiTheme="majorHAnsi" w:hAnsiTheme="majorHAnsi" w:cstheme="majorHAnsi"/>
          <w:sz w:val="22"/>
          <w:szCs w:val="22"/>
        </w:rPr>
        <w:t xml:space="preserve">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 S predložitvijo obrazca ESPD ponudnik tudi potrdi, da izpolnjuje vse druge zahteve naročila. </w:t>
      </w:r>
    </w:p>
    <w:p w14:paraId="52320F30" w14:textId="77777777" w:rsidR="009708BE" w:rsidRPr="000D3395" w:rsidRDefault="009708BE" w:rsidP="009C1F7F">
      <w:pPr>
        <w:jc w:val="both"/>
        <w:rPr>
          <w:rFonts w:asciiTheme="majorHAnsi" w:hAnsiTheme="majorHAnsi" w:cstheme="majorHAnsi"/>
          <w:sz w:val="22"/>
          <w:szCs w:val="22"/>
        </w:rPr>
      </w:pPr>
    </w:p>
    <w:p w14:paraId="03A36F8D" w14:textId="77777777" w:rsidR="000D3395" w:rsidRPr="000D3395" w:rsidRDefault="009708BE" w:rsidP="009C1F7F">
      <w:pPr>
        <w:jc w:val="both"/>
        <w:rPr>
          <w:rFonts w:asciiTheme="majorHAnsi" w:hAnsiTheme="majorHAnsi" w:cstheme="majorHAnsi"/>
          <w:sz w:val="22"/>
          <w:szCs w:val="22"/>
        </w:rPr>
      </w:pPr>
      <w:r w:rsidRPr="000D3395">
        <w:rPr>
          <w:rFonts w:asciiTheme="majorHAnsi" w:hAnsiTheme="majorHAnsi" w:cstheme="majorHAnsi"/>
          <w:sz w:val="22"/>
          <w:szCs w:val="22"/>
        </w:rPr>
        <w:t xml:space="preserve">S predložitvijo obrazca ESPD se šteje, da je ponudnik podal tudi izjavo, da potrjuje, da ni povezan s funkcionarjem in po njegovem vedenju ni povezan z družinskim članom funkcionarja na način, določen v prvem odstavku 35. člena Zakona o integriteti in preprečevanju korupcije (Uradni list RS, št. 69/11 – uradno prečiščeno besedilo, 158/20 in 3/22 – ZDeb; v nadaljnjem besedilu: ZIntPK). </w:t>
      </w:r>
    </w:p>
    <w:p w14:paraId="4F1DE77F" w14:textId="77777777" w:rsidR="000D3395" w:rsidRPr="000D3395" w:rsidRDefault="000D3395" w:rsidP="009C1F7F">
      <w:pPr>
        <w:jc w:val="both"/>
        <w:rPr>
          <w:rFonts w:asciiTheme="majorHAnsi" w:hAnsiTheme="majorHAnsi" w:cstheme="majorHAnsi"/>
          <w:sz w:val="22"/>
          <w:szCs w:val="22"/>
        </w:rPr>
      </w:pPr>
    </w:p>
    <w:p w14:paraId="4FD2BA3F" w14:textId="618F7EBC" w:rsidR="009708BE" w:rsidRPr="000D3395" w:rsidRDefault="009708BE" w:rsidP="009C1F7F">
      <w:pPr>
        <w:jc w:val="both"/>
        <w:rPr>
          <w:rFonts w:asciiTheme="majorHAnsi" w:hAnsiTheme="majorHAnsi" w:cstheme="majorHAnsi"/>
          <w:sz w:val="22"/>
          <w:szCs w:val="22"/>
        </w:rPr>
      </w:pPr>
      <w:r w:rsidRPr="000D3395">
        <w:rPr>
          <w:rFonts w:asciiTheme="majorHAnsi" w:hAnsiTheme="majorHAnsi" w:cstheme="majorHAnsi"/>
          <w:sz w:val="22"/>
          <w:szCs w:val="22"/>
        </w:rPr>
        <w:t>Navedbe v ESPD in/ali dokazila, ki ji</w:t>
      </w:r>
      <w:r w:rsidR="00AA65B3">
        <w:rPr>
          <w:rFonts w:asciiTheme="majorHAnsi" w:hAnsiTheme="majorHAnsi" w:cstheme="majorHAnsi"/>
          <w:sz w:val="22"/>
          <w:szCs w:val="22"/>
        </w:rPr>
        <w:t>h</w:t>
      </w:r>
      <w:r w:rsidRPr="000D3395">
        <w:rPr>
          <w:rFonts w:asciiTheme="majorHAnsi" w:hAnsiTheme="majorHAnsi" w:cstheme="majorHAnsi"/>
          <w:sz w:val="22"/>
          <w:szCs w:val="22"/>
        </w:rPr>
        <w:t xml:space="preserve"> predloži gospodarski subjekt, morajo biti veljavni. </w:t>
      </w:r>
    </w:p>
    <w:p w14:paraId="55F0ACE7" w14:textId="77777777" w:rsidR="000D3395" w:rsidRPr="000D3395" w:rsidRDefault="000D3395" w:rsidP="009C1F7F">
      <w:pPr>
        <w:jc w:val="both"/>
        <w:rPr>
          <w:rFonts w:asciiTheme="majorHAnsi" w:hAnsiTheme="majorHAnsi" w:cstheme="majorHAnsi"/>
          <w:sz w:val="22"/>
          <w:szCs w:val="22"/>
        </w:rPr>
      </w:pPr>
    </w:p>
    <w:p w14:paraId="46DB5F0D" w14:textId="00F53095" w:rsidR="009708BE" w:rsidRPr="000D3395" w:rsidRDefault="009708BE" w:rsidP="009C1F7F">
      <w:pPr>
        <w:jc w:val="both"/>
        <w:rPr>
          <w:rFonts w:asciiTheme="majorHAnsi" w:hAnsiTheme="majorHAnsi" w:cstheme="majorHAnsi"/>
          <w:sz w:val="22"/>
          <w:szCs w:val="22"/>
        </w:rPr>
      </w:pPr>
      <w:r w:rsidRPr="000D3395">
        <w:rPr>
          <w:rFonts w:asciiTheme="majorHAnsi" w:hAnsiTheme="majorHAnsi" w:cstheme="majorHAnsi"/>
          <w:sz w:val="22"/>
          <w:szCs w:val="22"/>
        </w:rPr>
        <w:t xml:space="preserve">Gospodarski subjekt naročnikov obrazec ESPD (datoteka XML) uvozi na spletni povezavi: </w:t>
      </w:r>
      <w:hyperlink r:id="rId13" w:history="1">
        <w:r w:rsidR="000D3395" w:rsidRPr="00D256A9">
          <w:rPr>
            <w:rStyle w:val="Hiperpovezava"/>
            <w:rFonts w:asciiTheme="majorHAnsi" w:hAnsiTheme="majorHAnsi" w:cstheme="majorHAnsi"/>
            <w:sz w:val="22"/>
            <w:szCs w:val="22"/>
          </w:rPr>
          <w:t>https://ejn.gov.si/espd</w:t>
        </w:r>
      </w:hyperlink>
      <w:r w:rsidR="000D3395">
        <w:rPr>
          <w:rFonts w:asciiTheme="majorHAnsi" w:hAnsiTheme="majorHAnsi" w:cstheme="majorHAnsi"/>
          <w:sz w:val="22"/>
          <w:szCs w:val="22"/>
        </w:rPr>
        <w:t xml:space="preserve"> </w:t>
      </w:r>
      <w:r w:rsidRPr="000D3395">
        <w:rPr>
          <w:rFonts w:asciiTheme="majorHAnsi" w:hAnsiTheme="majorHAnsi" w:cstheme="majorHAnsi"/>
          <w:sz w:val="22"/>
          <w:szCs w:val="22"/>
        </w:rPr>
        <w:t xml:space="preserve">in v njega neposredno vnese zahtevane podatke. </w:t>
      </w:r>
    </w:p>
    <w:p w14:paraId="5C06623D" w14:textId="77777777" w:rsidR="000D3395" w:rsidRDefault="000D3395" w:rsidP="009C1F7F">
      <w:pPr>
        <w:jc w:val="both"/>
        <w:rPr>
          <w:rFonts w:asciiTheme="majorHAnsi" w:hAnsiTheme="majorHAnsi" w:cstheme="majorHAnsi"/>
          <w:sz w:val="22"/>
          <w:szCs w:val="22"/>
        </w:rPr>
      </w:pPr>
    </w:p>
    <w:p w14:paraId="1CFF7866" w14:textId="38B03C4F" w:rsidR="009708BE" w:rsidRPr="000D3395" w:rsidRDefault="009708BE" w:rsidP="009C1F7F">
      <w:pPr>
        <w:jc w:val="both"/>
        <w:rPr>
          <w:rFonts w:asciiTheme="majorHAnsi" w:hAnsiTheme="majorHAnsi" w:cstheme="majorHAnsi"/>
          <w:sz w:val="22"/>
          <w:szCs w:val="22"/>
        </w:rPr>
      </w:pPr>
      <w:r w:rsidRPr="000D3395">
        <w:rPr>
          <w:rFonts w:asciiTheme="majorHAnsi" w:hAnsiTheme="majorHAnsi" w:cstheme="majorHAnsi"/>
          <w:sz w:val="22"/>
          <w:szCs w:val="22"/>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A6F39BE" w14:textId="77777777" w:rsidR="009708BE" w:rsidRPr="000D3395" w:rsidRDefault="009708BE" w:rsidP="009C1F7F">
      <w:pPr>
        <w:jc w:val="both"/>
        <w:rPr>
          <w:rFonts w:asciiTheme="majorHAnsi" w:hAnsiTheme="majorHAnsi" w:cstheme="majorHAnsi"/>
          <w:sz w:val="22"/>
          <w:szCs w:val="22"/>
        </w:rPr>
      </w:pPr>
    </w:p>
    <w:p w14:paraId="03683C84" w14:textId="50E6343F" w:rsidR="009708BE" w:rsidRPr="000D3395" w:rsidRDefault="009708BE" w:rsidP="009C1F7F">
      <w:pPr>
        <w:jc w:val="both"/>
        <w:rPr>
          <w:rFonts w:asciiTheme="majorHAnsi" w:hAnsiTheme="majorHAnsi" w:cstheme="majorHAnsi"/>
          <w:sz w:val="22"/>
          <w:szCs w:val="22"/>
        </w:rPr>
      </w:pPr>
      <w:r w:rsidRPr="000D3395">
        <w:rPr>
          <w:rFonts w:asciiTheme="majorHAnsi" w:hAnsiTheme="majorHAnsi" w:cstheme="majorHAnsi"/>
          <w:sz w:val="22"/>
          <w:szCs w:val="22"/>
        </w:rPr>
        <w:t xml:space="preserve">Ponudnik, ki v sistemu e-JN oddaja ponudbo, naloži svoj ESPD v razdelek »Dokumenti«, del »ESPD – 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sistema e-JN šteje, da je oddan pravno zavezujoč dokument, ki ima enako veljavnost kot podpisan. </w:t>
      </w:r>
    </w:p>
    <w:p w14:paraId="0DD45CD8" w14:textId="77777777" w:rsidR="009708BE" w:rsidRPr="000D3395" w:rsidRDefault="009708BE" w:rsidP="009C1F7F">
      <w:pPr>
        <w:jc w:val="both"/>
        <w:rPr>
          <w:rFonts w:asciiTheme="majorHAnsi" w:hAnsiTheme="majorHAnsi" w:cstheme="majorHAnsi"/>
          <w:sz w:val="22"/>
          <w:szCs w:val="22"/>
        </w:rPr>
      </w:pPr>
    </w:p>
    <w:p w14:paraId="4AD963A3" w14:textId="0806F43C" w:rsidR="009708BE" w:rsidRPr="000D3395" w:rsidRDefault="009708BE" w:rsidP="009C1F7F">
      <w:pPr>
        <w:jc w:val="both"/>
        <w:rPr>
          <w:rFonts w:asciiTheme="majorHAnsi" w:hAnsiTheme="majorHAnsi" w:cstheme="majorHAnsi"/>
          <w:sz w:val="22"/>
          <w:szCs w:val="22"/>
        </w:rPr>
      </w:pPr>
      <w:r w:rsidRPr="000D3395">
        <w:rPr>
          <w:rFonts w:asciiTheme="majorHAnsi" w:hAnsiTheme="majorHAnsi" w:cstheme="majorHAnsi"/>
          <w:sz w:val="22"/>
          <w:szCs w:val="22"/>
        </w:rPr>
        <w:t xml:space="preserve">Za ostale sodelujoče ponudnik v razdelek »Sodelujoči«, del »ESPD – ostali </w:t>
      </w:r>
    </w:p>
    <w:p w14:paraId="1FAA339B" w14:textId="77777777" w:rsidR="009708BE" w:rsidRPr="000D3395" w:rsidRDefault="009708BE" w:rsidP="009C1F7F">
      <w:pPr>
        <w:jc w:val="both"/>
        <w:rPr>
          <w:rFonts w:asciiTheme="majorHAnsi" w:hAnsiTheme="majorHAnsi" w:cstheme="majorHAnsi"/>
          <w:sz w:val="22"/>
          <w:szCs w:val="22"/>
        </w:rPr>
      </w:pPr>
    </w:p>
    <w:p w14:paraId="7523B71B" w14:textId="57129C82" w:rsidR="009708BE" w:rsidRDefault="00EB6575" w:rsidP="009C1F7F">
      <w:pPr>
        <w:jc w:val="both"/>
        <w:rPr>
          <w:rFonts w:asciiTheme="majorHAnsi" w:hAnsiTheme="majorHAnsi" w:cstheme="majorHAnsi"/>
          <w:sz w:val="22"/>
          <w:szCs w:val="22"/>
        </w:rPr>
      </w:pPr>
      <w:r w:rsidRPr="00FB1D28">
        <w:rPr>
          <w:rFonts w:asciiTheme="majorHAnsi" w:hAnsiTheme="majorHAnsi" w:cstheme="majorHAnsi"/>
          <w:sz w:val="22"/>
          <w:szCs w:val="22"/>
        </w:rPr>
        <w:t>S podpisom ESPD ponudnik potrdi, da sprejema vsebino vzorca pogodbe in vse pogoje izvedbe naročila, ki jih je naročnik opredelil v razpisni dokumentaciji, ne glede na to, ali so ti pogoji izredno navedeni na obrazcih, ki jih ponudnik prilaga ponudbi v elektronski obliki.</w:t>
      </w:r>
    </w:p>
    <w:p w14:paraId="7B81A37C" w14:textId="77777777" w:rsidR="00EB6575" w:rsidRPr="00FB1D28" w:rsidRDefault="00EB6575" w:rsidP="00EB6575">
      <w:pPr>
        <w:rPr>
          <w:rFonts w:asciiTheme="majorHAnsi" w:hAnsiTheme="majorHAnsi" w:cstheme="majorHAnsi"/>
          <w:sz w:val="22"/>
          <w:szCs w:val="22"/>
        </w:rPr>
      </w:pPr>
    </w:p>
    <w:p w14:paraId="3769B971" w14:textId="77777777" w:rsidR="00EB6575" w:rsidRPr="00FB1D28" w:rsidRDefault="00EB6575" w:rsidP="00FB6FD3">
      <w:pPr>
        <w:pStyle w:val="Naslov1"/>
        <w:keepNext/>
        <w:widowControl w:val="0"/>
        <w:numPr>
          <w:ilvl w:val="0"/>
          <w:numId w:val="17"/>
        </w:numPr>
        <w:spacing w:before="0"/>
        <w:contextualSpacing w:val="0"/>
        <w:jc w:val="both"/>
        <w:rPr>
          <w:rFonts w:asciiTheme="majorHAnsi" w:hAnsiTheme="majorHAnsi" w:cstheme="majorHAnsi"/>
          <w:b/>
          <w:sz w:val="22"/>
          <w:szCs w:val="22"/>
        </w:rPr>
      </w:pPr>
      <w:bookmarkStart w:id="43" w:name="_Toc530940112"/>
      <w:r w:rsidRPr="00FB1D28">
        <w:rPr>
          <w:rFonts w:asciiTheme="majorHAnsi" w:hAnsiTheme="majorHAnsi" w:cstheme="majorHAnsi"/>
          <w:b/>
          <w:sz w:val="22"/>
          <w:szCs w:val="22"/>
        </w:rPr>
        <w:t>SKUPNA PONUDBA</w:t>
      </w:r>
      <w:bookmarkEnd w:id="43"/>
    </w:p>
    <w:p w14:paraId="68CDF5F3" w14:textId="77777777" w:rsidR="0011157C" w:rsidRDefault="0011157C" w:rsidP="007079D3">
      <w:pPr>
        <w:jc w:val="both"/>
        <w:rPr>
          <w:rFonts w:asciiTheme="majorHAnsi" w:hAnsiTheme="majorHAnsi" w:cstheme="majorHAnsi"/>
          <w:sz w:val="22"/>
          <w:szCs w:val="22"/>
        </w:rPr>
      </w:pPr>
    </w:p>
    <w:p w14:paraId="589FC6AA" w14:textId="2259C457" w:rsidR="007079D3" w:rsidRPr="00FB1D28" w:rsidRDefault="007079D3" w:rsidP="007079D3">
      <w:pPr>
        <w:jc w:val="both"/>
        <w:rPr>
          <w:rFonts w:asciiTheme="majorHAnsi" w:hAnsiTheme="majorHAnsi" w:cstheme="majorHAnsi"/>
          <w:sz w:val="22"/>
          <w:szCs w:val="22"/>
        </w:rPr>
      </w:pPr>
      <w:r w:rsidRPr="00FB1D28">
        <w:rPr>
          <w:rFonts w:asciiTheme="majorHAnsi" w:hAnsiTheme="majorHAnsi" w:cstheme="majorHAnsi"/>
          <w:sz w:val="22"/>
          <w:szCs w:val="22"/>
        </w:rPr>
        <w:t>Vsak ponudnik v skupni ponudbi mora dokazati neobstoj razlogov za izključitev po ZJN-3 sam, za ostale pogoje pa glede na predmet naročila in objektivne razloge naročnik sam presodi, ali se dopušča kumulativno izpolnjevanje pogojev, kar je naročnik navedel pri vsakem posameznem pogoju posebej.</w:t>
      </w:r>
    </w:p>
    <w:p w14:paraId="04955096" w14:textId="77777777" w:rsidR="007079D3" w:rsidRPr="00FB1D28" w:rsidRDefault="007079D3" w:rsidP="007079D3">
      <w:pPr>
        <w:jc w:val="both"/>
        <w:rPr>
          <w:rFonts w:asciiTheme="majorHAnsi" w:hAnsiTheme="majorHAnsi" w:cstheme="majorHAnsi"/>
          <w:sz w:val="22"/>
          <w:szCs w:val="22"/>
        </w:rPr>
      </w:pPr>
    </w:p>
    <w:p w14:paraId="6F414263" w14:textId="5BB987EE" w:rsidR="007079D3" w:rsidRPr="00FB1D28" w:rsidRDefault="007079D3" w:rsidP="007079D3">
      <w:pPr>
        <w:jc w:val="both"/>
        <w:rPr>
          <w:rFonts w:asciiTheme="majorHAnsi" w:hAnsiTheme="majorHAnsi" w:cstheme="majorHAnsi"/>
          <w:sz w:val="22"/>
          <w:szCs w:val="22"/>
        </w:rPr>
      </w:pPr>
      <w:r w:rsidRPr="00FB1D28">
        <w:rPr>
          <w:rFonts w:asciiTheme="majorHAnsi" w:hAnsiTheme="majorHAnsi" w:cstheme="majorHAnsi"/>
          <w:sz w:val="22"/>
          <w:szCs w:val="22"/>
        </w:rPr>
        <w:t xml:space="preserve">V primeru, da skupina ponudnikov predloži skupno ponudbo, mora vsak ponudnik izpolnjevati vse pogoje, določene v točkah </w:t>
      </w:r>
      <w:r w:rsidR="00DC20EB" w:rsidRPr="00FB1D28">
        <w:rPr>
          <w:rFonts w:asciiTheme="majorHAnsi" w:hAnsiTheme="majorHAnsi" w:cstheme="majorHAnsi"/>
          <w:sz w:val="22"/>
          <w:szCs w:val="22"/>
        </w:rPr>
        <w:t>9</w:t>
      </w:r>
      <w:r w:rsidRPr="00FB1D28">
        <w:rPr>
          <w:rFonts w:asciiTheme="majorHAnsi" w:hAnsiTheme="majorHAnsi" w:cstheme="majorHAnsi"/>
          <w:sz w:val="22"/>
          <w:szCs w:val="22"/>
        </w:rPr>
        <w:t>. Vsi ponudniki v skupni ponudbi morajo podati dokumente, ki se nanašajo na dokazovanje navedenih pogojev, posamično.</w:t>
      </w:r>
    </w:p>
    <w:p w14:paraId="359CBD23" w14:textId="77777777" w:rsidR="007079D3" w:rsidRPr="00FB1D28" w:rsidRDefault="007079D3" w:rsidP="007079D3">
      <w:pPr>
        <w:jc w:val="both"/>
        <w:rPr>
          <w:rFonts w:asciiTheme="majorHAnsi" w:hAnsiTheme="majorHAnsi" w:cstheme="majorHAnsi"/>
          <w:sz w:val="22"/>
          <w:szCs w:val="22"/>
        </w:rPr>
      </w:pPr>
    </w:p>
    <w:p w14:paraId="5910B437" w14:textId="53C519A8" w:rsidR="007079D3" w:rsidRPr="00FB1D28" w:rsidRDefault="007079D3" w:rsidP="007079D3">
      <w:pPr>
        <w:jc w:val="both"/>
        <w:rPr>
          <w:rFonts w:asciiTheme="majorHAnsi" w:hAnsiTheme="majorHAnsi" w:cstheme="majorHAnsi"/>
          <w:sz w:val="22"/>
          <w:szCs w:val="22"/>
        </w:rPr>
      </w:pPr>
      <w:r w:rsidRPr="00FB1D28">
        <w:rPr>
          <w:rFonts w:asciiTheme="majorHAnsi" w:hAnsiTheme="majorHAnsi" w:cstheme="majorHAnsi"/>
          <w:sz w:val="22"/>
          <w:szCs w:val="22"/>
        </w:rPr>
        <w:t>Pogoje, določene v točkah 9 lahko ponudniki izpolnjujejo kumulativno, skladno z navedbami. Dokumente, ki se nanašajo na dokazovanje teh pogojev, poda katerikoli ponudnik v skupni ponudbi.</w:t>
      </w:r>
    </w:p>
    <w:p w14:paraId="70DE8D46" w14:textId="77777777" w:rsidR="007079D3" w:rsidRPr="00FB1D28" w:rsidRDefault="007079D3" w:rsidP="007079D3">
      <w:pPr>
        <w:jc w:val="both"/>
        <w:rPr>
          <w:rFonts w:asciiTheme="majorHAnsi" w:hAnsiTheme="majorHAnsi" w:cstheme="majorHAnsi"/>
          <w:sz w:val="22"/>
          <w:szCs w:val="22"/>
        </w:rPr>
      </w:pPr>
    </w:p>
    <w:p w14:paraId="24DEBAD4" w14:textId="77777777" w:rsidR="007079D3" w:rsidRPr="00FB1D28" w:rsidRDefault="007079D3" w:rsidP="007079D3">
      <w:pPr>
        <w:jc w:val="both"/>
        <w:rPr>
          <w:rFonts w:asciiTheme="majorHAnsi" w:hAnsiTheme="majorHAnsi" w:cstheme="majorHAnsi"/>
          <w:sz w:val="22"/>
          <w:szCs w:val="22"/>
        </w:rPr>
      </w:pPr>
      <w:r w:rsidRPr="00FB1D28">
        <w:rPr>
          <w:rFonts w:asciiTheme="majorHAnsi" w:hAnsiTheme="majorHAnsi" w:cstheme="majorHAnsi"/>
          <w:sz w:val="22"/>
          <w:szCs w:val="22"/>
        </w:rPr>
        <w:t>Vsi ponudniki v skupni ponudbi morajo izpolniti ESPD posamično in v njem navesti vse zahtevane podatke.</w:t>
      </w:r>
    </w:p>
    <w:p w14:paraId="0FB22F5C" w14:textId="77777777" w:rsidR="007079D3" w:rsidRPr="00FB1D28" w:rsidRDefault="007079D3" w:rsidP="007079D3">
      <w:pPr>
        <w:jc w:val="both"/>
        <w:rPr>
          <w:rFonts w:asciiTheme="majorHAnsi" w:hAnsiTheme="majorHAnsi" w:cstheme="majorHAnsi"/>
          <w:sz w:val="22"/>
          <w:szCs w:val="22"/>
        </w:rPr>
      </w:pPr>
    </w:p>
    <w:p w14:paraId="41CF95D1" w14:textId="77777777" w:rsidR="007079D3" w:rsidRPr="00FB1D28" w:rsidRDefault="007079D3" w:rsidP="007079D3">
      <w:pPr>
        <w:jc w:val="both"/>
        <w:rPr>
          <w:rFonts w:asciiTheme="majorHAnsi" w:hAnsiTheme="majorHAnsi" w:cstheme="majorHAnsi"/>
          <w:sz w:val="22"/>
          <w:szCs w:val="22"/>
        </w:rPr>
      </w:pPr>
      <w:r w:rsidRPr="00FB1D28">
        <w:rPr>
          <w:rFonts w:asciiTheme="majorHAnsi" w:hAnsiTheme="majorHAnsi" w:cstheme="majorHAnsi"/>
          <w:sz w:val="22"/>
          <w:szCs w:val="22"/>
        </w:rPr>
        <w:t>Obrazec »Predračun« podajo vsi ponudniki, ki nastopajo v skupni ponudbi, skupaj (en obrazec, podpisan s strani vsaj enega izmed ponudnikov, ki nastopajo v skupni ponudbi). Finančna zavarovanja lahko ponudniki predložijo na način, da jih predloži samo eden izmed skupnih ponudnikov ali vsak ponudnik posebej. V kolikor so predložena s strani vsakega izmed ponudnikov, mora biti seštevek vseh zneskov zavarovanj najmanj v višini zahtevanega zneska.</w:t>
      </w:r>
    </w:p>
    <w:p w14:paraId="53B35202" w14:textId="77777777" w:rsidR="007079D3" w:rsidRPr="00FB1D28" w:rsidRDefault="007079D3" w:rsidP="007079D3">
      <w:pPr>
        <w:jc w:val="both"/>
        <w:rPr>
          <w:rFonts w:asciiTheme="majorHAnsi" w:hAnsiTheme="majorHAnsi" w:cstheme="majorHAnsi"/>
          <w:sz w:val="22"/>
          <w:szCs w:val="22"/>
        </w:rPr>
      </w:pPr>
    </w:p>
    <w:p w14:paraId="215E03D3" w14:textId="77777777" w:rsidR="007079D3" w:rsidRPr="00FB1D28" w:rsidRDefault="007079D3" w:rsidP="007079D3">
      <w:pPr>
        <w:jc w:val="both"/>
        <w:rPr>
          <w:rFonts w:asciiTheme="majorHAnsi" w:hAnsiTheme="majorHAnsi" w:cstheme="majorHAnsi"/>
          <w:sz w:val="22"/>
          <w:szCs w:val="22"/>
        </w:rPr>
      </w:pPr>
      <w:r w:rsidRPr="00FB1D28">
        <w:rPr>
          <w:rFonts w:asciiTheme="majorHAnsi" w:hAnsiTheme="majorHAnsi" w:cstheme="majorHAnsi"/>
          <w:sz w:val="22"/>
          <w:szCs w:val="22"/>
        </w:rPr>
        <w:t>V primeru skupne ponudbe naj pravne osebe v obrazcu »ESPD« navedejo vse, ki bodo sodelovali v tej skupni ponudbi. Ponudniki, ki nastopajo v skupni ponudbi, lahko navedejo tudi eno izmed pravnih oseb, s katero bo naročnik komuniciral do sprejema odločitve o naročilu, v nasprotnem primeru bo naročnik vse dokumente naslavljal na vse ponudnike, ki bodo sodelovali v skupni ponudbi.</w:t>
      </w:r>
    </w:p>
    <w:p w14:paraId="2EC57B1D" w14:textId="77777777" w:rsidR="007079D3" w:rsidRPr="00FB1D28" w:rsidRDefault="007079D3" w:rsidP="007079D3">
      <w:pPr>
        <w:jc w:val="both"/>
        <w:rPr>
          <w:rFonts w:asciiTheme="majorHAnsi" w:hAnsiTheme="majorHAnsi" w:cstheme="majorHAnsi"/>
          <w:sz w:val="22"/>
          <w:szCs w:val="22"/>
        </w:rPr>
      </w:pPr>
    </w:p>
    <w:p w14:paraId="43E841E9" w14:textId="77777777" w:rsidR="007079D3" w:rsidRPr="00FB1D28" w:rsidRDefault="007079D3" w:rsidP="007079D3">
      <w:pPr>
        <w:jc w:val="both"/>
        <w:rPr>
          <w:rFonts w:asciiTheme="majorHAnsi" w:hAnsiTheme="majorHAnsi" w:cstheme="majorHAnsi"/>
          <w:sz w:val="22"/>
          <w:szCs w:val="22"/>
        </w:rPr>
      </w:pPr>
      <w:r w:rsidRPr="00FB1D28">
        <w:rPr>
          <w:rFonts w:asciiTheme="majorHAnsi" w:hAnsiTheme="majorHAnsi" w:cstheme="majorHAnsi"/>
          <w:sz w:val="22"/>
          <w:szCs w:val="22"/>
        </w:rPr>
        <w:t>V primeru, da bo takšna skupina ponudnikov izbrana za izvedbo predmetnega naročila, bo naročnik lahko zahteval pogodbo o skupni izvedbi naročila, v katerem bodo natančno opredeljene naloge in odgovornost posameznih ponudnikov za izvedbo naročila. Ne glede na to pa ponudniki odgovarjajo naročniku solidarno.</w:t>
      </w:r>
    </w:p>
    <w:p w14:paraId="17346526" w14:textId="77777777" w:rsidR="00EB6575" w:rsidRPr="00FB1D28" w:rsidRDefault="00EB6575" w:rsidP="00EB6575">
      <w:pPr>
        <w:spacing w:after="60"/>
        <w:jc w:val="both"/>
        <w:rPr>
          <w:rFonts w:asciiTheme="majorHAnsi" w:hAnsiTheme="majorHAnsi" w:cstheme="majorHAnsi"/>
          <w:sz w:val="22"/>
          <w:szCs w:val="22"/>
        </w:rPr>
      </w:pPr>
    </w:p>
    <w:p w14:paraId="50192664" w14:textId="77777777" w:rsidR="00EB6575" w:rsidRPr="00FB1D28" w:rsidRDefault="00EB6575" w:rsidP="00FB6FD3">
      <w:pPr>
        <w:pStyle w:val="Naslov1"/>
        <w:keepNext/>
        <w:widowControl w:val="0"/>
        <w:numPr>
          <w:ilvl w:val="0"/>
          <w:numId w:val="17"/>
        </w:numPr>
        <w:spacing w:before="0"/>
        <w:contextualSpacing w:val="0"/>
        <w:jc w:val="both"/>
        <w:rPr>
          <w:rFonts w:asciiTheme="majorHAnsi" w:hAnsiTheme="majorHAnsi" w:cstheme="majorHAnsi"/>
          <w:b/>
          <w:sz w:val="22"/>
          <w:szCs w:val="22"/>
        </w:rPr>
      </w:pPr>
      <w:bookmarkStart w:id="44" w:name="_Toc530940113"/>
      <w:r w:rsidRPr="00FB1D28">
        <w:rPr>
          <w:rFonts w:asciiTheme="majorHAnsi" w:hAnsiTheme="majorHAnsi" w:cstheme="majorHAnsi"/>
          <w:b/>
          <w:sz w:val="22"/>
          <w:szCs w:val="22"/>
        </w:rPr>
        <w:t>PODIZVAJALCI</w:t>
      </w:r>
      <w:bookmarkEnd w:id="44"/>
    </w:p>
    <w:p w14:paraId="5DADB1D0" w14:textId="77777777" w:rsidR="00447A00" w:rsidRDefault="00447A00" w:rsidP="007079D3">
      <w:pPr>
        <w:jc w:val="both"/>
        <w:rPr>
          <w:rFonts w:asciiTheme="majorHAnsi" w:hAnsiTheme="majorHAnsi" w:cstheme="majorHAnsi"/>
          <w:sz w:val="22"/>
          <w:szCs w:val="22"/>
        </w:rPr>
      </w:pPr>
    </w:p>
    <w:p w14:paraId="6D81D14C" w14:textId="2C7D4ADC" w:rsidR="007079D3" w:rsidRPr="00FB1D28" w:rsidRDefault="007079D3" w:rsidP="007079D3">
      <w:pPr>
        <w:jc w:val="both"/>
        <w:rPr>
          <w:rFonts w:asciiTheme="majorHAnsi" w:hAnsiTheme="majorHAnsi" w:cstheme="majorHAnsi"/>
          <w:sz w:val="22"/>
          <w:szCs w:val="22"/>
        </w:rPr>
      </w:pPr>
      <w:r w:rsidRPr="00FB1D28">
        <w:rPr>
          <w:rFonts w:asciiTheme="majorHAnsi" w:hAnsiTheme="majorHAnsi" w:cstheme="majorHAnsi"/>
          <w:sz w:val="22"/>
          <w:szCs w:val="22"/>
        </w:rPr>
        <w:t>V primeru, da bo ponudnik pri izvedbi naročila sodeloval s podizvajalci, mora v ESPD navesti vse predlagane podizvajalce. Ponudnik mora v ponudbi predložiti tudi izpolnjene obrazce ESPD za vsakega podizvajalca, s katerim bo sodeloval pri naročilu.</w:t>
      </w:r>
    </w:p>
    <w:p w14:paraId="2847389D" w14:textId="77777777" w:rsidR="007079D3" w:rsidRPr="00FB1D28" w:rsidRDefault="007079D3" w:rsidP="007079D3">
      <w:pPr>
        <w:jc w:val="both"/>
        <w:rPr>
          <w:rFonts w:asciiTheme="majorHAnsi" w:hAnsiTheme="majorHAnsi" w:cstheme="majorHAnsi"/>
          <w:sz w:val="22"/>
          <w:szCs w:val="22"/>
        </w:rPr>
      </w:pPr>
    </w:p>
    <w:p w14:paraId="6B141AC9" w14:textId="4457CAAA" w:rsidR="007079D3" w:rsidRPr="00FB1D28" w:rsidRDefault="007079D3" w:rsidP="007079D3">
      <w:pPr>
        <w:jc w:val="both"/>
        <w:rPr>
          <w:rFonts w:asciiTheme="majorHAnsi" w:hAnsiTheme="majorHAnsi" w:cstheme="majorHAnsi"/>
          <w:sz w:val="22"/>
          <w:szCs w:val="22"/>
        </w:rPr>
      </w:pPr>
      <w:r w:rsidRPr="00FB1D28">
        <w:rPr>
          <w:rFonts w:asciiTheme="majorHAnsi" w:hAnsiTheme="majorHAnsi" w:cstheme="majorHAnsi"/>
          <w:sz w:val="22"/>
          <w:szCs w:val="22"/>
        </w:rPr>
        <w:t>V kolikor bodo pri podizvajalcu obstajali razlogi za izključitev oziroma ne bo izpolnjeval ustreznih pogojev za sodelovanje iz točke 9 teh navodil, bo naročnik podizvajalca zavrnil in zahteval njegovo zamenjavo.</w:t>
      </w:r>
      <w:r w:rsidR="00DC20EB" w:rsidRPr="00FB1D28">
        <w:rPr>
          <w:rFonts w:asciiTheme="majorHAnsi" w:hAnsiTheme="majorHAnsi" w:cstheme="majorHAnsi"/>
          <w:sz w:val="22"/>
          <w:szCs w:val="22"/>
        </w:rPr>
        <w:t xml:space="preserve"> </w:t>
      </w:r>
      <w:r w:rsidRPr="00FB1D28">
        <w:rPr>
          <w:rFonts w:asciiTheme="majorHAnsi" w:hAnsiTheme="majorHAnsi" w:cstheme="majorHAnsi"/>
          <w:sz w:val="22"/>
          <w:szCs w:val="22"/>
        </w:rPr>
        <w:t xml:space="preserve">Podizvajalec mora enako kot ponudnik izpolnjevati pogoje pod točkami </w:t>
      </w:r>
      <w:r w:rsidR="00DC20EB" w:rsidRPr="00FB1D28">
        <w:rPr>
          <w:rFonts w:asciiTheme="majorHAnsi" w:hAnsiTheme="majorHAnsi" w:cstheme="majorHAnsi"/>
          <w:sz w:val="22"/>
          <w:szCs w:val="22"/>
        </w:rPr>
        <w:t>9</w:t>
      </w:r>
      <w:r w:rsidRPr="00FB1D28">
        <w:rPr>
          <w:rFonts w:asciiTheme="majorHAnsi" w:hAnsiTheme="majorHAnsi" w:cstheme="majorHAnsi"/>
          <w:sz w:val="22"/>
          <w:szCs w:val="22"/>
        </w:rPr>
        <w:t xml:space="preserve"> teh navodil, kjer je to navedeno.</w:t>
      </w:r>
    </w:p>
    <w:p w14:paraId="7D547AAA" w14:textId="77777777" w:rsidR="007079D3" w:rsidRPr="00FB1D28" w:rsidRDefault="007079D3" w:rsidP="007079D3">
      <w:pPr>
        <w:jc w:val="both"/>
        <w:rPr>
          <w:rFonts w:asciiTheme="majorHAnsi" w:hAnsiTheme="majorHAnsi" w:cstheme="majorHAnsi"/>
          <w:sz w:val="22"/>
          <w:szCs w:val="22"/>
        </w:rPr>
      </w:pPr>
    </w:p>
    <w:p w14:paraId="2CF2D075" w14:textId="77777777" w:rsidR="007079D3" w:rsidRPr="00FB1D28" w:rsidRDefault="007079D3" w:rsidP="007079D3">
      <w:pPr>
        <w:jc w:val="both"/>
        <w:rPr>
          <w:rFonts w:asciiTheme="majorHAnsi" w:hAnsiTheme="majorHAnsi" w:cstheme="majorHAnsi"/>
          <w:sz w:val="22"/>
          <w:szCs w:val="22"/>
        </w:rPr>
      </w:pPr>
      <w:r w:rsidRPr="00FB1D28">
        <w:rPr>
          <w:rFonts w:asciiTheme="majorHAnsi" w:hAnsiTheme="majorHAnsi" w:cstheme="majorHAnsi"/>
          <w:sz w:val="22"/>
          <w:szCs w:val="22"/>
        </w:rPr>
        <w:t>Ponudnik mora za posameznega podizvajalca priložiti enaka dokazila za izpolnjevanje pogojev, določenih v prejšnjem stavku, kot jih mora priložiti zase, razen pri pogojih, kjer so že predvidena dokazila, ki jih mora podizvajalec predložiti.</w:t>
      </w:r>
    </w:p>
    <w:p w14:paraId="7A33E65A" w14:textId="77777777" w:rsidR="007079D3" w:rsidRPr="00FB1D28" w:rsidRDefault="007079D3" w:rsidP="007079D3">
      <w:pPr>
        <w:jc w:val="both"/>
        <w:rPr>
          <w:rFonts w:asciiTheme="majorHAnsi" w:hAnsiTheme="majorHAnsi" w:cstheme="majorHAnsi"/>
          <w:sz w:val="22"/>
          <w:szCs w:val="22"/>
        </w:rPr>
      </w:pPr>
    </w:p>
    <w:p w14:paraId="34190055" w14:textId="77777777" w:rsidR="007079D3" w:rsidRPr="00FB1D28" w:rsidRDefault="007079D3" w:rsidP="007079D3">
      <w:pPr>
        <w:jc w:val="both"/>
        <w:rPr>
          <w:rFonts w:asciiTheme="majorHAnsi" w:hAnsiTheme="majorHAnsi" w:cstheme="majorHAnsi"/>
          <w:sz w:val="22"/>
          <w:szCs w:val="22"/>
        </w:rPr>
      </w:pPr>
      <w:r w:rsidRPr="00FB1D28">
        <w:rPr>
          <w:rFonts w:asciiTheme="majorHAnsi" w:hAnsiTheme="majorHAnsi" w:cstheme="majorHAnsi"/>
          <w:sz w:val="22"/>
          <w:szCs w:val="22"/>
        </w:rPr>
        <w:t>Če bo ponudnik izvajal javno naročilo s podizvajalci, mora v ponudbi:</w:t>
      </w:r>
    </w:p>
    <w:p w14:paraId="3E2E9D9D" w14:textId="77777777" w:rsidR="007079D3" w:rsidRPr="00FB1D28" w:rsidRDefault="007079D3" w:rsidP="00007F6D">
      <w:pPr>
        <w:numPr>
          <w:ilvl w:val="0"/>
          <w:numId w:val="18"/>
        </w:numPr>
        <w:spacing w:line="260" w:lineRule="atLeast"/>
        <w:jc w:val="both"/>
        <w:rPr>
          <w:rFonts w:asciiTheme="majorHAnsi" w:hAnsiTheme="majorHAnsi" w:cstheme="majorHAnsi"/>
          <w:sz w:val="22"/>
          <w:szCs w:val="22"/>
        </w:rPr>
      </w:pPr>
      <w:r w:rsidRPr="00FB1D28">
        <w:rPr>
          <w:rFonts w:asciiTheme="majorHAnsi" w:hAnsiTheme="majorHAnsi" w:cstheme="majorHAnsi"/>
          <w:sz w:val="22"/>
          <w:szCs w:val="22"/>
        </w:rPr>
        <w:t xml:space="preserve">navesti vse podizvajalce ter vsak del javnega naročila, ki ga namerava oddati v podizvajanje, </w:t>
      </w:r>
    </w:p>
    <w:p w14:paraId="1D61569F" w14:textId="77777777" w:rsidR="007079D3" w:rsidRPr="00FB1D28" w:rsidRDefault="007079D3" w:rsidP="00007F6D">
      <w:pPr>
        <w:numPr>
          <w:ilvl w:val="0"/>
          <w:numId w:val="18"/>
        </w:numPr>
        <w:spacing w:line="260" w:lineRule="atLeast"/>
        <w:jc w:val="both"/>
        <w:rPr>
          <w:rFonts w:asciiTheme="majorHAnsi" w:hAnsiTheme="majorHAnsi" w:cstheme="majorHAnsi"/>
          <w:sz w:val="22"/>
          <w:szCs w:val="22"/>
        </w:rPr>
      </w:pPr>
      <w:r w:rsidRPr="00FB1D28">
        <w:rPr>
          <w:rFonts w:asciiTheme="majorHAnsi" w:hAnsiTheme="majorHAnsi" w:cstheme="majorHAnsi"/>
          <w:sz w:val="22"/>
          <w:szCs w:val="22"/>
        </w:rPr>
        <w:lastRenderedPageBreak/>
        <w:t xml:space="preserve">kontaktne podatke in zakonite zastopnike predlaganih podizvajalcev, </w:t>
      </w:r>
    </w:p>
    <w:p w14:paraId="3A44C949" w14:textId="77777777" w:rsidR="007079D3" w:rsidRPr="00FB1D28" w:rsidRDefault="007079D3" w:rsidP="00007F6D">
      <w:pPr>
        <w:numPr>
          <w:ilvl w:val="0"/>
          <w:numId w:val="18"/>
        </w:numPr>
        <w:spacing w:line="260" w:lineRule="atLeast"/>
        <w:jc w:val="both"/>
        <w:rPr>
          <w:rFonts w:asciiTheme="majorHAnsi" w:hAnsiTheme="majorHAnsi" w:cstheme="majorHAnsi"/>
          <w:sz w:val="22"/>
          <w:szCs w:val="22"/>
        </w:rPr>
      </w:pPr>
      <w:r w:rsidRPr="00FB1D28">
        <w:rPr>
          <w:rFonts w:asciiTheme="majorHAnsi" w:hAnsiTheme="majorHAnsi" w:cstheme="majorHAnsi"/>
          <w:sz w:val="22"/>
          <w:szCs w:val="22"/>
        </w:rPr>
        <w:t xml:space="preserve">izpolnjene ESPD teh podizvajalcev v skladu z 79. členom ZJN-3 ter </w:t>
      </w:r>
    </w:p>
    <w:p w14:paraId="7BEABFD8" w14:textId="77777777" w:rsidR="007079D3" w:rsidRPr="00FB1D28" w:rsidRDefault="007079D3" w:rsidP="00007F6D">
      <w:pPr>
        <w:numPr>
          <w:ilvl w:val="0"/>
          <w:numId w:val="18"/>
        </w:numPr>
        <w:spacing w:line="260" w:lineRule="atLeast"/>
        <w:jc w:val="both"/>
        <w:rPr>
          <w:rFonts w:asciiTheme="majorHAnsi" w:hAnsiTheme="majorHAnsi" w:cstheme="majorHAnsi"/>
          <w:sz w:val="22"/>
          <w:szCs w:val="22"/>
        </w:rPr>
      </w:pPr>
      <w:r w:rsidRPr="00FB1D28">
        <w:rPr>
          <w:rFonts w:asciiTheme="majorHAnsi" w:hAnsiTheme="majorHAnsi" w:cstheme="majorHAnsi"/>
          <w:sz w:val="22"/>
          <w:szCs w:val="22"/>
        </w:rPr>
        <w:t>priložiti zahtevo podizvajalca za neposredno plačilo, če podizvajalec to zahteva.</w:t>
      </w:r>
    </w:p>
    <w:p w14:paraId="77CEC8DC" w14:textId="77777777" w:rsidR="007079D3" w:rsidRPr="00FB1D28" w:rsidRDefault="007079D3" w:rsidP="007079D3">
      <w:pPr>
        <w:jc w:val="both"/>
        <w:rPr>
          <w:rFonts w:asciiTheme="majorHAnsi" w:hAnsiTheme="majorHAnsi" w:cstheme="majorHAnsi"/>
          <w:sz w:val="22"/>
          <w:szCs w:val="22"/>
        </w:rPr>
      </w:pPr>
    </w:p>
    <w:p w14:paraId="52FCA8D1" w14:textId="77777777" w:rsidR="007079D3" w:rsidRPr="00FB1D28" w:rsidRDefault="007079D3" w:rsidP="007079D3">
      <w:pPr>
        <w:jc w:val="both"/>
        <w:rPr>
          <w:rFonts w:asciiTheme="majorHAnsi" w:hAnsiTheme="majorHAnsi" w:cstheme="majorHAnsi"/>
          <w:sz w:val="22"/>
          <w:szCs w:val="22"/>
        </w:rPr>
      </w:pPr>
      <w:r w:rsidRPr="00FB1D28">
        <w:rPr>
          <w:rFonts w:asciiTheme="majorHAnsi" w:hAnsiTheme="majorHAnsi" w:cstheme="majorHAnsi"/>
          <w:sz w:val="22"/>
          <w:szCs w:val="22"/>
        </w:rPr>
        <w:t>Izbrani izvajalec bo moral med izvajanjem javnega naročila naročnika obvestiti o morebitnih spremembah informacij iz prejšnjega odstavka in poslati informacije o novih podizvajalcih, ki jih namerava naknadno vključiti v izvajanje pogodbe, in sicer najkasneje v petih dneh po spremembi. V primeru vključitve novih podizvajalcev bo moral glavni izvajalec skupaj z obvestilom posredovati tudi podatke in dokumente iz druge, tretje in četrte alineje prejšnjega odstavka.</w:t>
      </w:r>
    </w:p>
    <w:p w14:paraId="41E52E5F" w14:textId="77777777" w:rsidR="007079D3" w:rsidRPr="00FB1D28" w:rsidRDefault="007079D3" w:rsidP="007079D3">
      <w:pPr>
        <w:ind w:left="357"/>
        <w:jc w:val="both"/>
        <w:rPr>
          <w:rFonts w:asciiTheme="majorHAnsi" w:hAnsiTheme="majorHAnsi" w:cstheme="majorHAnsi"/>
          <w:sz w:val="22"/>
          <w:szCs w:val="22"/>
        </w:rPr>
      </w:pPr>
    </w:p>
    <w:p w14:paraId="1030C131" w14:textId="77777777" w:rsidR="007079D3" w:rsidRPr="00FB1D28" w:rsidRDefault="007079D3" w:rsidP="007079D3">
      <w:pPr>
        <w:jc w:val="both"/>
        <w:rPr>
          <w:rFonts w:asciiTheme="majorHAnsi" w:hAnsiTheme="majorHAnsi" w:cstheme="majorHAnsi"/>
          <w:sz w:val="22"/>
          <w:szCs w:val="22"/>
        </w:rPr>
      </w:pPr>
      <w:r w:rsidRPr="00FB1D28">
        <w:rPr>
          <w:rFonts w:asciiTheme="majorHAnsi" w:hAnsiTheme="majorHAnsi" w:cstheme="majorHAnsi"/>
          <w:sz w:val="22"/>
          <w:szCs w:val="22"/>
        </w:rPr>
        <w:t xml:space="preserve">Naročnik bo zavrnil vsakega naknadno nominiranega podizvajalca: </w:t>
      </w:r>
    </w:p>
    <w:p w14:paraId="39701DA3" w14:textId="5B23B053" w:rsidR="007079D3" w:rsidRPr="00FB1D28" w:rsidRDefault="007079D3" w:rsidP="00007F6D">
      <w:pPr>
        <w:numPr>
          <w:ilvl w:val="0"/>
          <w:numId w:val="19"/>
        </w:numPr>
        <w:spacing w:line="260" w:lineRule="atLeast"/>
        <w:jc w:val="both"/>
        <w:rPr>
          <w:rFonts w:asciiTheme="majorHAnsi" w:hAnsiTheme="majorHAnsi" w:cstheme="majorHAnsi"/>
          <w:sz w:val="22"/>
          <w:szCs w:val="22"/>
        </w:rPr>
      </w:pPr>
      <w:r w:rsidRPr="00FB1D28">
        <w:rPr>
          <w:rFonts w:asciiTheme="majorHAnsi" w:hAnsiTheme="majorHAnsi" w:cstheme="majorHAnsi"/>
          <w:sz w:val="22"/>
          <w:szCs w:val="22"/>
        </w:rPr>
        <w:t xml:space="preserve">če zanj obstajajo razlogi za izključitev, kot so navedeni v poglavju </w:t>
      </w:r>
      <w:r w:rsidR="00DC20EB" w:rsidRPr="00FB1D28">
        <w:rPr>
          <w:rFonts w:asciiTheme="majorHAnsi" w:hAnsiTheme="majorHAnsi" w:cstheme="majorHAnsi"/>
          <w:sz w:val="22"/>
          <w:szCs w:val="22"/>
        </w:rPr>
        <w:t>9</w:t>
      </w:r>
      <w:r w:rsidRPr="00FB1D28">
        <w:rPr>
          <w:rFonts w:asciiTheme="majorHAnsi" w:hAnsiTheme="majorHAnsi" w:cstheme="majorHAnsi"/>
          <w:sz w:val="22"/>
          <w:szCs w:val="22"/>
        </w:rPr>
        <w:t xml:space="preserve"> te razpisne dokumentacije ter zahteval zamenjavo, </w:t>
      </w:r>
    </w:p>
    <w:p w14:paraId="1D2DCFD5" w14:textId="77777777" w:rsidR="007079D3" w:rsidRPr="00FB1D28" w:rsidRDefault="007079D3" w:rsidP="00007F6D">
      <w:pPr>
        <w:numPr>
          <w:ilvl w:val="0"/>
          <w:numId w:val="19"/>
        </w:numPr>
        <w:spacing w:line="260" w:lineRule="atLeast"/>
        <w:jc w:val="both"/>
        <w:rPr>
          <w:rFonts w:asciiTheme="majorHAnsi" w:hAnsiTheme="majorHAnsi" w:cstheme="majorHAnsi"/>
          <w:sz w:val="22"/>
          <w:szCs w:val="22"/>
        </w:rPr>
      </w:pPr>
      <w:r w:rsidRPr="00FB1D28">
        <w:rPr>
          <w:rFonts w:asciiTheme="majorHAnsi" w:hAnsiTheme="majorHAnsi" w:cstheme="majorHAnsi"/>
          <w:sz w:val="22"/>
          <w:szCs w:val="22"/>
        </w:rPr>
        <w:t>če bi to lahko vplivalo na nemoteno izvajanje ali dokončanje del,</w:t>
      </w:r>
    </w:p>
    <w:p w14:paraId="018ADB26" w14:textId="77777777" w:rsidR="007079D3" w:rsidRPr="00FB1D28" w:rsidRDefault="007079D3" w:rsidP="00007F6D">
      <w:pPr>
        <w:numPr>
          <w:ilvl w:val="0"/>
          <w:numId w:val="19"/>
        </w:numPr>
        <w:spacing w:line="260" w:lineRule="atLeast"/>
        <w:jc w:val="both"/>
        <w:rPr>
          <w:rFonts w:asciiTheme="majorHAnsi" w:hAnsiTheme="majorHAnsi" w:cstheme="majorHAnsi"/>
          <w:sz w:val="22"/>
          <w:szCs w:val="22"/>
        </w:rPr>
      </w:pPr>
      <w:r w:rsidRPr="00FB1D28">
        <w:rPr>
          <w:rFonts w:asciiTheme="majorHAnsi" w:hAnsiTheme="majorHAnsi" w:cstheme="majorHAnsi"/>
          <w:sz w:val="22"/>
          <w:szCs w:val="22"/>
        </w:rPr>
        <w:t xml:space="preserve">če novi podizvajalec ne izpolnjuje pogojev v zvezi z oddajo javnega naročila. </w:t>
      </w:r>
    </w:p>
    <w:p w14:paraId="47060032" w14:textId="77777777" w:rsidR="007079D3" w:rsidRPr="00FB1D28" w:rsidRDefault="007079D3" w:rsidP="007079D3">
      <w:pPr>
        <w:jc w:val="both"/>
        <w:rPr>
          <w:rFonts w:asciiTheme="majorHAnsi" w:hAnsiTheme="majorHAnsi" w:cstheme="majorHAnsi"/>
          <w:sz w:val="22"/>
          <w:szCs w:val="22"/>
        </w:rPr>
      </w:pPr>
    </w:p>
    <w:p w14:paraId="4C424B44" w14:textId="77777777" w:rsidR="007079D3" w:rsidRPr="00FB1D28" w:rsidRDefault="007079D3" w:rsidP="007079D3">
      <w:pPr>
        <w:jc w:val="both"/>
        <w:rPr>
          <w:rFonts w:asciiTheme="majorHAnsi" w:hAnsiTheme="majorHAnsi" w:cstheme="majorHAnsi"/>
          <w:sz w:val="22"/>
          <w:szCs w:val="22"/>
        </w:rPr>
      </w:pPr>
      <w:r w:rsidRPr="00FB1D28">
        <w:rPr>
          <w:rFonts w:asciiTheme="majorHAnsi" w:hAnsiTheme="majorHAnsi" w:cstheme="majorHAnsi"/>
          <w:sz w:val="22"/>
          <w:szCs w:val="22"/>
        </w:rPr>
        <w:t>Le če podizvajalec zahteva neposredno plačilo, se šteje, da je neposredno plačilo podizvajalcu obvezno in obveznost zavezuje tako naročnika kot tudi glavnega izvajalca. Kadar namerava ponudnik izvesti javno naročilo s podizvajalcem, ki zahteva neposredno plačilo v skladu s tem členom, mora:</w:t>
      </w:r>
    </w:p>
    <w:p w14:paraId="264E517D" w14:textId="77777777" w:rsidR="007079D3" w:rsidRPr="00FB1D28" w:rsidRDefault="007079D3" w:rsidP="00007F6D">
      <w:pPr>
        <w:numPr>
          <w:ilvl w:val="0"/>
          <w:numId w:val="19"/>
        </w:numPr>
        <w:spacing w:line="260" w:lineRule="atLeast"/>
        <w:jc w:val="both"/>
        <w:rPr>
          <w:rFonts w:asciiTheme="majorHAnsi" w:hAnsiTheme="majorHAnsi" w:cstheme="majorHAnsi"/>
          <w:sz w:val="22"/>
          <w:szCs w:val="22"/>
        </w:rPr>
      </w:pPr>
      <w:r w:rsidRPr="00FB1D28">
        <w:rPr>
          <w:rFonts w:asciiTheme="majorHAnsi" w:hAnsiTheme="majorHAnsi" w:cstheme="majorHAnsi"/>
          <w:sz w:val="22"/>
          <w:szCs w:val="22"/>
        </w:rPr>
        <w:t>glavni izvajalec v pogodbi pooblastiti naročnika, da na podlagi potrjenega računa oziroma situacije s strani glavnega izvajalca neposredno plačuje podizvajalcu,</w:t>
      </w:r>
    </w:p>
    <w:p w14:paraId="2598DD76" w14:textId="77777777" w:rsidR="007079D3" w:rsidRPr="00FB1D28" w:rsidRDefault="007079D3" w:rsidP="00007F6D">
      <w:pPr>
        <w:numPr>
          <w:ilvl w:val="0"/>
          <w:numId w:val="19"/>
        </w:numPr>
        <w:spacing w:line="260" w:lineRule="atLeast"/>
        <w:jc w:val="both"/>
        <w:rPr>
          <w:rFonts w:asciiTheme="majorHAnsi" w:hAnsiTheme="majorHAnsi" w:cstheme="majorHAnsi"/>
          <w:sz w:val="22"/>
          <w:szCs w:val="22"/>
        </w:rPr>
      </w:pPr>
      <w:r w:rsidRPr="00FB1D28">
        <w:rPr>
          <w:rFonts w:asciiTheme="majorHAnsi" w:hAnsiTheme="majorHAnsi" w:cstheme="majorHAnsi"/>
          <w:sz w:val="22"/>
          <w:szCs w:val="22"/>
        </w:rPr>
        <w:t>podizvajalec predložiti soglasje, na podlagi katerega naročnik namesto ponudnika poravna podizvajalčevo terjatev do ponudnika,</w:t>
      </w:r>
    </w:p>
    <w:p w14:paraId="7474C26B" w14:textId="77777777" w:rsidR="007079D3" w:rsidRPr="00FB1D28" w:rsidRDefault="007079D3" w:rsidP="00007F6D">
      <w:pPr>
        <w:numPr>
          <w:ilvl w:val="0"/>
          <w:numId w:val="19"/>
        </w:numPr>
        <w:spacing w:line="260" w:lineRule="atLeast"/>
        <w:jc w:val="both"/>
        <w:rPr>
          <w:rFonts w:asciiTheme="majorHAnsi" w:hAnsiTheme="majorHAnsi" w:cstheme="majorHAnsi"/>
          <w:sz w:val="22"/>
          <w:szCs w:val="22"/>
        </w:rPr>
      </w:pPr>
      <w:r w:rsidRPr="00FB1D28">
        <w:rPr>
          <w:rFonts w:asciiTheme="majorHAnsi" w:hAnsiTheme="majorHAnsi" w:cstheme="majorHAnsi"/>
          <w:sz w:val="22"/>
          <w:szCs w:val="22"/>
        </w:rPr>
        <w:t>glavni izvajalec svojemu računu ali situaciji priložiti račun ali situacijo podizvajalca, ki ga je predhodno potrdil.</w:t>
      </w:r>
    </w:p>
    <w:p w14:paraId="41008FFC" w14:textId="77777777" w:rsidR="00447A00" w:rsidRDefault="00447A00" w:rsidP="007079D3">
      <w:pPr>
        <w:jc w:val="both"/>
        <w:rPr>
          <w:rFonts w:asciiTheme="majorHAnsi" w:hAnsiTheme="majorHAnsi" w:cstheme="majorHAnsi"/>
          <w:sz w:val="22"/>
          <w:szCs w:val="22"/>
        </w:rPr>
      </w:pPr>
    </w:p>
    <w:p w14:paraId="234E7372" w14:textId="273540B8" w:rsidR="007079D3" w:rsidRPr="00FB1D28" w:rsidRDefault="007079D3" w:rsidP="007079D3">
      <w:pPr>
        <w:jc w:val="both"/>
        <w:rPr>
          <w:rFonts w:asciiTheme="majorHAnsi" w:hAnsiTheme="majorHAnsi" w:cstheme="majorHAnsi"/>
          <w:sz w:val="22"/>
          <w:szCs w:val="22"/>
        </w:rPr>
      </w:pPr>
      <w:r w:rsidRPr="00FB1D28">
        <w:rPr>
          <w:rFonts w:asciiTheme="majorHAnsi" w:hAnsiTheme="majorHAnsi" w:cstheme="majorHAnsi"/>
          <w:sz w:val="22"/>
          <w:szCs w:val="22"/>
        </w:rPr>
        <w:t xml:space="preserve">Za tiste nominirane podizvajalce, ki neposrednih plačil ne bodo zahtevali, bo naročnik od glavnega izvajalca zahteval, da mu najpozneje v 60 dneh od plačila končnega računa oziroma situacije pošlje svojo pisno izjavo in pisno izjavo podizvajalca, da je podizvajalec prejel plačilo za izvedena dela. Če izvajalec ne ravna skladno s tem določilom, bo naročnik Državni revizijski komisiji podal predlog za uvedbo postopka o prekršku iz 2. točke prvega odstavka 112. člena ZJN-3. </w:t>
      </w:r>
    </w:p>
    <w:p w14:paraId="13AF9284" w14:textId="77777777" w:rsidR="007079D3" w:rsidRPr="00FB1D28" w:rsidRDefault="007079D3" w:rsidP="007079D3">
      <w:pPr>
        <w:jc w:val="both"/>
        <w:rPr>
          <w:rFonts w:asciiTheme="majorHAnsi" w:hAnsiTheme="majorHAnsi" w:cstheme="majorHAnsi"/>
          <w:sz w:val="22"/>
          <w:szCs w:val="22"/>
        </w:rPr>
      </w:pPr>
    </w:p>
    <w:p w14:paraId="51948AF9" w14:textId="77777777" w:rsidR="007079D3" w:rsidRPr="00FB1D28" w:rsidRDefault="007079D3" w:rsidP="007079D3">
      <w:pPr>
        <w:jc w:val="both"/>
        <w:rPr>
          <w:rFonts w:asciiTheme="majorHAnsi" w:hAnsiTheme="majorHAnsi" w:cstheme="majorHAnsi"/>
          <w:sz w:val="22"/>
          <w:szCs w:val="22"/>
        </w:rPr>
      </w:pPr>
      <w:r w:rsidRPr="00FB1D28">
        <w:rPr>
          <w:rFonts w:asciiTheme="majorHAnsi" w:hAnsiTheme="majorHAnsi" w:cstheme="majorHAnsi"/>
          <w:sz w:val="22"/>
          <w:szCs w:val="22"/>
        </w:rPr>
        <w:t xml:space="preserve">Izbrani ponudnik v razmerju do naročnika v celoti odgovarja za izvedbo naročila. </w:t>
      </w:r>
    </w:p>
    <w:p w14:paraId="32362D7D" w14:textId="77777777" w:rsidR="00EB6575" w:rsidRPr="00FB1D28" w:rsidRDefault="00EB6575" w:rsidP="007079D3">
      <w:pPr>
        <w:spacing w:after="60"/>
        <w:jc w:val="both"/>
        <w:rPr>
          <w:rFonts w:asciiTheme="majorHAnsi" w:hAnsiTheme="majorHAnsi" w:cstheme="majorHAnsi"/>
          <w:sz w:val="22"/>
          <w:szCs w:val="22"/>
        </w:rPr>
      </w:pPr>
    </w:p>
    <w:p w14:paraId="637BEC13" w14:textId="215C4145" w:rsidR="00EB6575" w:rsidRPr="00FB1D28" w:rsidRDefault="00EB6575" w:rsidP="00FB6FD3">
      <w:pPr>
        <w:pStyle w:val="Naslov1"/>
        <w:keepNext/>
        <w:widowControl w:val="0"/>
        <w:numPr>
          <w:ilvl w:val="0"/>
          <w:numId w:val="17"/>
        </w:numPr>
        <w:spacing w:before="0"/>
        <w:contextualSpacing w:val="0"/>
        <w:jc w:val="both"/>
        <w:rPr>
          <w:rFonts w:asciiTheme="majorHAnsi" w:hAnsiTheme="majorHAnsi" w:cstheme="majorHAnsi"/>
          <w:b/>
          <w:sz w:val="22"/>
          <w:szCs w:val="22"/>
        </w:rPr>
      </w:pPr>
      <w:bookmarkStart w:id="45" w:name="_Toc530940114"/>
      <w:r w:rsidRPr="00FB1D28">
        <w:rPr>
          <w:rFonts w:asciiTheme="majorHAnsi" w:hAnsiTheme="majorHAnsi" w:cstheme="majorHAnsi"/>
          <w:b/>
          <w:sz w:val="22"/>
          <w:szCs w:val="22"/>
        </w:rPr>
        <w:t>MERIL</w:t>
      </w:r>
      <w:r w:rsidR="00D15940" w:rsidRPr="00FB1D28">
        <w:rPr>
          <w:rFonts w:asciiTheme="majorHAnsi" w:hAnsiTheme="majorHAnsi" w:cstheme="majorHAnsi"/>
          <w:b/>
          <w:sz w:val="22"/>
          <w:szCs w:val="22"/>
        </w:rPr>
        <w:t xml:space="preserve">O </w:t>
      </w:r>
      <w:r w:rsidRPr="00FB1D28">
        <w:rPr>
          <w:rFonts w:asciiTheme="majorHAnsi" w:hAnsiTheme="majorHAnsi" w:cstheme="majorHAnsi"/>
          <w:b/>
          <w:sz w:val="22"/>
          <w:szCs w:val="22"/>
        </w:rPr>
        <w:t xml:space="preserve"> ZA ODDAJO NAROČILA</w:t>
      </w:r>
      <w:bookmarkEnd w:id="45"/>
    </w:p>
    <w:p w14:paraId="5B43E6D2" w14:textId="77777777" w:rsidR="00447A00" w:rsidRDefault="00447A00" w:rsidP="0043727C">
      <w:pPr>
        <w:autoSpaceDE w:val="0"/>
        <w:autoSpaceDN w:val="0"/>
        <w:adjustRightInd w:val="0"/>
        <w:jc w:val="both"/>
        <w:rPr>
          <w:rFonts w:asciiTheme="majorHAnsi" w:hAnsiTheme="majorHAnsi" w:cstheme="majorHAnsi"/>
          <w:sz w:val="22"/>
          <w:szCs w:val="22"/>
        </w:rPr>
      </w:pPr>
    </w:p>
    <w:p w14:paraId="74CDDE4B" w14:textId="6B8B54DF" w:rsidR="00EB6575" w:rsidRDefault="00EB6575" w:rsidP="0043727C">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 xml:space="preserve">Merilo, ki bo uporabljeno pri izbiri ponudnika: </w:t>
      </w:r>
      <w:r w:rsidR="00BA68F3" w:rsidRPr="00FB1D28">
        <w:rPr>
          <w:rFonts w:asciiTheme="majorHAnsi" w:hAnsiTheme="majorHAnsi" w:cstheme="majorHAnsi"/>
          <w:sz w:val="22"/>
          <w:szCs w:val="22"/>
        </w:rPr>
        <w:t>ekonomsko najugodnejša ponudba</w:t>
      </w:r>
      <w:r w:rsidR="00273FC1">
        <w:rPr>
          <w:rFonts w:asciiTheme="majorHAnsi" w:hAnsiTheme="majorHAnsi" w:cstheme="majorHAnsi"/>
          <w:sz w:val="22"/>
          <w:szCs w:val="22"/>
        </w:rPr>
        <w:t>,</w:t>
      </w:r>
      <w:r w:rsidR="00BA68F3" w:rsidRPr="00FB1D28">
        <w:rPr>
          <w:rFonts w:asciiTheme="majorHAnsi" w:hAnsiTheme="majorHAnsi" w:cstheme="majorHAnsi"/>
          <w:sz w:val="22"/>
          <w:szCs w:val="22"/>
        </w:rPr>
        <w:t xml:space="preserve"> kjer je ponudbena vrednost brez DDV edino merilo.</w:t>
      </w:r>
    </w:p>
    <w:p w14:paraId="44ED9E2A" w14:textId="77777777" w:rsidR="00273FC1" w:rsidRPr="00273FC1" w:rsidRDefault="00273FC1" w:rsidP="00273FC1">
      <w:pPr>
        <w:spacing w:before="225" w:after="60"/>
        <w:jc w:val="both"/>
        <w:rPr>
          <w:rFonts w:asciiTheme="majorHAnsi" w:hAnsiTheme="majorHAnsi" w:cstheme="majorHAnsi"/>
          <w:sz w:val="22"/>
          <w:szCs w:val="22"/>
        </w:rPr>
      </w:pPr>
      <w:r w:rsidRPr="00273FC1">
        <w:rPr>
          <w:rFonts w:asciiTheme="majorHAnsi" w:hAnsiTheme="majorHAnsi" w:cstheme="majorHAnsi"/>
          <w:sz w:val="22"/>
          <w:szCs w:val="22"/>
        </w:rPr>
        <w:t>Javno naročilo bo oddano tistemu ponudniku, ki bo izpolnjeval vse zahtevane razpisne pogoje in bo oddal najnižjo ponudbeno ceno.</w:t>
      </w:r>
    </w:p>
    <w:p w14:paraId="6AD98FBD" w14:textId="77777777" w:rsidR="00273FC1" w:rsidRPr="003B13A7" w:rsidRDefault="00273FC1" w:rsidP="00273FC1">
      <w:pPr>
        <w:spacing w:before="225" w:after="60"/>
        <w:jc w:val="both"/>
        <w:rPr>
          <w:rFonts w:ascii="Arial" w:hAnsi="Arial" w:cs="Arial"/>
        </w:rPr>
      </w:pPr>
      <w:r w:rsidRPr="00273FC1">
        <w:rPr>
          <w:rFonts w:asciiTheme="majorHAnsi" w:hAnsiTheme="majorHAnsi" w:cstheme="majorHAnsi"/>
          <w:sz w:val="22"/>
          <w:szCs w:val="22"/>
        </w:rPr>
        <w:t>V primeru enakovrednih ponudb se bo izvedel javni žreb. V primeru javnega žreba bodo ponudniki, med katerimi bo potekal javni žreb, obveščeni o načinu in roku</w:t>
      </w:r>
      <w:r w:rsidRPr="00F36793">
        <w:rPr>
          <w:rFonts w:ascii="Arial" w:hAnsi="Arial" w:cs="Arial"/>
          <w:color w:val="000000"/>
        </w:rPr>
        <w:t xml:space="preserve"> izvedbe javnega žreba.</w:t>
      </w:r>
    </w:p>
    <w:p w14:paraId="4B89CF90" w14:textId="77777777" w:rsidR="00E602A3" w:rsidRPr="00FB1D28" w:rsidRDefault="00E602A3" w:rsidP="0043727C">
      <w:pPr>
        <w:autoSpaceDE w:val="0"/>
        <w:autoSpaceDN w:val="0"/>
        <w:adjustRightInd w:val="0"/>
        <w:jc w:val="both"/>
        <w:rPr>
          <w:rFonts w:asciiTheme="majorHAnsi" w:hAnsiTheme="majorHAnsi" w:cstheme="majorHAnsi"/>
          <w:sz w:val="22"/>
          <w:szCs w:val="22"/>
        </w:rPr>
      </w:pPr>
    </w:p>
    <w:p w14:paraId="5D252B52" w14:textId="77777777" w:rsidR="00EB6575" w:rsidRPr="00FB1D28" w:rsidRDefault="00EB6575" w:rsidP="00FB6FD3">
      <w:pPr>
        <w:pStyle w:val="Naslov1"/>
        <w:keepNext/>
        <w:widowControl w:val="0"/>
        <w:numPr>
          <w:ilvl w:val="0"/>
          <w:numId w:val="17"/>
        </w:numPr>
        <w:spacing w:before="0"/>
        <w:contextualSpacing w:val="0"/>
        <w:jc w:val="both"/>
        <w:rPr>
          <w:rFonts w:asciiTheme="majorHAnsi" w:hAnsiTheme="majorHAnsi" w:cstheme="majorHAnsi"/>
          <w:b/>
          <w:sz w:val="22"/>
          <w:szCs w:val="22"/>
        </w:rPr>
      </w:pPr>
      <w:bookmarkStart w:id="46" w:name="_Toc530940115"/>
      <w:r w:rsidRPr="00FB1D28">
        <w:rPr>
          <w:rFonts w:asciiTheme="majorHAnsi" w:hAnsiTheme="majorHAnsi" w:cstheme="majorHAnsi"/>
          <w:b/>
          <w:sz w:val="22"/>
          <w:szCs w:val="22"/>
        </w:rPr>
        <w:t>STROŠKI PONUDBE</w:t>
      </w:r>
      <w:bookmarkEnd w:id="46"/>
    </w:p>
    <w:p w14:paraId="7404862C" w14:textId="77777777" w:rsidR="00447A00" w:rsidRDefault="00447A00" w:rsidP="00EB6575">
      <w:pPr>
        <w:rPr>
          <w:rFonts w:asciiTheme="majorHAnsi" w:hAnsiTheme="majorHAnsi" w:cstheme="majorHAnsi"/>
          <w:sz w:val="22"/>
          <w:szCs w:val="22"/>
        </w:rPr>
      </w:pPr>
    </w:p>
    <w:p w14:paraId="58ADF1E8" w14:textId="56FAF136" w:rsidR="00EB6575" w:rsidRPr="00FB1D28" w:rsidRDefault="00EB6575" w:rsidP="00EB6575">
      <w:pPr>
        <w:rPr>
          <w:rFonts w:asciiTheme="majorHAnsi" w:hAnsiTheme="majorHAnsi" w:cstheme="majorHAnsi"/>
          <w:sz w:val="22"/>
          <w:szCs w:val="22"/>
        </w:rPr>
      </w:pPr>
      <w:r w:rsidRPr="00FB1D28">
        <w:rPr>
          <w:rFonts w:asciiTheme="majorHAnsi" w:hAnsiTheme="majorHAnsi" w:cstheme="majorHAnsi"/>
          <w:sz w:val="22"/>
          <w:szCs w:val="22"/>
        </w:rPr>
        <w:t>Vse stroške, povezane s pripravo in predložitvijo ponudbe, nosi ponudnik.</w:t>
      </w:r>
    </w:p>
    <w:p w14:paraId="2426322A" w14:textId="00ECAB1F" w:rsidR="00EB6575" w:rsidRPr="00FB1D28" w:rsidRDefault="00EB6575" w:rsidP="00EB6575">
      <w:pPr>
        <w:rPr>
          <w:rFonts w:asciiTheme="majorHAnsi" w:hAnsiTheme="majorHAnsi" w:cstheme="majorHAnsi"/>
          <w:b/>
          <w:sz w:val="22"/>
          <w:szCs w:val="22"/>
        </w:rPr>
      </w:pPr>
    </w:p>
    <w:p w14:paraId="685F49C6" w14:textId="77777777" w:rsidR="00EB6575" w:rsidRPr="00FB1D28" w:rsidRDefault="00EB6575" w:rsidP="00FB6FD3">
      <w:pPr>
        <w:pStyle w:val="Naslov1"/>
        <w:keepNext/>
        <w:widowControl w:val="0"/>
        <w:numPr>
          <w:ilvl w:val="0"/>
          <w:numId w:val="17"/>
        </w:numPr>
        <w:spacing w:before="0"/>
        <w:contextualSpacing w:val="0"/>
        <w:jc w:val="both"/>
        <w:rPr>
          <w:rFonts w:asciiTheme="majorHAnsi" w:hAnsiTheme="majorHAnsi" w:cstheme="majorHAnsi"/>
          <w:b/>
          <w:sz w:val="22"/>
          <w:szCs w:val="22"/>
        </w:rPr>
      </w:pPr>
      <w:bookmarkStart w:id="47" w:name="_Toc530940116"/>
      <w:r w:rsidRPr="00FB1D28">
        <w:rPr>
          <w:rFonts w:asciiTheme="majorHAnsi" w:hAnsiTheme="majorHAnsi" w:cstheme="majorHAnsi"/>
          <w:b/>
          <w:sz w:val="22"/>
          <w:szCs w:val="22"/>
        </w:rPr>
        <w:lastRenderedPageBreak/>
        <w:t>PROTIKORUPCIJSKO DOLOČILO</w:t>
      </w:r>
      <w:bookmarkEnd w:id="47"/>
    </w:p>
    <w:p w14:paraId="3F57D28D" w14:textId="77777777" w:rsidR="00447A00" w:rsidRDefault="00447A00" w:rsidP="00EB6575">
      <w:pPr>
        <w:jc w:val="both"/>
        <w:rPr>
          <w:rFonts w:asciiTheme="majorHAnsi" w:hAnsiTheme="majorHAnsi" w:cstheme="majorHAnsi"/>
          <w:sz w:val="22"/>
          <w:szCs w:val="22"/>
        </w:rPr>
      </w:pPr>
    </w:p>
    <w:p w14:paraId="112EBE45" w14:textId="6C9C32DA" w:rsidR="00EB6575" w:rsidRPr="00FB1D28" w:rsidRDefault="00EB6575" w:rsidP="00EB6575">
      <w:pPr>
        <w:jc w:val="both"/>
        <w:rPr>
          <w:rFonts w:asciiTheme="majorHAnsi" w:hAnsiTheme="majorHAnsi" w:cstheme="majorHAnsi"/>
          <w:sz w:val="22"/>
          <w:szCs w:val="22"/>
        </w:rPr>
      </w:pPr>
      <w:r w:rsidRPr="00FB1D28">
        <w:rPr>
          <w:rFonts w:asciiTheme="majorHAnsi" w:hAnsiTheme="majorHAnsi" w:cstheme="majorHAnsi"/>
          <w:sz w:val="22"/>
          <w:szCs w:val="22"/>
        </w:rPr>
        <w:t xml:space="preserve">V postopku oddaje javnega naročila naročnik in ponudniki ne smejo pričenjati in izvajati dejanj, ki bi vnaprej določila izbor določene ponudbe, ali ki bi povzročila, da pogodba ne bi pričela veljati oziroma ne bi bila izpolnjena. </w:t>
      </w:r>
    </w:p>
    <w:p w14:paraId="494610B1" w14:textId="77777777" w:rsidR="00EB6575" w:rsidRPr="00FB1D28" w:rsidRDefault="00EB6575" w:rsidP="00EB6575">
      <w:pPr>
        <w:jc w:val="both"/>
        <w:rPr>
          <w:rFonts w:asciiTheme="majorHAnsi" w:hAnsiTheme="majorHAnsi" w:cstheme="majorHAnsi"/>
          <w:sz w:val="22"/>
          <w:szCs w:val="22"/>
        </w:rPr>
      </w:pPr>
    </w:p>
    <w:p w14:paraId="1FFB35E9" w14:textId="77777777" w:rsidR="00EB6575" w:rsidRPr="00FB1D28" w:rsidRDefault="00EB6575" w:rsidP="00EB6575">
      <w:pPr>
        <w:jc w:val="both"/>
        <w:rPr>
          <w:rFonts w:asciiTheme="majorHAnsi" w:hAnsiTheme="majorHAnsi" w:cstheme="majorHAnsi"/>
          <w:sz w:val="22"/>
          <w:szCs w:val="22"/>
        </w:rPr>
      </w:pPr>
      <w:r w:rsidRPr="00FB1D28">
        <w:rPr>
          <w:rFonts w:asciiTheme="majorHAnsi" w:hAnsiTheme="majorHAnsi" w:cstheme="majorHAnsi"/>
          <w:sz w:val="22"/>
          <w:szCs w:val="22"/>
        </w:rPr>
        <w:t xml:space="preserve">Vsakršno lobiranje v postopkih oddaje javnih naročil je prepovedano. </w:t>
      </w:r>
    </w:p>
    <w:p w14:paraId="034FFCCC" w14:textId="77777777" w:rsidR="00EB6575" w:rsidRPr="00FB1D28" w:rsidRDefault="00EB6575" w:rsidP="00EB6575">
      <w:pPr>
        <w:jc w:val="both"/>
        <w:rPr>
          <w:rFonts w:asciiTheme="majorHAnsi" w:hAnsiTheme="majorHAnsi" w:cstheme="majorHAnsi"/>
          <w:sz w:val="22"/>
          <w:szCs w:val="22"/>
        </w:rPr>
      </w:pPr>
    </w:p>
    <w:p w14:paraId="2EA1C6B9" w14:textId="77777777" w:rsidR="00EB6575" w:rsidRPr="00FB1D28" w:rsidRDefault="00EB6575" w:rsidP="00FB6FD3">
      <w:pPr>
        <w:pStyle w:val="Naslov1"/>
        <w:keepNext/>
        <w:widowControl w:val="0"/>
        <w:numPr>
          <w:ilvl w:val="0"/>
          <w:numId w:val="17"/>
        </w:numPr>
        <w:spacing w:before="0"/>
        <w:contextualSpacing w:val="0"/>
        <w:jc w:val="both"/>
        <w:rPr>
          <w:rFonts w:asciiTheme="majorHAnsi" w:hAnsiTheme="majorHAnsi" w:cstheme="majorHAnsi"/>
          <w:b/>
          <w:sz w:val="22"/>
          <w:szCs w:val="22"/>
        </w:rPr>
      </w:pPr>
      <w:bookmarkStart w:id="48" w:name="_Toc467133897"/>
      <w:bookmarkStart w:id="49" w:name="_Toc467501214"/>
      <w:bookmarkStart w:id="50" w:name="_Toc530940117"/>
      <w:bookmarkStart w:id="51" w:name="_Toc336851761"/>
      <w:bookmarkStart w:id="52" w:name="_Toc336851809"/>
      <w:bookmarkEnd w:id="48"/>
      <w:bookmarkEnd w:id="49"/>
      <w:r w:rsidRPr="00FB1D28">
        <w:rPr>
          <w:rFonts w:asciiTheme="majorHAnsi" w:hAnsiTheme="majorHAnsi" w:cstheme="majorHAnsi"/>
          <w:b/>
          <w:sz w:val="22"/>
          <w:szCs w:val="22"/>
        </w:rPr>
        <w:t>OBVESTILO O ODLOČITVI O ODDAJI NAROČILA</w:t>
      </w:r>
      <w:bookmarkEnd w:id="50"/>
    </w:p>
    <w:p w14:paraId="2511E927" w14:textId="77777777" w:rsidR="00447A00" w:rsidRDefault="00447A00" w:rsidP="00EB6575">
      <w:pPr>
        <w:rPr>
          <w:rFonts w:asciiTheme="majorHAnsi" w:hAnsiTheme="majorHAnsi" w:cstheme="majorHAnsi"/>
          <w:sz w:val="22"/>
          <w:szCs w:val="22"/>
        </w:rPr>
      </w:pPr>
    </w:p>
    <w:p w14:paraId="41A5F681" w14:textId="4DA098C7" w:rsidR="00EB6575" w:rsidRPr="00FB1D28" w:rsidRDefault="00EB6575" w:rsidP="00EB6575">
      <w:pPr>
        <w:rPr>
          <w:rFonts w:asciiTheme="majorHAnsi" w:hAnsiTheme="majorHAnsi" w:cstheme="majorHAnsi"/>
          <w:sz w:val="22"/>
          <w:szCs w:val="22"/>
        </w:rPr>
      </w:pPr>
      <w:r w:rsidRPr="00FB1D28">
        <w:rPr>
          <w:rFonts w:asciiTheme="majorHAnsi" w:hAnsiTheme="majorHAnsi" w:cstheme="majorHAnsi"/>
          <w:sz w:val="22"/>
          <w:szCs w:val="22"/>
        </w:rPr>
        <w:t xml:space="preserve">Naročnik bo podpisano odločitev o oddaji naročila objavil na </w:t>
      </w:r>
      <w:r w:rsidR="000D3395">
        <w:rPr>
          <w:rFonts w:asciiTheme="majorHAnsi" w:hAnsiTheme="majorHAnsi" w:cstheme="majorHAnsi"/>
          <w:sz w:val="22"/>
          <w:szCs w:val="22"/>
        </w:rPr>
        <w:t>Portalu</w:t>
      </w:r>
      <w:r w:rsidRPr="00FB1D28">
        <w:rPr>
          <w:rFonts w:asciiTheme="majorHAnsi" w:hAnsiTheme="majorHAnsi" w:cstheme="majorHAnsi"/>
          <w:sz w:val="22"/>
          <w:szCs w:val="22"/>
        </w:rPr>
        <w:t xml:space="preserve"> javnih naročil. Odločitev se šteje za vročeno z dnem objave na </w:t>
      </w:r>
      <w:r w:rsidR="000D3395">
        <w:rPr>
          <w:rFonts w:asciiTheme="majorHAnsi" w:hAnsiTheme="majorHAnsi" w:cstheme="majorHAnsi"/>
          <w:sz w:val="22"/>
          <w:szCs w:val="22"/>
        </w:rPr>
        <w:t>Portalu</w:t>
      </w:r>
      <w:r w:rsidRPr="00FB1D28">
        <w:rPr>
          <w:rFonts w:asciiTheme="majorHAnsi" w:hAnsiTheme="majorHAnsi" w:cstheme="majorHAnsi"/>
          <w:sz w:val="22"/>
          <w:szCs w:val="22"/>
        </w:rPr>
        <w:t xml:space="preserve"> javnih naročil.</w:t>
      </w:r>
    </w:p>
    <w:p w14:paraId="16EE8E6E" w14:textId="77777777" w:rsidR="00EB6575" w:rsidRPr="00FB1D28" w:rsidRDefault="00EB6575" w:rsidP="00FB6FD3">
      <w:pPr>
        <w:pStyle w:val="Naslov1"/>
        <w:keepNext/>
        <w:keepLines/>
        <w:numPr>
          <w:ilvl w:val="0"/>
          <w:numId w:val="17"/>
        </w:numPr>
        <w:spacing w:before="100" w:beforeAutospacing="1" w:after="100" w:afterAutospacing="1" w:line="260" w:lineRule="atLeast"/>
        <w:ind w:left="357" w:hanging="357"/>
        <w:contextualSpacing w:val="0"/>
        <w:jc w:val="both"/>
        <w:rPr>
          <w:rFonts w:asciiTheme="majorHAnsi" w:hAnsiTheme="majorHAnsi" w:cstheme="majorHAnsi"/>
          <w:b/>
          <w:sz w:val="22"/>
          <w:szCs w:val="22"/>
        </w:rPr>
      </w:pPr>
      <w:bookmarkStart w:id="53" w:name="_Toc530940118"/>
      <w:bookmarkEnd w:id="51"/>
      <w:bookmarkEnd w:id="52"/>
      <w:r w:rsidRPr="00FB1D28">
        <w:rPr>
          <w:rFonts w:asciiTheme="majorHAnsi" w:hAnsiTheme="majorHAnsi" w:cstheme="majorHAnsi"/>
          <w:b/>
          <w:sz w:val="22"/>
          <w:szCs w:val="22"/>
        </w:rPr>
        <w:t>ODSTOP OD IZVEDBE NAROČILA</w:t>
      </w:r>
      <w:bookmarkEnd w:id="53"/>
    </w:p>
    <w:p w14:paraId="58DAC416" w14:textId="77777777" w:rsidR="00EB6575" w:rsidRPr="00FB1D28" w:rsidRDefault="00EB6575" w:rsidP="00EB6575">
      <w:pPr>
        <w:jc w:val="both"/>
        <w:rPr>
          <w:rFonts w:asciiTheme="majorHAnsi" w:hAnsiTheme="majorHAnsi" w:cstheme="majorHAnsi"/>
          <w:sz w:val="22"/>
          <w:szCs w:val="22"/>
        </w:rPr>
      </w:pPr>
      <w:r w:rsidRPr="00FB1D28">
        <w:rPr>
          <w:rFonts w:asciiTheme="majorHAnsi" w:hAnsiTheme="majorHAnsi" w:cstheme="majorHAnsi"/>
          <w:sz w:val="22"/>
          <w:szCs w:val="22"/>
        </w:rPr>
        <w:t>Naročnik  lahko na podlagi osmega odstavka 90. člena ZJN-3 po sprejemu odločitve o oddaji naročila do sklenitve pogodbe odstopi od izvedbe javnega naročila iz utemeljenih razlogov, da predmeta javnega naročila ne potrebujejo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14:paraId="5BA16DB0" w14:textId="73A0017F" w:rsidR="00EB6575" w:rsidRPr="00FB1D28" w:rsidRDefault="00EB6575" w:rsidP="00FB6FD3">
      <w:pPr>
        <w:pStyle w:val="Naslov1"/>
        <w:keepNext/>
        <w:keepLines/>
        <w:numPr>
          <w:ilvl w:val="0"/>
          <w:numId w:val="17"/>
        </w:numPr>
        <w:spacing w:before="100" w:beforeAutospacing="1" w:after="100" w:afterAutospacing="1" w:line="260" w:lineRule="atLeast"/>
        <w:ind w:left="357" w:hanging="357"/>
        <w:contextualSpacing w:val="0"/>
        <w:jc w:val="both"/>
        <w:rPr>
          <w:rFonts w:asciiTheme="majorHAnsi" w:hAnsiTheme="majorHAnsi" w:cstheme="majorHAnsi"/>
          <w:b/>
          <w:sz w:val="22"/>
          <w:szCs w:val="22"/>
        </w:rPr>
      </w:pPr>
      <w:bookmarkStart w:id="54" w:name="_Toc530940119"/>
      <w:r w:rsidRPr="00FB1D28">
        <w:rPr>
          <w:rFonts w:asciiTheme="majorHAnsi" w:hAnsiTheme="majorHAnsi" w:cstheme="majorHAnsi"/>
          <w:b/>
          <w:sz w:val="22"/>
          <w:szCs w:val="22"/>
        </w:rPr>
        <w:t>POG</w:t>
      </w:r>
      <w:r w:rsidR="00AA65B3">
        <w:rPr>
          <w:rFonts w:asciiTheme="majorHAnsi" w:hAnsiTheme="majorHAnsi" w:cstheme="majorHAnsi"/>
          <w:b/>
          <w:sz w:val="22"/>
          <w:szCs w:val="22"/>
        </w:rPr>
        <w:t>O</w:t>
      </w:r>
      <w:r w:rsidRPr="00FB1D28">
        <w:rPr>
          <w:rFonts w:asciiTheme="majorHAnsi" w:hAnsiTheme="majorHAnsi" w:cstheme="majorHAnsi"/>
          <w:b/>
          <w:sz w:val="22"/>
          <w:szCs w:val="22"/>
        </w:rPr>
        <w:t>DBA</w:t>
      </w:r>
      <w:bookmarkEnd w:id="54"/>
    </w:p>
    <w:p w14:paraId="5AF9CFC7" w14:textId="77777777" w:rsidR="00EB6575" w:rsidRPr="00FB1D28" w:rsidRDefault="00EB6575" w:rsidP="00EB6575">
      <w:pPr>
        <w:jc w:val="both"/>
        <w:rPr>
          <w:rFonts w:asciiTheme="majorHAnsi" w:hAnsiTheme="majorHAnsi" w:cstheme="majorHAnsi"/>
          <w:sz w:val="22"/>
          <w:szCs w:val="22"/>
        </w:rPr>
      </w:pPr>
      <w:r w:rsidRPr="00FB1D28">
        <w:rPr>
          <w:rFonts w:asciiTheme="majorHAnsi" w:hAnsiTheme="majorHAnsi" w:cstheme="majorHAnsi"/>
          <w:sz w:val="22"/>
          <w:szCs w:val="22"/>
        </w:rPr>
        <w:t>V skladu s šestim odstavkom 14. člena Zakona o integriteti in preprečevanju korupcije (Uradni list RS, št. 69/11-UPB2; v nadaljevanju ZIntPK) je dolžan izbrani ponudnik na poziv naročnika, pred podpisom pogodbe, predložiti izjavo ali podatke o udeležbi fizičnih in pravnih oseb v lastništvu kandidata, vključno z udeležbo tihih družbenikov v ter o gospodarskih subjektih za katere se glede na določbe zakona, ki ureja gospodarske družbe, šteje, da so povezane družbe s kandidatom. Če bo ponudnik predložil lažno izjavo oziroma bo dal neresnične podatke o navedenih dejstvih, bo to imelo za posledico ničnost pogodbe.</w:t>
      </w:r>
    </w:p>
    <w:p w14:paraId="3CA4F323" w14:textId="77777777" w:rsidR="00EB6575" w:rsidRPr="00FB1D28" w:rsidRDefault="00EB6575" w:rsidP="00EB6575">
      <w:pPr>
        <w:jc w:val="both"/>
        <w:rPr>
          <w:rFonts w:asciiTheme="majorHAnsi" w:hAnsiTheme="majorHAnsi" w:cstheme="majorHAnsi"/>
          <w:sz w:val="22"/>
          <w:szCs w:val="22"/>
        </w:rPr>
      </w:pPr>
    </w:p>
    <w:p w14:paraId="1F106A7F" w14:textId="77777777" w:rsidR="00EB6575" w:rsidRPr="00FB1D28" w:rsidRDefault="00EB6575" w:rsidP="00EB6575">
      <w:pPr>
        <w:jc w:val="both"/>
        <w:rPr>
          <w:rFonts w:asciiTheme="majorHAnsi" w:hAnsiTheme="majorHAnsi" w:cstheme="majorHAnsi"/>
          <w:sz w:val="22"/>
          <w:szCs w:val="22"/>
        </w:rPr>
      </w:pPr>
      <w:r w:rsidRPr="00FB1D28">
        <w:rPr>
          <w:rFonts w:asciiTheme="majorHAnsi" w:hAnsiTheme="majorHAnsi" w:cstheme="majorHAnsi"/>
          <w:sz w:val="22"/>
          <w:szCs w:val="22"/>
        </w:rPr>
        <w:t xml:space="preserve">Izbrani ponudnik mora podpisati in vrniti naročniku pogodbo v roku 8 delovnih dni po prejemu s strani naročnika podpisane pogodbe. </w:t>
      </w:r>
    </w:p>
    <w:p w14:paraId="53D24960" w14:textId="77777777" w:rsidR="00EB6575" w:rsidRPr="00FB1D28" w:rsidRDefault="00EB6575" w:rsidP="00EB6575">
      <w:pPr>
        <w:jc w:val="both"/>
        <w:rPr>
          <w:rFonts w:asciiTheme="majorHAnsi" w:hAnsiTheme="majorHAnsi" w:cstheme="majorHAnsi"/>
          <w:sz w:val="22"/>
          <w:szCs w:val="22"/>
        </w:rPr>
      </w:pPr>
    </w:p>
    <w:p w14:paraId="4555CD67" w14:textId="77777777" w:rsidR="00EB6575" w:rsidRPr="00FB1D28" w:rsidRDefault="00EB6575" w:rsidP="00EB6575">
      <w:pPr>
        <w:jc w:val="both"/>
        <w:rPr>
          <w:rFonts w:asciiTheme="majorHAnsi" w:hAnsiTheme="majorHAnsi" w:cstheme="majorHAnsi"/>
          <w:sz w:val="22"/>
          <w:szCs w:val="22"/>
        </w:rPr>
      </w:pPr>
      <w:r w:rsidRPr="00FB1D28">
        <w:rPr>
          <w:rFonts w:asciiTheme="majorHAnsi" w:hAnsiTheme="majorHAnsi" w:cstheme="majorHAnsi"/>
          <w:sz w:val="22"/>
          <w:szCs w:val="22"/>
        </w:rPr>
        <w:t>Pogodba se bo pred podpisom vsebinsko prilagodila glede na to, ali bo izbrani ponudnik predložil skupno ponudbo, prijavil sodelovanje podizvajalcev in podobno.</w:t>
      </w:r>
    </w:p>
    <w:p w14:paraId="07B5C6FB" w14:textId="77777777" w:rsidR="00690020" w:rsidRPr="00FB1D28" w:rsidRDefault="00690020" w:rsidP="00EB6575">
      <w:pPr>
        <w:jc w:val="both"/>
        <w:rPr>
          <w:rFonts w:asciiTheme="majorHAnsi" w:hAnsiTheme="majorHAnsi" w:cstheme="majorHAnsi"/>
          <w:sz w:val="22"/>
          <w:szCs w:val="22"/>
        </w:rPr>
      </w:pPr>
    </w:p>
    <w:p w14:paraId="639F4780" w14:textId="7F2021D2" w:rsidR="00690020" w:rsidRPr="00FB1D28" w:rsidRDefault="00690020" w:rsidP="00FB6FD3">
      <w:pPr>
        <w:pStyle w:val="Odstavekseznama"/>
        <w:numPr>
          <w:ilvl w:val="0"/>
          <w:numId w:val="17"/>
        </w:numPr>
        <w:jc w:val="both"/>
        <w:rPr>
          <w:rFonts w:asciiTheme="majorHAnsi" w:hAnsiTheme="majorHAnsi" w:cstheme="majorHAnsi"/>
          <w:b/>
          <w:sz w:val="22"/>
          <w:szCs w:val="22"/>
        </w:rPr>
      </w:pPr>
      <w:r w:rsidRPr="00FB1D28">
        <w:rPr>
          <w:rFonts w:asciiTheme="majorHAnsi" w:hAnsiTheme="majorHAnsi" w:cstheme="majorHAnsi"/>
          <w:b/>
          <w:sz w:val="22"/>
          <w:szCs w:val="22"/>
        </w:rPr>
        <w:t>FINANČNA ZAVAROVANJA</w:t>
      </w:r>
    </w:p>
    <w:p w14:paraId="62197C3E" w14:textId="77777777" w:rsidR="00447A00" w:rsidRDefault="00447A00" w:rsidP="00387313">
      <w:pPr>
        <w:pStyle w:val="Telobesedila"/>
        <w:suppressAutoHyphens/>
        <w:overflowPunct w:val="0"/>
        <w:autoSpaceDE w:val="0"/>
        <w:spacing w:after="120"/>
        <w:textAlignment w:val="baseline"/>
        <w:rPr>
          <w:rFonts w:asciiTheme="majorHAnsi" w:hAnsiTheme="majorHAnsi" w:cstheme="majorHAnsi"/>
          <w:sz w:val="22"/>
          <w:szCs w:val="22"/>
          <w:u w:val="single"/>
        </w:rPr>
      </w:pPr>
    </w:p>
    <w:p w14:paraId="0989EBB8" w14:textId="3B2A555C" w:rsidR="00387313" w:rsidRPr="00FB1D28" w:rsidRDefault="00387313" w:rsidP="00387313">
      <w:pPr>
        <w:pStyle w:val="Telobesedila"/>
        <w:suppressAutoHyphens/>
        <w:overflowPunct w:val="0"/>
        <w:autoSpaceDE w:val="0"/>
        <w:spacing w:after="120"/>
        <w:textAlignment w:val="baseline"/>
        <w:rPr>
          <w:rFonts w:asciiTheme="majorHAnsi" w:hAnsiTheme="majorHAnsi" w:cstheme="majorHAnsi"/>
          <w:sz w:val="22"/>
          <w:szCs w:val="22"/>
          <w:u w:val="single"/>
        </w:rPr>
      </w:pPr>
      <w:r w:rsidRPr="00FB1D28">
        <w:rPr>
          <w:rFonts w:asciiTheme="majorHAnsi" w:hAnsiTheme="majorHAnsi" w:cstheme="majorHAnsi"/>
          <w:sz w:val="22"/>
          <w:szCs w:val="22"/>
          <w:u w:val="single"/>
        </w:rPr>
        <w:t xml:space="preserve">Finančno zavarovanje za dobro izvedbo pogodbenih obveznosti </w:t>
      </w:r>
    </w:p>
    <w:p w14:paraId="00ECDEE7" w14:textId="579EB4AB" w:rsidR="000D3395" w:rsidRPr="000D3395" w:rsidRDefault="000D3395" w:rsidP="000D3395">
      <w:pPr>
        <w:spacing w:after="60"/>
        <w:jc w:val="both"/>
        <w:rPr>
          <w:rFonts w:asciiTheme="majorHAnsi" w:hAnsiTheme="majorHAnsi" w:cstheme="majorHAnsi"/>
          <w:sz w:val="22"/>
          <w:szCs w:val="22"/>
        </w:rPr>
      </w:pPr>
      <w:r w:rsidRPr="000D3395">
        <w:rPr>
          <w:rFonts w:asciiTheme="majorHAnsi" w:hAnsiTheme="majorHAnsi" w:cstheme="majorHAnsi"/>
          <w:sz w:val="22"/>
          <w:szCs w:val="22"/>
        </w:rPr>
        <w:t xml:space="preserve">Zavarovanje za dobro izvedbo pogodbenih obveznosti, in sicer Menično izjavo in </w:t>
      </w:r>
      <w:r>
        <w:rPr>
          <w:rFonts w:asciiTheme="majorHAnsi" w:hAnsiTheme="majorHAnsi" w:cstheme="majorHAnsi"/>
          <w:sz w:val="22"/>
          <w:szCs w:val="22"/>
        </w:rPr>
        <w:t>N</w:t>
      </w:r>
      <w:r w:rsidRPr="000D3395">
        <w:rPr>
          <w:rFonts w:asciiTheme="majorHAnsi" w:hAnsiTheme="majorHAnsi" w:cstheme="majorHAnsi"/>
          <w:sz w:val="22"/>
          <w:szCs w:val="22"/>
        </w:rPr>
        <w:t>alog za plačilo menice ter »bianco menic</w:t>
      </w:r>
      <w:r>
        <w:rPr>
          <w:rFonts w:asciiTheme="majorHAnsi" w:hAnsiTheme="majorHAnsi" w:cstheme="majorHAnsi"/>
          <w:sz w:val="22"/>
          <w:szCs w:val="22"/>
        </w:rPr>
        <w:t>e</w:t>
      </w:r>
      <w:r w:rsidRPr="000D3395">
        <w:rPr>
          <w:rFonts w:asciiTheme="majorHAnsi" w:hAnsiTheme="majorHAnsi" w:cstheme="majorHAnsi"/>
          <w:sz w:val="22"/>
          <w:szCs w:val="22"/>
        </w:rPr>
        <w:t xml:space="preserve">«, je potrebno izročiti naročniku </w:t>
      </w:r>
      <w:r>
        <w:rPr>
          <w:rFonts w:asciiTheme="majorHAnsi" w:hAnsiTheme="majorHAnsi" w:cstheme="majorHAnsi"/>
          <w:sz w:val="22"/>
          <w:szCs w:val="22"/>
        </w:rPr>
        <w:t>ob</w:t>
      </w:r>
      <w:r w:rsidRPr="000D3395">
        <w:rPr>
          <w:rFonts w:asciiTheme="majorHAnsi" w:hAnsiTheme="majorHAnsi" w:cstheme="majorHAnsi"/>
          <w:sz w:val="22"/>
          <w:szCs w:val="22"/>
        </w:rPr>
        <w:t xml:space="preserve"> </w:t>
      </w:r>
      <w:r>
        <w:rPr>
          <w:rFonts w:asciiTheme="majorHAnsi" w:hAnsiTheme="majorHAnsi" w:cstheme="majorHAnsi"/>
          <w:sz w:val="22"/>
          <w:szCs w:val="22"/>
        </w:rPr>
        <w:t>podpisu pogodbe</w:t>
      </w:r>
      <w:r w:rsidRPr="000D3395">
        <w:rPr>
          <w:rFonts w:asciiTheme="majorHAnsi" w:hAnsiTheme="majorHAnsi" w:cstheme="majorHAnsi"/>
          <w:sz w:val="22"/>
          <w:szCs w:val="22"/>
        </w:rPr>
        <w:t>,</w:t>
      </w:r>
      <w:r>
        <w:rPr>
          <w:rFonts w:asciiTheme="majorHAnsi" w:hAnsiTheme="majorHAnsi" w:cstheme="majorHAnsi"/>
          <w:sz w:val="22"/>
          <w:szCs w:val="22"/>
        </w:rPr>
        <w:t xml:space="preserve"> in sicer</w:t>
      </w:r>
      <w:r w:rsidRPr="000D3395">
        <w:rPr>
          <w:rFonts w:asciiTheme="majorHAnsi" w:hAnsiTheme="majorHAnsi" w:cstheme="majorHAnsi"/>
          <w:sz w:val="22"/>
          <w:szCs w:val="22"/>
        </w:rPr>
        <w:t xml:space="preserve"> v višini 10 % pogodbene vrednosti z DDV. Zavarovanje mora veljati še najmanj 3</w:t>
      </w:r>
      <w:r>
        <w:rPr>
          <w:rFonts w:asciiTheme="majorHAnsi" w:hAnsiTheme="majorHAnsi" w:cstheme="majorHAnsi"/>
          <w:sz w:val="22"/>
          <w:szCs w:val="22"/>
        </w:rPr>
        <w:t>0</w:t>
      </w:r>
      <w:r w:rsidRPr="000D3395">
        <w:rPr>
          <w:rFonts w:asciiTheme="majorHAnsi" w:hAnsiTheme="majorHAnsi" w:cstheme="majorHAnsi"/>
          <w:sz w:val="22"/>
          <w:szCs w:val="22"/>
        </w:rPr>
        <w:t xml:space="preserve"> dni po roku za izvedbo naročila. Predloženo zavarovanje ne sme odstopati od predloge iz razpisne dokumentacije. Zavarovanje za dobro izvedbo pogodbenih obveznosti naročnik lahko unovči, če izvajalec svojih obveznosti do naročnika ne izpolni skladno s pogodbo, v dogovorjeni kvaliteti, količini in roku.</w:t>
      </w:r>
    </w:p>
    <w:p w14:paraId="381EF359" w14:textId="77777777" w:rsidR="00AA65B3" w:rsidRDefault="00AA65B3" w:rsidP="00690020">
      <w:pPr>
        <w:jc w:val="both"/>
        <w:rPr>
          <w:rFonts w:asciiTheme="majorHAnsi" w:hAnsiTheme="majorHAnsi" w:cstheme="majorHAnsi"/>
          <w:sz w:val="22"/>
          <w:szCs w:val="22"/>
        </w:rPr>
      </w:pPr>
    </w:p>
    <w:p w14:paraId="18119A2E" w14:textId="77777777" w:rsidR="00447A00" w:rsidRDefault="00447A00" w:rsidP="00690020">
      <w:pPr>
        <w:jc w:val="both"/>
        <w:rPr>
          <w:rFonts w:asciiTheme="majorHAnsi" w:hAnsiTheme="majorHAnsi" w:cstheme="majorHAnsi"/>
          <w:sz w:val="22"/>
          <w:szCs w:val="22"/>
        </w:rPr>
      </w:pPr>
    </w:p>
    <w:p w14:paraId="280639EB" w14:textId="77777777" w:rsidR="00447A00" w:rsidRPr="00FB1D28" w:rsidRDefault="00447A00" w:rsidP="00690020">
      <w:pPr>
        <w:jc w:val="both"/>
        <w:rPr>
          <w:rFonts w:asciiTheme="majorHAnsi" w:hAnsiTheme="majorHAnsi" w:cstheme="majorHAnsi"/>
          <w:sz w:val="22"/>
          <w:szCs w:val="22"/>
        </w:rPr>
      </w:pPr>
    </w:p>
    <w:p w14:paraId="57145FC6" w14:textId="77777777" w:rsidR="00690020" w:rsidRPr="00FB1D28" w:rsidRDefault="00690020" w:rsidP="00690020">
      <w:pPr>
        <w:pStyle w:val="Telobesedila"/>
        <w:suppressAutoHyphens/>
        <w:overflowPunct w:val="0"/>
        <w:autoSpaceDE w:val="0"/>
        <w:spacing w:after="120"/>
        <w:textAlignment w:val="baseline"/>
        <w:rPr>
          <w:rFonts w:asciiTheme="majorHAnsi" w:hAnsiTheme="majorHAnsi" w:cstheme="majorHAnsi"/>
          <w:sz w:val="22"/>
          <w:szCs w:val="22"/>
          <w:u w:val="single"/>
        </w:rPr>
      </w:pPr>
      <w:r w:rsidRPr="00FB1D28">
        <w:rPr>
          <w:rFonts w:asciiTheme="majorHAnsi" w:hAnsiTheme="majorHAnsi" w:cstheme="majorHAnsi"/>
          <w:sz w:val="22"/>
          <w:szCs w:val="22"/>
          <w:u w:val="single"/>
        </w:rPr>
        <w:lastRenderedPageBreak/>
        <w:t xml:space="preserve">Finančno zavarovanje za odpravo napak v garancijskem roku </w:t>
      </w:r>
    </w:p>
    <w:p w14:paraId="14ABA262" w14:textId="1BFB0F05" w:rsidR="00F645A0" w:rsidRPr="00297A04" w:rsidRDefault="00AA65B3" w:rsidP="00F645A0">
      <w:pPr>
        <w:spacing w:before="225" w:after="60"/>
        <w:jc w:val="both"/>
        <w:rPr>
          <w:rFonts w:ascii="Arial" w:hAnsi="Arial" w:cs="Arial"/>
          <w:color w:val="000000"/>
        </w:rPr>
      </w:pPr>
      <w:r>
        <w:rPr>
          <w:rFonts w:asciiTheme="majorHAnsi" w:hAnsiTheme="majorHAnsi" w:cstheme="majorHAnsi"/>
          <w:sz w:val="22"/>
          <w:szCs w:val="22"/>
        </w:rPr>
        <w:t>Z</w:t>
      </w:r>
      <w:r w:rsidR="00F645A0" w:rsidRPr="000D3395">
        <w:rPr>
          <w:rFonts w:asciiTheme="majorHAnsi" w:hAnsiTheme="majorHAnsi" w:cstheme="majorHAnsi"/>
          <w:sz w:val="22"/>
          <w:szCs w:val="22"/>
        </w:rPr>
        <w:t xml:space="preserve">avarovanje za </w:t>
      </w:r>
      <w:r w:rsidR="00F645A0">
        <w:rPr>
          <w:rFonts w:asciiTheme="majorHAnsi" w:hAnsiTheme="majorHAnsi" w:cstheme="majorHAnsi"/>
          <w:sz w:val="22"/>
          <w:szCs w:val="22"/>
        </w:rPr>
        <w:t>odpravo napak v garancijskem roku</w:t>
      </w:r>
      <w:r w:rsidR="00F645A0" w:rsidRPr="000D3395">
        <w:rPr>
          <w:rFonts w:asciiTheme="majorHAnsi" w:hAnsiTheme="majorHAnsi" w:cstheme="majorHAnsi"/>
          <w:sz w:val="22"/>
          <w:szCs w:val="22"/>
        </w:rPr>
        <w:t xml:space="preserve">, in sicer Menično izjavo in </w:t>
      </w:r>
      <w:r w:rsidR="00F645A0">
        <w:rPr>
          <w:rFonts w:asciiTheme="majorHAnsi" w:hAnsiTheme="majorHAnsi" w:cstheme="majorHAnsi"/>
          <w:sz w:val="22"/>
          <w:szCs w:val="22"/>
        </w:rPr>
        <w:t>N</w:t>
      </w:r>
      <w:r w:rsidR="00F645A0" w:rsidRPr="000D3395">
        <w:rPr>
          <w:rFonts w:asciiTheme="majorHAnsi" w:hAnsiTheme="majorHAnsi" w:cstheme="majorHAnsi"/>
          <w:sz w:val="22"/>
          <w:szCs w:val="22"/>
        </w:rPr>
        <w:t>alog za plačilo menice ter »bianco menic</w:t>
      </w:r>
      <w:r w:rsidR="00F645A0">
        <w:rPr>
          <w:rFonts w:asciiTheme="majorHAnsi" w:hAnsiTheme="majorHAnsi" w:cstheme="majorHAnsi"/>
          <w:sz w:val="22"/>
          <w:szCs w:val="22"/>
        </w:rPr>
        <w:t>e</w:t>
      </w:r>
      <w:r w:rsidR="00F645A0" w:rsidRPr="000D3395">
        <w:rPr>
          <w:rFonts w:asciiTheme="majorHAnsi" w:hAnsiTheme="majorHAnsi" w:cstheme="majorHAnsi"/>
          <w:sz w:val="22"/>
          <w:szCs w:val="22"/>
        </w:rPr>
        <w:t xml:space="preserve">«, je potrebno izročiti naročniku </w:t>
      </w:r>
      <w:r w:rsidR="00F645A0">
        <w:rPr>
          <w:rFonts w:asciiTheme="majorHAnsi" w:hAnsiTheme="majorHAnsi" w:cstheme="majorHAnsi"/>
          <w:sz w:val="22"/>
          <w:szCs w:val="22"/>
        </w:rPr>
        <w:t>ob</w:t>
      </w:r>
      <w:r w:rsidR="00F645A0" w:rsidRPr="000D3395">
        <w:rPr>
          <w:rFonts w:asciiTheme="majorHAnsi" w:hAnsiTheme="majorHAnsi" w:cstheme="majorHAnsi"/>
          <w:sz w:val="22"/>
          <w:szCs w:val="22"/>
        </w:rPr>
        <w:t xml:space="preserve"> </w:t>
      </w:r>
      <w:r w:rsidR="00F645A0">
        <w:rPr>
          <w:rFonts w:asciiTheme="majorHAnsi" w:hAnsiTheme="majorHAnsi" w:cstheme="majorHAnsi"/>
          <w:sz w:val="22"/>
          <w:szCs w:val="22"/>
        </w:rPr>
        <w:t>podpisu pogodbe, in sicer v višini</w:t>
      </w:r>
      <w:r w:rsidR="00F645A0" w:rsidRPr="00297A04">
        <w:rPr>
          <w:rFonts w:ascii="Arial" w:hAnsi="Arial" w:cs="Arial"/>
          <w:color w:val="000000"/>
        </w:rPr>
        <w:t xml:space="preserve"> 5 % </w:t>
      </w:r>
      <w:r w:rsidR="00F645A0">
        <w:rPr>
          <w:rFonts w:ascii="Arial" w:hAnsi="Arial" w:cs="Arial"/>
          <w:color w:val="000000"/>
        </w:rPr>
        <w:t xml:space="preserve">pogodbene vrednosti </w:t>
      </w:r>
      <w:r w:rsidR="00F645A0" w:rsidRPr="00297A04">
        <w:rPr>
          <w:rFonts w:ascii="Arial" w:hAnsi="Arial" w:cs="Arial"/>
          <w:color w:val="000000"/>
        </w:rPr>
        <w:t xml:space="preserve"> z DDV, kot jamstvo za odpravo napak, reklamiranih v garancijski dobi. Veljavnost garancije mora biti za </w:t>
      </w:r>
      <w:r w:rsidR="00F645A0">
        <w:rPr>
          <w:rFonts w:ascii="Arial" w:hAnsi="Arial" w:cs="Arial"/>
          <w:color w:val="000000"/>
        </w:rPr>
        <w:t xml:space="preserve">30 dni </w:t>
      </w:r>
      <w:r w:rsidR="00F645A0" w:rsidRPr="00297A04">
        <w:rPr>
          <w:rFonts w:ascii="Arial" w:hAnsi="Arial" w:cs="Arial"/>
          <w:color w:val="000000"/>
        </w:rPr>
        <w:t>daljša kot znaša garancijska doba po tej pogodbi, z možnostjo podaljšanja. Unovčenje garancije za odpravo napak v garancijski dobi izvajalca ne odvezuje obveznosti odprave napak pri izpolnitvi predmeta pogodbe.</w:t>
      </w:r>
    </w:p>
    <w:p w14:paraId="624E1A15" w14:textId="77777777" w:rsidR="000907BD" w:rsidRPr="00FB1D28" w:rsidRDefault="000907BD" w:rsidP="00690020">
      <w:pPr>
        <w:autoSpaceDE w:val="0"/>
        <w:autoSpaceDN w:val="0"/>
        <w:adjustRightInd w:val="0"/>
        <w:rPr>
          <w:rFonts w:asciiTheme="majorHAnsi" w:hAnsiTheme="majorHAnsi" w:cstheme="majorHAnsi"/>
          <w:sz w:val="22"/>
          <w:szCs w:val="22"/>
        </w:rPr>
      </w:pPr>
    </w:p>
    <w:p w14:paraId="20A195A5" w14:textId="67D30CB8" w:rsidR="00EB6575" w:rsidRPr="00FB1D28" w:rsidRDefault="001A7507" w:rsidP="00FB6FD3">
      <w:pPr>
        <w:pStyle w:val="Odstavekseznama"/>
        <w:numPr>
          <w:ilvl w:val="0"/>
          <w:numId w:val="17"/>
        </w:numPr>
        <w:jc w:val="both"/>
        <w:rPr>
          <w:rFonts w:asciiTheme="majorHAnsi" w:hAnsiTheme="majorHAnsi" w:cstheme="majorHAnsi"/>
          <w:b/>
          <w:sz w:val="22"/>
          <w:szCs w:val="22"/>
        </w:rPr>
      </w:pPr>
      <w:r w:rsidRPr="00FB1D28">
        <w:rPr>
          <w:rFonts w:asciiTheme="majorHAnsi" w:hAnsiTheme="majorHAnsi" w:cstheme="majorHAnsi"/>
          <w:b/>
          <w:sz w:val="22"/>
          <w:szCs w:val="22"/>
        </w:rPr>
        <w:t>PRAVNO VARSTVO</w:t>
      </w:r>
    </w:p>
    <w:p w14:paraId="786388BA" w14:textId="77777777" w:rsidR="00F645A0" w:rsidRPr="003B13A7" w:rsidRDefault="00F645A0" w:rsidP="00F645A0">
      <w:pPr>
        <w:spacing w:before="225" w:after="60"/>
        <w:jc w:val="both"/>
        <w:rPr>
          <w:rFonts w:ascii="Arial" w:hAnsi="Arial" w:cs="Arial"/>
        </w:rPr>
      </w:pPr>
      <w:r w:rsidRPr="003B13A7">
        <w:rPr>
          <w:rFonts w:ascii="Arial" w:hAnsi="Arial" w:cs="Arial"/>
          <w:color w:val="000000"/>
        </w:rPr>
        <w:t>Pravno varstvo v postopku javnega naročanja je zagotovljeno v skladu z določbami Zakona o pravnem varstvu v postopkih javnega naročanja (v nadaljevanju: ZPVPJN), po postopku in na način kot ga določa zakon.  Zahtevek za revizijo, ki se nanaša na vsebino objave, povabilo k oddaji ponudbe ali razpisno dokumentacijo, se vloži v desetih delovnih dneh od dneva objave obvestila o naročilu ali prejema povabila k oddaji ponudbe.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14:paraId="1D813797" w14:textId="77777777" w:rsidR="00F645A0" w:rsidRPr="003B13A7" w:rsidRDefault="00F645A0" w:rsidP="00F645A0">
      <w:pPr>
        <w:spacing w:before="225" w:after="60"/>
        <w:jc w:val="both"/>
        <w:rPr>
          <w:rFonts w:ascii="Arial" w:hAnsi="Arial" w:cs="Arial"/>
        </w:rPr>
      </w:pPr>
      <w:r w:rsidRPr="003B13A7">
        <w:rPr>
          <w:rFonts w:ascii="Arial" w:hAnsi="Arial" w:cs="Arial"/>
          <w:color w:val="000000"/>
        </w:rPr>
        <w:t>Zahteva za pravno varstvo v postopkih javnega naročanja se lahko vloži v vseh stopnjah postopka oddaje javnega naročila zoper vsako ravnanje naročnika, razen če zakon, ki ureja oddajo javnih naročil, ali ZPVPJN ne določa drugače. Zahtevo za pravno varstvo lahko vloži aktivno legitimirana oseba, kot jo določa 14. člen ZPVPJN.</w:t>
      </w:r>
    </w:p>
    <w:p w14:paraId="013E649D" w14:textId="77777777" w:rsidR="00F645A0" w:rsidRPr="003B13A7" w:rsidRDefault="00F645A0" w:rsidP="00F645A0">
      <w:pPr>
        <w:spacing w:before="225" w:after="60"/>
        <w:jc w:val="both"/>
        <w:rPr>
          <w:rFonts w:ascii="Arial" w:hAnsi="Arial" w:cs="Arial"/>
        </w:rPr>
      </w:pPr>
      <w:r w:rsidRPr="003B13A7">
        <w:rPr>
          <w:rFonts w:ascii="Arial" w:hAnsi="Arial" w:cs="Arial"/>
          <w:color w:val="000000"/>
        </w:rPr>
        <w:t>Zahtevek za revizijo mora vsebovati vse obvezne sestavine, kot jih določa 15. člen ZPVPJN. </w:t>
      </w:r>
    </w:p>
    <w:p w14:paraId="51A69CD2" w14:textId="77777777" w:rsidR="00F645A0" w:rsidRPr="003B13A7" w:rsidRDefault="00F645A0" w:rsidP="00F645A0">
      <w:pPr>
        <w:spacing w:before="225" w:after="60"/>
        <w:jc w:val="both"/>
        <w:rPr>
          <w:rFonts w:ascii="Arial" w:hAnsi="Arial" w:cs="Arial"/>
        </w:rPr>
      </w:pPr>
      <w:r w:rsidRPr="003B13A7">
        <w:rPr>
          <w:rFonts w:ascii="Arial" w:hAnsi="Arial" w:cs="Arial"/>
          <w:color w:val="000000"/>
        </w:rPr>
        <w:t>V pred revizijskem in revizijskem postopku se ne presojajo očitane kršitve, ki se nanašajo na vsebino objave, povabilo k oddaji ponudb ali razpisno dokumentacijo, če bi lahko vlagatelj ali drug morebitni ponudnik prek portala javnih naročil naročnika opozoril na očitano kršitev, pa te možnosti ni uporabil. Šteje se, da bi vlagatelj ali drug morebitni ponudnik prek portala javnih naročil lahko opozoril na očitano kršitev, če je bilo v postopku javnega naročanja na portalu javnih naročil objavljeno obvestilo o naročilu, na podlagi katerega ponudniki oddajo prijave ali ponudbe.</w:t>
      </w:r>
    </w:p>
    <w:p w14:paraId="7FDB108F" w14:textId="77777777" w:rsidR="00F645A0" w:rsidRPr="003B13A7" w:rsidRDefault="00F645A0" w:rsidP="00F645A0">
      <w:pPr>
        <w:spacing w:before="225" w:after="60"/>
        <w:jc w:val="both"/>
        <w:rPr>
          <w:rFonts w:ascii="Arial" w:hAnsi="Arial" w:cs="Arial"/>
        </w:rPr>
      </w:pPr>
      <w:r w:rsidRPr="003B13A7">
        <w:rPr>
          <w:rFonts w:ascii="Arial" w:hAnsi="Arial" w:cs="Arial"/>
          <w:color w:val="000000"/>
        </w:rPr>
        <w:t>Vlagatelj mora pred vložitvijo zahtevka za revizijo zoper vsebino razpisne dokumentacije ali vsebino objave plačati takso v višini 2.000,00 EUR.</w:t>
      </w:r>
    </w:p>
    <w:p w14:paraId="12173550" w14:textId="77777777" w:rsidR="00F645A0" w:rsidRPr="003B13A7" w:rsidRDefault="00F645A0" w:rsidP="00F645A0">
      <w:pPr>
        <w:spacing w:before="225" w:after="60"/>
        <w:jc w:val="both"/>
        <w:rPr>
          <w:rFonts w:ascii="Arial" w:hAnsi="Arial" w:cs="Arial"/>
        </w:rPr>
      </w:pPr>
      <w:r w:rsidRPr="003B13A7">
        <w:rPr>
          <w:rFonts w:ascii="Arial" w:hAnsi="Arial" w:cs="Arial"/>
          <w:color w:val="000000"/>
        </w:rPr>
        <w:t>Taksa se plača na ustrezen podračun, ki je v skladu s predpisom, ki ureja podračune ter način plačevanja obveznih dajatev in drugih javnofinančnih prihodkov, odprt pri Banki Slovenije za namen plačila taks za pred revizijski in revizijski postopek. Natančne informacije o načinu plačila takse so dostopne na spletni strani Ministrstva za javno upravo: https://ejn.gov.si/sistem/pravno-varstvo.html</w:t>
      </w:r>
    </w:p>
    <w:p w14:paraId="4E2CE637" w14:textId="24EA1243" w:rsidR="0056637A" w:rsidRDefault="00F645A0" w:rsidP="00F645A0">
      <w:pPr>
        <w:spacing w:before="225" w:after="60"/>
        <w:jc w:val="both"/>
        <w:rPr>
          <w:rFonts w:ascii="Arial" w:hAnsi="Arial" w:cs="Arial"/>
          <w:color w:val="000000"/>
        </w:rPr>
      </w:pPr>
      <w:r w:rsidRPr="0076615A">
        <w:rPr>
          <w:rFonts w:ascii="Arial" w:hAnsi="Arial" w:cs="Arial"/>
          <w:color w:val="000000"/>
        </w:rPr>
        <w:lastRenderedPageBreak/>
        <w:t>Od 1. 1. 2021 se zahtevek za revizijo skladno z določbo 13.a člena ZPVPJN lahko vloži samo preko portala e-Revizija na spletnem naslovu</w:t>
      </w:r>
      <w:r w:rsidR="0056637A">
        <w:rPr>
          <w:rFonts w:ascii="Arial" w:hAnsi="Arial" w:cs="Arial"/>
          <w:color w:val="000000"/>
        </w:rPr>
        <w:t>:</w:t>
      </w:r>
      <w:r w:rsidR="00447A00">
        <w:rPr>
          <w:rFonts w:ascii="Arial" w:hAnsi="Arial" w:cs="Arial"/>
          <w:color w:val="000000"/>
        </w:rPr>
        <w:t xml:space="preserve"> </w:t>
      </w:r>
      <w:hyperlink r:id="rId14" w:history="1">
        <w:r w:rsidR="0056637A" w:rsidRPr="00D256A9">
          <w:rPr>
            <w:rStyle w:val="Hiperpovezava"/>
            <w:rFonts w:ascii="Arial" w:hAnsi="Arial" w:cs="Arial"/>
          </w:rPr>
          <w:t>https://www.portalerevizija.si</w:t>
        </w:r>
      </w:hyperlink>
      <w:r w:rsidRPr="0076615A">
        <w:rPr>
          <w:rFonts w:ascii="Arial" w:hAnsi="Arial" w:cs="Arial"/>
          <w:color w:val="000000"/>
        </w:rPr>
        <w:t>.</w:t>
      </w:r>
    </w:p>
    <w:p w14:paraId="009E3546" w14:textId="77777777" w:rsidR="00F645A0" w:rsidRPr="003B13A7" w:rsidRDefault="00F645A0" w:rsidP="00F645A0">
      <w:pPr>
        <w:spacing w:before="225" w:after="60"/>
        <w:jc w:val="both"/>
        <w:rPr>
          <w:rFonts w:ascii="Arial" w:hAnsi="Arial" w:cs="Arial"/>
        </w:rPr>
      </w:pPr>
      <w:r w:rsidRPr="003B13A7">
        <w:rPr>
          <w:rFonts w:ascii="Arial" w:hAnsi="Arial" w:cs="Arial"/>
          <w:color w:val="000000"/>
        </w:rPr>
        <w:t>Zahtevek za revizijo se lahko vloži v roku iz 25. člena ZPVPJN.</w:t>
      </w:r>
    </w:p>
    <w:p w14:paraId="506E5C53" w14:textId="77777777" w:rsidR="00F645A0" w:rsidRPr="003B13A7" w:rsidRDefault="00F645A0" w:rsidP="00F645A0">
      <w:pPr>
        <w:spacing w:before="225" w:after="60"/>
        <w:jc w:val="both"/>
        <w:rPr>
          <w:rFonts w:ascii="Arial" w:hAnsi="Arial" w:cs="Arial"/>
        </w:rPr>
      </w:pPr>
      <w:r w:rsidRPr="003B13A7">
        <w:rPr>
          <w:rFonts w:ascii="Arial" w:hAnsi="Arial" w:cs="Arial"/>
          <w:color w:val="000000"/>
        </w:rPr>
        <w:t>Če naročnik ugotovi, da zahtevek za revizijo ni bil vložen pravočasno ali ga ni vložila aktivno legitimirana oseba iz 14. člena ZPVPJN, ali da ni bila plačana ustrezna taksa, ga najpozneje v treh delovnih dneh od prejema s sklepom zavrže.</w:t>
      </w:r>
    </w:p>
    <w:p w14:paraId="4BB4AB03" w14:textId="6D115E11" w:rsidR="006F33BA" w:rsidRPr="00FB1D28" w:rsidRDefault="006F33BA" w:rsidP="009C5BAF">
      <w:pPr>
        <w:rPr>
          <w:rFonts w:asciiTheme="majorHAnsi" w:hAnsiTheme="majorHAnsi" w:cstheme="majorHAnsi"/>
          <w:sz w:val="22"/>
          <w:szCs w:val="22"/>
        </w:rPr>
      </w:pPr>
    </w:p>
    <w:p w14:paraId="0B7323FC" w14:textId="42CB6D21" w:rsidR="00447A00" w:rsidRDefault="00447A00">
      <w:pPr>
        <w:ind w:left="357"/>
        <w:jc w:val="both"/>
        <w:rPr>
          <w:rFonts w:asciiTheme="majorHAnsi" w:hAnsiTheme="majorHAnsi" w:cstheme="majorHAnsi"/>
          <w:sz w:val="22"/>
          <w:szCs w:val="22"/>
        </w:rPr>
      </w:pPr>
      <w:r>
        <w:rPr>
          <w:rFonts w:asciiTheme="majorHAnsi" w:hAnsiTheme="majorHAnsi" w:cstheme="majorHAnsi"/>
          <w:sz w:val="22"/>
          <w:szCs w:val="22"/>
        </w:rPr>
        <w:br w:type="page"/>
      </w:r>
    </w:p>
    <w:p w14:paraId="11266E32" w14:textId="77777777" w:rsidR="00A76CE0" w:rsidRDefault="00A76CE0" w:rsidP="009C5BAF">
      <w:pPr>
        <w:rPr>
          <w:rFonts w:asciiTheme="majorHAnsi" w:hAnsiTheme="majorHAnsi" w:cstheme="majorHAnsi"/>
          <w:sz w:val="22"/>
          <w:szCs w:val="22"/>
        </w:rPr>
      </w:pPr>
    </w:p>
    <w:p w14:paraId="79867041" w14:textId="6BD2B64A" w:rsidR="00A83A72" w:rsidRPr="00FB1D28" w:rsidRDefault="00AA65B3" w:rsidP="00A83A72">
      <w:pPr>
        <w:autoSpaceDE w:val="0"/>
        <w:autoSpaceDN w:val="0"/>
        <w:adjustRightInd w:val="0"/>
        <w:ind w:left="7080" w:firstLine="708"/>
        <w:jc w:val="both"/>
        <w:rPr>
          <w:rFonts w:asciiTheme="majorHAnsi" w:hAnsiTheme="majorHAnsi" w:cstheme="majorHAnsi"/>
          <w:b/>
          <w:bCs/>
          <w:color w:val="002060"/>
          <w:sz w:val="22"/>
          <w:szCs w:val="22"/>
        </w:rPr>
      </w:pPr>
      <w:r>
        <w:rPr>
          <w:rFonts w:asciiTheme="majorHAnsi" w:hAnsiTheme="majorHAnsi" w:cstheme="majorHAnsi"/>
          <w:b/>
          <w:bCs/>
          <w:color w:val="002060"/>
          <w:sz w:val="22"/>
          <w:szCs w:val="22"/>
        </w:rPr>
        <w:t>O</w:t>
      </w:r>
      <w:r w:rsidR="006829BB" w:rsidRPr="00FB1D28">
        <w:rPr>
          <w:rFonts w:asciiTheme="majorHAnsi" w:hAnsiTheme="majorHAnsi" w:cstheme="majorHAnsi"/>
          <w:b/>
          <w:bCs/>
          <w:color w:val="002060"/>
          <w:sz w:val="22"/>
          <w:szCs w:val="22"/>
        </w:rPr>
        <w:t>BR</w:t>
      </w:r>
      <w:r w:rsidR="00215646">
        <w:rPr>
          <w:rFonts w:asciiTheme="majorHAnsi" w:hAnsiTheme="majorHAnsi" w:cstheme="majorHAnsi"/>
          <w:b/>
          <w:bCs/>
          <w:color w:val="002060"/>
          <w:sz w:val="22"/>
          <w:szCs w:val="22"/>
        </w:rPr>
        <w:t xml:space="preserve"> </w:t>
      </w:r>
      <w:r w:rsidR="006829BB" w:rsidRPr="00FB1D28">
        <w:rPr>
          <w:rFonts w:asciiTheme="majorHAnsi" w:hAnsiTheme="majorHAnsi" w:cstheme="majorHAnsi"/>
          <w:b/>
          <w:bCs/>
          <w:color w:val="002060"/>
          <w:sz w:val="22"/>
          <w:szCs w:val="22"/>
        </w:rPr>
        <w:t>-</w:t>
      </w:r>
      <w:r w:rsidR="00215646">
        <w:rPr>
          <w:rFonts w:asciiTheme="majorHAnsi" w:hAnsiTheme="majorHAnsi" w:cstheme="majorHAnsi"/>
          <w:b/>
          <w:bCs/>
          <w:color w:val="002060"/>
          <w:sz w:val="22"/>
          <w:szCs w:val="22"/>
        </w:rPr>
        <w:t xml:space="preserve"> </w:t>
      </w:r>
      <w:r w:rsidR="00E760D6" w:rsidRPr="00FB1D28">
        <w:rPr>
          <w:rFonts w:asciiTheme="majorHAnsi" w:hAnsiTheme="majorHAnsi" w:cstheme="majorHAnsi"/>
          <w:b/>
          <w:bCs/>
          <w:color w:val="002060"/>
          <w:sz w:val="22"/>
          <w:szCs w:val="22"/>
        </w:rPr>
        <w:t>1</w:t>
      </w:r>
    </w:p>
    <w:p w14:paraId="358D5B3C" w14:textId="77777777" w:rsidR="008913A7" w:rsidRPr="00FB1D28" w:rsidRDefault="008913A7" w:rsidP="00A83A72">
      <w:pPr>
        <w:autoSpaceDE w:val="0"/>
        <w:autoSpaceDN w:val="0"/>
        <w:adjustRightInd w:val="0"/>
        <w:ind w:left="7080" w:firstLine="708"/>
        <w:jc w:val="both"/>
        <w:rPr>
          <w:rFonts w:asciiTheme="majorHAnsi" w:hAnsiTheme="majorHAnsi" w:cstheme="majorHAnsi"/>
          <w:b/>
          <w:bCs/>
          <w:color w:val="002060"/>
          <w:sz w:val="22"/>
          <w:szCs w:val="22"/>
        </w:rPr>
      </w:pPr>
    </w:p>
    <w:p w14:paraId="07158741" w14:textId="5FF28035" w:rsidR="00DA5E79" w:rsidRPr="00DA5E79" w:rsidRDefault="006829BB" w:rsidP="00DA5E79">
      <w:pPr>
        <w:pStyle w:val="Odstavekseznama"/>
        <w:numPr>
          <w:ilvl w:val="0"/>
          <w:numId w:val="46"/>
        </w:numPr>
        <w:autoSpaceDE w:val="0"/>
        <w:autoSpaceDN w:val="0"/>
        <w:adjustRightInd w:val="0"/>
        <w:ind w:left="360"/>
        <w:jc w:val="both"/>
        <w:rPr>
          <w:rFonts w:asciiTheme="majorHAnsi" w:hAnsiTheme="majorHAnsi" w:cstheme="majorHAnsi"/>
          <w:b/>
          <w:bCs/>
          <w:sz w:val="22"/>
          <w:szCs w:val="22"/>
        </w:rPr>
      </w:pPr>
      <w:r w:rsidRPr="00DA5E79">
        <w:rPr>
          <w:rFonts w:asciiTheme="majorHAnsi" w:hAnsiTheme="majorHAnsi" w:cstheme="majorHAnsi"/>
          <w:b/>
          <w:bCs/>
          <w:sz w:val="22"/>
          <w:szCs w:val="22"/>
        </w:rPr>
        <w:t>PODATKI O PONUDNIKU</w:t>
      </w:r>
      <w:r w:rsidR="008913A7" w:rsidRPr="00DA5E79">
        <w:rPr>
          <w:rFonts w:asciiTheme="majorHAnsi" w:hAnsiTheme="majorHAnsi" w:cstheme="majorHAnsi"/>
          <w:b/>
          <w:bCs/>
          <w:sz w:val="22"/>
          <w:szCs w:val="22"/>
        </w:rPr>
        <w:t xml:space="preserve"> IN PODIZVAJALCIH OZ. IZVAJALCIH V SKUPNEM </w:t>
      </w:r>
    </w:p>
    <w:p w14:paraId="7BAE5DF4" w14:textId="5BAE8BDB" w:rsidR="00A83A72" w:rsidRPr="00DA5E79" w:rsidRDefault="00DA5E79" w:rsidP="00DA5E79">
      <w:pPr>
        <w:pStyle w:val="Odstavekseznama"/>
        <w:autoSpaceDE w:val="0"/>
        <w:autoSpaceDN w:val="0"/>
        <w:adjustRightInd w:val="0"/>
        <w:ind w:left="360"/>
        <w:jc w:val="both"/>
        <w:rPr>
          <w:rFonts w:asciiTheme="majorHAnsi" w:hAnsiTheme="majorHAnsi" w:cstheme="majorHAnsi"/>
          <w:b/>
          <w:bCs/>
          <w:sz w:val="22"/>
          <w:szCs w:val="22"/>
        </w:rPr>
      </w:pPr>
      <w:r>
        <w:rPr>
          <w:rFonts w:asciiTheme="majorHAnsi" w:hAnsiTheme="majorHAnsi" w:cstheme="majorHAnsi"/>
          <w:b/>
          <w:bCs/>
          <w:sz w:val="22"/>
          <w:szCs w:val="22"/>
        </w:rPr>
        <w:t>N</w:t>
      </w:r>
      <w:r w:rsidR="008913A7" w:rsidRPr="00DA5E79">
        <w:rPr>
          <w:rFonts w:asciiTheme="majorHAnsi" w:hAnsiTheme="majorHAnsi" w:cstheme="majorHAnsi"/>
          <w:b/>
          <w:bCs/>
          <w:sz w:val="22"/>
          <w:szCs w:val="22"/>
        </w:rPr>
        <w:t>ASTOPU PONUDNIK OZ. POSLOVODEČI (v primeru skupnega nastopa)</w:t>
      </w:r>
    </w:p>
    <w:p w14:paraId="6B576049" w14:textId="77777777" w:rsidR="006829BB" w:rsidRPr="00FB1D28" w:rsidRDefault="006829BB" w:rsidP="00DA5E79">
      <w:pPr>
        <w:jc w:val="both"/>
        <w:rPr>
          <w:rFonts w:asciiTheme="majorHAnsi" w:hAnsiTheme="majorHAnsi" w:cstheme="majorHAnsi"/>
          <w:b/>
          <w:bCs/>
          <w:sz w:val="22"/>
          <w:szCs w:val="22"/>
        </w:rPr>
      </w:pPr>
    </w:p>
    <w:p w14:paraId="1215BA19" w14:textId="77777777" w:rsidR="006829BB" w:rsidRPr="00FB1D28" w:rsidRDefault="006829BB" w:rsidP="00A83A72">
      <w:pPr>
        <w:jc w:val="both"/>
        <w:rPr>
          <w:rFonts w:asciiTheme="majorHAnsi" w:hAnsiTheme="majorHAnsi" w:cstheme="majorHAnsi"/>
          <w:b/>
          <w:bCs/>
          <w:sz w:val="22"/>
          <w:szCs w:val="22"/>
        </w:rPr>
      </w:pPr>
    </w:p>
    <w:p w14:paraId="66910202" w14:textId="644E0199" w:rsidR="00A83A72" w:rsidRPr="00FB1D28" w:rsidRDefault="00A83A72" w:rsidP="00A83A72">
      <w:pPr>
        <w:jc w:val="both"/>
        <w:rPr>
          <w:rFonts w:asciiTheme="majorHAnsi" w:hAnsiTheme="majorHAnsi" w:cstheme="majorHAnsi"/>
          <w:bCs/>
          <w:sz w:val="22"/>
          <w:szCs w:val="22"/>
        </w:rPr>
      </w:pPr>
      <w:r w:rsidRPr="00FB1D28">
        <w:rPr>
          <w:rFonts w:asciiTheme="majorHAnsi" w:hAnsiTheme="majorHAnsi" w:cstheme="majorHAnsi"/>
          <w:bCs/>
          <w:sz w:val="22"/>
          <w:szCs w:val="22"/>
        </w:rPr>
        <w:t xml:space="preserve">Na podlagi Obvestila o naročilu, objavljenega na </w:t>
      </w:r>
      <w:r w:rsidR="000D3395">
        <w:rPr>
          <w:rFonts w:asciiTheme="majorHAnsi" w:hAnsiTheme="majorHAnsi" w:cstheme="majorHAnsi"/>
          <w:bCs/>
          <w:sz w:val="22"/>
          <w:szCs w:val="22"/>
        </w:rPr>
        <w:t>Portalu</w:t>
      </w:r>
      <w:r w:rsidRPr="00FB1D28">
        <w:rPr>
          <w:rFonts w:asciiTheme="majorHAnsi" w:hAnsiTheme="majorHAnsi" w:cstheme="majorHAnsi"/>
          <w:bCs/>
          <w:sz w:val="22"/>
          <w:szCs w:val="22"/>
        </w:rPr>
        <w:t xml:space="preserve"> javnih naročil, </w:t>
      </w:r>
      <w:r w:rsidR="006829BB" w:rsidRPr="00FB1D28">
        <w:rPr>
          <w:rFonts w:asciiTheme="majorHAnsi" w:hAnsiTheme="majorHAnsi" w:cstheme="majorHAnsi"/>
          <w:bCs/>
          <w:sz w:val="22"/>
          <w:szCs w:val="22"/>
        </w:rPr>
        <w:t xml:space="preserve">pod </w:t>
      </w:r>
      <w:r w:rsidRPr="00FB1D28">
        <w:rPr>
          <w:rFonts w:asciiTheme="majorHAnsi" w:hAnsiTheme="majorHAnsi" w:cstheme="majorHAnsi"/>
          <w:bCs/>
          <w:sz w:val="22"/>
          <w:szCs w:val="22"/>
        </w:rPr>
        <w:t xml:space="preserve">št.: </w:t>
      </w:r>
      <w:r w:rsidR="0056637A">
        <w:rPr>
          <w:rFonts w:asciiTheme="majorHAnsi" w:hAnsiTheme="majorHAnsi" w:cstheme="majorHAnsi"/>
          <w:bCs/>
          <w:sz w:val="22"/>
          <w:szCs w:val="22"/>
        </w:rPr>
        <w:t>JN</w:t>
      </w:r>
      <w:r w:rsidRPr="00FB1D28">
        <w:rPr>
          <w:rFonts w:asciiTheme="majorHAnsi" w:hAnsiTheme="majorHAnsi" w:cstheme="majorHAnsi"/>
          <w:bCs/>
          <w:sz w:val="22"/>
          <w:szCs w:val="22"/>
        </w:rPr>
        <w:t>………../20</w:t>
      </w:r>
      <w:r w:rsidR="007079D3" w:rsidRPr="00FB1D28">
        <w:rPr>
          <w:rFonts w:asciiTheme="majorHAnsi" w:hAnsiTheme="majorHAnsi" w:cstheme="majorHAnsi"/>
          <w:bCs/>
          <w:sz w:val="22"/>
          <w:szCs w:val="22"/>
        </w:rPr>
        <w:t>2</w:t>
      </w:r>
      <w:r w:rsidR="0056637A">
        <w:rPr>
          <w:rFonts w:asciiTheme="majorHAnsi" w:hAnsiTheme="majorHAnsi" w:cstheme="majorHAnsi"/>
          <w:bCs/>
          <w:sz w:val="22"/>
          <w:szCs w:val="22"/>
        </w:rPr>
        <w:t>4</w:t>
      </w:r>
      <w:r w:rsidRPr="00FB1D28">
        <w:rPr>
          <w:rFonts w:asciiTheme="majorHAnsi" w:hAnsiTheme="majorHAnsi" w:cstheme="majorHAnsi"/>
          <w:bCs/>
          <w:sz w:val="22"/>
          <w:szCs w:val="22"/>
        </w:rPr>
        <w:t xml:space="preserve">, z dne…………….za javno naročilo </w:t>
      </w:r>
      <w:r w:rsidR="00AA65B3">
        <w:rPr>
          <w:rFonts w:asciiTheme="majorHAnsi" w:hAnsiTheme="majorHAnsi" w:cstheme="majorHAnsi"/>
          <w:bCs/>
          <w:sz w:val="22"/>
          <w:szCs w:val="22"/>
        </w:rPr>
        <w:t xml:space="preserve">int. </w:t>
      </w:r>
      <w:r w:rsidRPr="00FB1D28">
        <w:rPr>
          <w:rFonts w:asciiTheme="majorHAnsi" w:hAnsiTheme="majorHAnsi" w:cstheme="majorHAnsi"/>
          <w:bCs/>
          <w:sz w:val="22"/>
          <w:szCs w:val="22"/>
        </w:rPr>
        <w:t xml:space="preserve">št.:……………….., predmet: </w:t>
      </w:r>
      <w:r w:rsidR="006829BB" w:rsidRPr="00FB1D28">
        <w:rPr>
          <w:rFonts w:asciiTheme="majorHAnsi" w:hAnsiTheme="majorHAnsi" w:cstheme="majorHAnsi"/>
          <w:b/>
          <w:bCs/>
          <w:sz w:val="22"/>
          <w:szCs w:val="22"/>
        </w:rPr>
        <w:t>»Nakup reševalnega vozila</w:t>
      </w:r>
      <w:r w:rsidR="0056637A">
        <w:rPr>
          <w:rFonts w:asciiTheme="majorHAnsi" w:hAnsiTheme="majorHAnsi" w:cstheme="majorHAnsi"/>
          <w:b/>
          <w:bCs/>
          <w:sz w:val="22"/>
          <w:szCs w:val="22"/>
        </w:rPr>
        <w:t xml:space="preserve"> – tip B</w:t>
      </w:r>
      <w:r w:rsidR="006829BB" w:rsidRPr="00FB1D28">
        <w:rPr>
          <w:rFonts w:asciiTheme="majorHAnsi" w:hAnsiTheme="majorHAnsi" w:cstheme="majorHAnsi"/>
          <w:b/>
          <w:bCs/>
          <w:sz w:val="22"/>
          <w:szCs w:val="22"/>
        </w:rPr>
        <w:t>«</w:t>
      </w:r>
      <w:r w:rsidRPr="00FB1D28">
        <w:rPr>
          <w:rFonts w:asciiTheme="majorHAnsi" w:hAnsiTheme="majorHAnsi" w:cstheme="majorHAnsi"/>
          <w:bCs/>
          <w:sz w:val="22"/>
          <w:szCs w:val="22"/>
        </w:rPr>
        <w:t>, dajemo /</w:t>
      </w:r>
      <w:r w:rsidRPr="00FB1D28">
        <w:rPr>
          <w:rFonts w:asciiTheme="majorHAnsi" w:hAnsiTheme="majorHAnsi" w:cstheme="majorHAnsi"/>
          <w:b/>
          <w:bCs/>
          <w:i/>
          <w:sz w:val="22"/>
          <w:szCs w:val="22"/>
        </w:rPr>
        <w:t>ponudnik obvezno označi eno izmed možnosti</w:t>
      </w:r>
      <w:r w:rsidRPr="00FB1D28">
        <w:rPr>
          <w:rFonts w:asciiTheme="majorHAnsi" w:hAnsiTheme="majorHAnsi" w:cstheme="majorHAnsi"/>
          <w:bCs/>
          <w:sz w:val="22"/>
          <w:szCs w:val="22"/>
        </w:rPr>
        <w:t>/:</w:t>
      </w:r>
    </w:p>
    <w:p w14:paraId="6406F804" w14:textId="77777777" w:rsidR="00A83A72" w:rsidRPr="00FB1D28" w:rsidRDefault="00A83A72" w:rsidP="00A83A72">
      <w:pPr>
        <w:jc w:val="both"/>
        <w:rPr>
          <w:rFonts w:asciiTheme="majorHAnsi" w:hAnsiTheme="majorHAnsi" w:cstheme="majorHAnsi"/>
          <w:bCs/>
          <w:sz w:val="22"/>
          <w:szCs w:val="22"/>
        </w:rPr>
      </w:pPr>
    </w:p>
    <w:p w14:paraId="7A65A3DE" w14:textId="77777777" w:rsidR="00A83A72" w:rsidRPr="00FB1D28" w:rsidRDefault="00A83A72" w:rsidP="00007F6D">
      <w:pPr>
        <w:widowControl w:val="0"/>
        <w:numPr>
          <w:ilvl w:val="0"/>
          <w:numId w:val="6"/>
        </w:numPr>
        <w:suppressAutoHyphens/>
        <w:jc w:val="both"/>
        <w:rPr>
          <w:rFonts w:asciiTheme="majorHAnsi" w:hAnsiTheme="majorHAnsi" w:cstheme="majorHAnsi"/>
          <w:bCs/>
          <w:sz w:val="22"/>
          <w:szCs w:val="22"/>
        </w:rPr>
      </w:pPr>
      <w:r w:rsidRPr="00FB1D28">
        <w:rPr>
          <w:rFonts w:asciiTheme="majorHAnsi" w:hAnsiTheme="majorHAnsi" w:cstheme="majorHAnsi"/>
          <w:bCs/>
          <w:sz w:val="22"/>
          <w:szCs w:val="22"/>
        </w:rPr>
        <w:t>samostojno ponudbo – kot samostojni ponudnik</w:t>
      </w:r>
    </w:p>
    <w:p w14:paraId="284C6380" w14:textId="77777777" w:rsidR="00A83A72" w:rsidRPr="00FB1D28" w:rsidRDefault="00A83A72" w:rsidP="00007F6D">
      <w:pPr>
        <w:widowControl w:val="0"/>
        <w:numPr>
          <w:ilvl w:val="0"/>
          <w:numId w:val="6"/>
        </w:numPr>
        <w:suppressAutoHyphens/>
        <w:jc w:val="both"/>
        <w:rPr>
          <w:rFonts w:asciiTheme="majorHAnsi" w:hAnsiTheme="majorHAnsi" w:cstheme="majorHAnsi"/>
          <w:bCs/>
          <w:sz w:val="22"/>
          <w:szCs w:val="22"/>
        </w:rPr>
      </w:pPr>
      <w:r w:rsidRPr="00FB1D28">
        <w:rPr>
          <w:rFonts w:asciiTheme="majorHAnsi" w:hAnsiTheme="majorHAnsi" w:cstheme="majorHAnsi"/>
          <w:bCs/>
          <w:sz w:val="22"/>
          <w:szCs w:val="22"/>
        </w:rPr>
        <w:t>skupno ponudbo</w:t>
      </w:r>
    </w:p>
    <w:p w14:paraId="1591F60D" w14:textId="77777777" w:rsidR="00A83A72" w:rsidRPr="00FB1D28" w:rsidRDefault="00A83A72" w:rsidP="00007F6D">
      <w:pPr>
        <w:widowControl w:val="0"/>
        <w:numPr>
          <w:ilvl w:val="0"/>
          <w:numId w:val="6"/>
        </w:numPr>
        <w:suppressAutoHyphens/>
        <w:jc w:val="both"/>
        <w:rPr>
          <w:rFonts w:asciiTheme="majorHAnsi" w:hAnsiTheme="majorHAnsi" w:cstheme="majorHAnsi"/>
          <w:bCs/>
          <w:sz w:val="22"/>
          <w:szCs w:val="22"/>
        </w:rPr>
      </w:pPr>
      <w:r w:rsidRPr="00FB1D28">
        <w:rPr>
          <w:rFonts w:asciiTheme="majorHAnsi" w:hAnsiTheme="majorHAnsi" w:cstheme="majorHAnsi"/>
          <w:bCs/>
          <w:sz w:val="22"/>
          <w:szCs w:val="22"/>
        </w:rPr>
        <w:t>ponudbo s podizvajalci</w:t>
      </w:r>
    </w:p>
    <w:p w14:paraId="1B990E51" w14:textId="77777777" w:rsidR="00A83A72" w:rsidRPr="00FB1D28" w:rsidRDefault="00A83A72" w:rsidP="00A83A72">
      <w:pPr>
        <w:jc w:val="both"/>
        <w:rPr>
          <w:rFonts w:asciiTheme="majorHAnsi" w:hAnsiTheme="majorHAnsi" w:cstheme="majorHAnsi"/>
          <w:b/>
          <w:sz w:val="22"/>
          <w:szCs w:val="22"/>
        </w:rPr>
      </w:pPr>
    </w:p>
    <w:p w14:paraId="59C6F8BD" w14:textId="77777777" w:rsidR="00A83A72" w:rsidRPr="00FB1D28" w:rsidRDefault="00A83A72" w:rsidP="008913A7">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b/>
          <w:bCs/>
          <w:sz w:val="22"/>
          <w:szCs w:val="22"/>
        </w:rPr>
        <w:t xml:space="preserve"> </w:t>
      </w:r>
    </w:p>
    <w:p w14:paraId="41415728" w14:textId="77777777" w:rsidR="00A83A72" w:rsidRPr="00FB1D28" w:rsidRDefault="006829BB" w:rsidP="00A83A72">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Naziv oz. f</w:t>
      </w:r>
      <w:r w:rsidR="00A83A72" w:rsidRPr="00FB1D28">
        <w:rPr>
          <w:rFonts w:asciiTheme="majorHAnsi" w:hAnsiTheme="majorHAnsi" w:cstheme="majorHAnsi"/>
          <w:sz w:val="22"/>
          <w:szCs w:val="22"/>
        </w:rPr>
        <w:t xml:space="preserve">irma </w:t>
      </w:r>
      <w:r w:rsidRPr="00FB1D28">
        <w:rPr>
          <w:rFonts w:asciiTheme="majorHAnsi" w:hAnsiTheme="majorHAnsi" w:cstheme="majorHAnsi"/>
          <w:sz w:val="22"/>
          <w:szCs w:val="22"/>
        </w:rPr>
        <w:t>ponudnika</w:t>
      </w:r>
      <w:r w:rsidR="00A83A72" w:rsidRPr="00FB1D28">
        <w:rPr>
          <w:rFonts w:asciiTheme="majorHAnsi" w:hAnsiTheme="majorHAnsi" w:cstheme="majorHAnsi"/>
          <w:sz w:val="22"/>
          <w:szCs w:val="22"/>
        </w:rPr>
        <w:t>:</w:t>
      </w:r>
    </w:p>
    <w:p w14:paraId="02B973F9"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1FA2D427" w14:textId="77777777" w:rsidR="00A83A72" w:rsidRPr="00FB1D28" w:rsidRDefault="001E369F" w:rsidP="00A83A72">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Naslov</w:t>
      </w:r>
      <w:r w:rsidR="008913A7" w:rsidRPr="00FB1D28">
        <w:rPr>
          <w:rFonts w:asciiTheme="majorHAnsi" w:hAnsiTheme="majorHAnsi" w:cstheme="majorHAnsi"/>
          <w:sz w:val="22"/>
          <w:szCs w:val="22"/>
        </w:rPr>
        <w:t>/sedež</w:t>
      </w:r>
      <w:r w:rsidRPr="00FB1D28">
        <w:rPr>
          <w:rFonts w:asciiTheme="majorHAnsi" w:hAnsiTheme="majorHAnsi" w:cstheme="majorHAnsi"/>
          <w:sz w:val="22"/>
          <w:szCs w:val="22"/>
        </w:rPr>
        <w:t xml:space="preserve"> ponudnika</w:t>
      </w:r>
      <w:r w:rsidR="00A83A72" w:rsidRPr="00FB1D28">
        <w:rPr>
          <w:rFonts w:asciiTheme="majorHAnsi" w:hAnsiTheme="majorHAnsi" w:cstheme="majorHAnsi"/>
          <w:sz w:val="22"/>
          <w:szCs w:val="22"/>
        </w:rPr>
        <w:t>:</w:t>
      </w:r>
    </w:p>
    <w:p w14:paraId="44B19497"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6B9E4D14" w14:textId="77777777" w:rsidR="00A83A72" w:rsidRPr="00FB1D28" w:rsidRDefault="00A83A72" w:rsidP="00A83A72">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Identifikacijska številka za DDV:</w:t>
      </w:r>
    </w:p>
    <w:p w14:paraId="32FFEB82"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1EFA9BCB" w14:textId="77777777" w:rsidR="00A83A72" w:rsidRPr="00FB1D28" w:rsidRDefault="00A83A72" w:rsidP="00A83A72">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Matična številka:</w:t>
      </w:r>
    </w:p>
    <w:p w14:paraId="0F376BC1"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5C2D76A5" w14:textId="77777777" w:rsidR="00A83A72" w:rsidRPr="00FB1D28" w:rsidRDefault="00A83A72" w:rsidP="00A83A72">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Številka transakcijski račun</w:t>
      </w:r>
      <w:r w:rsidR="004B4137" w:rsidRPr="00FB1D28">
        <w:rPr>
          <w:rFonts w:asciiTheme="majorHAnsi" w:hAnsiTheme="majorHAnsi" w:cstheme="majorHAnsi"/>
          <w:sz w:val="22"/>
          <w:szCs w:val="22"/>
        </w:rPr>
        <w:t xml:space="preserve"> IBAN</w:t>
      </w:r>
      <w:r w:rsidRPr="00FB1D28">
        <w:rPr>
          <w:rFonts w:asciiTheme="majorHAnsi" w:hAnsiTheme="majorHAnsi" w:cstheme="majorHAnsi"/>
          <w:sz w:val="22"/>
          <w:szCs w:val="22"/>
        </w:rPr>
        <w:t>:</w:t>
      </w:r>
    </w:p>
    <w:p w14:paraId="572D863C"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08839407" w14:textId="77777777" w:rsidR="00A83A72" w:rsidRPr="00FB1D28" w:rsidRDefault="001E369F" w:rsidP="00A83A72">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Zakoniti zastopnik</w:t>
      </w:r>
      <w:r w:rsidR="00A83A72" w:rsidRPr="00FB1D28">
        <w:rPr>
          <w:rFonts w:asciiTheme="majorHAnsi" w:hAnsiTheme="majorHAnsi" w:cstheme="majorHAnsi"/>
          <w:sz w:val="22"/>
          <w:szCs w:val="22"/>
        </w:rPr>
        <w:t>:</w:t>
      </w:r>
    </w:p>
    <w:p w14:paraId="3AD2770F"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372E3BDD" w14:textId="77777777" w:rsidR="00A83A72" w:rsidRPr="00FB1D28" w:rsidRDefault="00A83A72" w:rsidP="00A83A72">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Telefonska številka:</w:t>
      </w:r>
    </w:p>
    <w:p w14:paraId="03BB56B8"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44FA849F" w14:textId="497FED48" w:rsidR="00A83A72" w:rsidRPr="00FB1D28" w:rsidRDefault="00A83A72" w:rsidP="00A83A72">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Številka telefa</w:t>
      </w:r>
      <w:r w:rsidR="006F33BA" w:rsidRPr="00FB1D28">
        <w:rPr>
          <w:rFonts w:asciiTheme="majorHAnsi" w:hAnsiTheme="majorHAnsi" w:cstheme="majorHAnsi"/>
          <w:sz w:val="22"/>
          <w:szCs w:val="22"/>
        </w:rPr>
        <w:t>ks</w:t>
      </w:r>
      <w:r w:rsidRPr="00FB1D28">
        <w:rPr>
          <w:rFonts w:asciiTheme="majorHAnsi" w:hAnsiTheme="majorHAnsi" w:cstheme="majorHAnsi"/>
          <w:sz w:val="22"/>
          <w:szCs w:val="22"/>
        </w:rPr>
        <w:t>a:</w:t>
      </w:r>
    </w:p>
    <w:p w14:paraId="59BE8EF1"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7E7EA2D1" w14:textId="77777777" w:rsidR="00A83A72" w:rsidRPr="00FB1D28" w:rsidRDefault="00A83A72" w:rsidP="00A83A72">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Kontaktna oseba:</w:t>
      </w:r>
    </w:p>
    <w:p w14:paraId="5B392203"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39DAB11F" w14:textId="77777777" w:rsidR="00A83A72" w:rsidRPr="00FB1D28" w:rsidRDefault="008913A7" w:rsidP="008913A7">
      <w:pPr>
        <w:pBdr>
          <w:top w:val="single" w:sz="4" w:space="1" w:color="auto"/>
          <w:left w:val="single" w:sz="4" w:space="4" w:color="auto"/>
          <w:bottom w:val="single" w:sz="4" w:space="0" w:color="auto"/>
          <w:right w:val="single" w:sz="4" w:space="4" w:color="auto"/>
        </w:pBd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Elektronski naslov</w:t>
      </w:r>
      <w:r w:rsidR="00A83A72" w:rsidRPr="00FB1D28">
        <w:rPr>
          <w:rFonts w:asciiTheme="majorHAnsi" w:hAnsiTheme="majorHAnsi" w:cstheme="majorHAnsi"/>
          <w:sz w:val="22"/>
          <w:szCs w:val="22"/>
        </w:rPr>
        <w:t>:</w:t>
      </w:r>
    </w:p>
    <w:p w14:paraId="15C9B88C"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76B994DE" w14:textId="77777777" w:rsidR="00A83A72" w:rsidRPr="00FB1D28" w:rsidRDefault="00A83A72" w:rsidP="00A83A72">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Odgovorna oseba za podpis pogodbe:</w:t>
      </w:r>
    </w:p>
    <w:p w14:paraId="489109D3"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7F32C32F" w14:textId="77777777" w:rsidR="004B4137" w:rsidRPr="00FB1D28" w:rsidRDefault="004B4137" w:rsidP="004B4137">
      <w:pPr>
        <w:pBdr>
          <w:top w:val="single" w:sz="4" w:space="1" w:color="auto"/>
          <w:left w:val="single" w:sz="4" w:space="4" w:color="auto"/>
          <w:bottom w:val="single" w:sz="4" w:space="1" w:color="auto"/>
          <w:right w:val="single" w:sz="4" w:space="4" w:color="auto"/>
        </w:pBd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Pristojni davčni urad:</w:t>
      </w:r>
    </w:p>
    <w:p w14:paraId="5976D29E" w14:textId="77777777" w:rsidR="004B4137" w:rsidRDefault="004B4137" w:rsidP="00A83A72">
      <w:pPr>
        <w:autoSpaceDE w:val="0"/>
        <w:autoSpaceDN w:val="0"/>
        <w:adjustRightInd w:val="0"/>
        <w:jc w:val="both"/>
        <w:rPr>
          <w:rFonts w:asciiTheme="majorHAnsi" w:hAnsiTheme="majorHAnsi" w:cstheme="majorHAnsi"/>
          <w:sz w:val="22"/>
          <w:szCs w:val="22"/>
        </w:rPr>
      </w:pPr>
    </w:p>
    <w:p w14:paraId="1FDB4E30" w14:textId="77777777" w:rsidR="00447A00" w:rsidRPr="00FB1D28" w:rsidRDefault="00447A00" w:rsidP="00A83A72">
      <w:pPr>
        <w:autoSpaceDE w:val="0"/>
        <w:autoSpaceDN w:val="0"/>
        <w:adjustRightInd w:val="0"/>
        <w:jc w:val="both"/>
        <w:rPr>
          <w:rFonts w:asciiTheme="majorHAnsi" w:hAnsiTheme="majorHAnsi" w:cstheme="majorHAnsi"/>
          <w:sz w:val="22"/>
          <w:szCs w:val="22"/>
        </w:rPr>
      </w:pPr>
    </w:p>
    <w:p w14:paraId="3E7ACAA5" w14:textId="77777777" w:rsidR="00A83A72" w:rsidRPr="00FB1D28" w:rsidRDefault="001E369F"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Datum</w:t>
      </w:r>
      <w:r w:rsidR="00A83A72" w:rsidRPr="00FB1D28">
        <w:rPr>
          <w:rFonts w:asciiTheme="majorHAnsi" w:hAnsiTheme="majorHAnsi" w:cstheme="majorHAnsi"/>
          <w:sz w:val="22"/>
          <w:szCs w:val="22"/>
        </w:rPr>
        <w:t>: _________________</w:t>
      </w:r>
    </w:p>
    <w:p w14:paraId="07BCEE37"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760B7863" w14:textId="77777777" w:rsidR="00A83A72" w:rsidRPr="00FB1D28" w:rsidRDefault="00A83A72" w:rsidP="00A83A72">
      <w:pPr>
        <w:autoSpaceDE w:val="0"/>
        <w:autoSpaceDN w:val="0"/>
        <w:adjustRightInd w:val="0"/>
        <w:ind w:left="5664"/>
        <w:jc w:val="both"/>
        <w:rPr>
          <w:rFonts w:asciiTheme="majorHAnsi" w:hAnsiTheme="majorHAnsi" w:cstheme="majorHAnsi"/>
          <w:sz w:val="22"/>
          <w:szCs w:val="22"/>
        </w:rPr>
      </w:pPr>
      <w:r w:rsidRPr="00FB1D28">
        <w:rPr>
          <w:rFonts w:asciiTheme="majorHAnsi" w:hAnsiTheme="majorHAnsi" w:cstheme="majorHAnsi"/>
          <w:sz w:val="22"/>
          <w:szCs w:val="22"/>
        </w:rPr>
        <w:t>žig in podpis ponudnika:</w:t>
      </w:r>
    </w:p>
    <w:p w14:paraId="311667F3" w14:textId="77777777" w:rsidR="00A83A72" w:rsidRPr="00FB1D28" w:rsidRDefault="00A83A72" w:rsidP="00A83A72">
      <w:pPr>
        <w:autoSpaceDE w:val="0"/>
        <w:autoSpaceDN w:val="0"/>
        <w:adjustRightInd w:val="0"/>
        <w:ind w:left="5664" w:firstLine="708"/>
        <w:jc w:val="both"/>
        <w:rPr>
          <w:rFonts w:asciiTheme="majorHAnsi" w:hAnsiTheme="majorHAnsi" w:cstheme="majorHAnsi"/>
          <w:sz w:val="22"/>
          <w:szCs w:val="22"/>
        </w:rPr>
      </w:pPr>
    </w:p>
    <w:p w14:paraId="439EA407" w14:textId="344714E7" w:rsidR="00A83A72" w:rsidRPr="00FB1D28" w:rsidRDefault="00A83A72"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__________________________________________________________________________</w:t>
      </w:r>
    </w:p>
    <w:p w14:paraId="380776B6" w14:textId="25F9A894" w:rsidR="00A83A72" w:rsidRPr="00FB1D28" w:rsidRDefault="00A83A72"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V primeru oddaje skupne ponudbe je potrebno ta obrazec izpolniti za vsakega partnerja skupne ponudbe, oz. glavni izvajalec pri oddaji ponudbe s podizvajalci.</w:t>
      </w:r>
    </w:p>
    <w:p w14:paraId="1161F99D" w14:textId="77777777" w:rsidR="00A83A72" w:rsidRPr="00FB1D28" w:rsidRDefault="00A83A72" w:rsidP="00A83A72">
      <w:pPr>
        <w:autoSpaceDE w:val="0"/>
        <w:autoSpaceDN w:val="0"/>
        <w:adjustRightInd w:val="0"/>
        <w:jc w:val="both"/>
        <w:rPr>
          <w:rFonts w:asciiTheme="majorHAnsi" w:hAnsiTheme="majorHAnsi" w:cstheme="majorHAnsi"/>
          <w:i/>
          <w:sz w:val="22"/>
          <w:szCs w:val="22"/>
        </w:rPr>
      </w:pPr>
    </w:p>
    <w:p w14:paraId="76B1B92C" w14:textId="4CE57848" w:rsidR="005F7F5F" w:rsidRDefault="005F7F5F" w:rsidP="00A83A72">
      <w:pPr>
        <w:autoSpaceDE w:val="0"/>
        <w:autoSpaceDN w:val="0"/>
        <w:adjustRightInd w:val="0"/>
        <w:jc w:val="both"/>
        <w:rPr>
          <w:rFonts w:asciiTheme="majorHAnsi" w:hAnsiTheme="majorHAnsi" w:cstheme="majorHAnsi"/>
          <w:i/>
          <w:sz w:val="22"/>
          <w:szCs w:val="22"/>
        </w:rPr>
      </w:pPr>
    </w:p>
    <w:p w14:paraId="1B19D595" w14:textId="77777777" w:rsidR="005F7F5F" w:rsidRPr="00FB1D28" w:rsidRDefault="005F7F5F" w:rsidP="00A83A72">
      <w:pPr>
        <w:autoSpaceDE w:val="0"/>
        <w:autoSpaceDN w:val="0"/>
        <w:adjustRightInd w:val="0"/>
        <w:jc w:val="both"/>
        <w:rPr>
          <w:rFonts w:asciiTheme="majorHAnsi" w:hAnsiTheme="majorHAnsi" w:cstheme="majorHAnsi"/>
          <w:i/>
          <w:sz w:val="22"/>
          <w:szCs w:val="22"/>
        </w:rPr>
      </w:pPr>
    </w:p>
    <w:p w14:paraId="49236DB3" w14:textId="77777777" w:rsidR="00FA7C09" w:rsidRPr="00FB1D28" w:rsidRDefault="00FA7C09" w:rsidP="00A83A72">
      <w:pPr>
        <w:autoSpaceDE w:val="0"/>
        <w:autoSpaceDN w:val="0"/>
        <w:adjustRightInd w:val="0"/>
        <w:jc w:val="both"/>
        <w:rPr>
          <w:rFonts w:asciiTheme="majorHAnsi" w:hAnsiTheme="majorHAnsi" w:cstheme="majorHAnsi"/>
          <w:i/>
          <w:sz w:val="22"/>
          <w:szCs w:val="22"/>
        </w:rPr>
      </w:pPr>
    </w:p>
    <w:p w14:paraId="6F344B2F" w14:textId="77777777" w:rsidR="004B4137" w:rsidRPr="00FB1D28" w:rsidRDefault="00403016" w:rsidP="004B4137">
      <w:pPr>
        <w:autoSpaceDE w:val="0"/>
        <w:autoSpaceDN w:val="0"/>
        <w:adjustRightInd w:val="0"/>
        <w:rPr>
          <w:rFonts w:asciiTheme="majorHAnsi" w:eastAsiaTheme="minorHAnsi" w:hAnsiTheme="majorHAnsi" w:cstheme="majorHAnsi"/>
          <w:b/>
          <w:bCs/>
          <w:sz w:val="22"/>
          <w:szCs w:val="22"/>
          <w:lang w:eastAsia="en-US"/>
        </w:rPr>
      </w:pPr>
      <w:r w:rsidRPr="00FB1D28">
        <w:rPr>
          <w:rFonts w:asciiTheme="majorHAnsi" w:eastAsiaTheme="minorHAnsi" w:hAnsiTheme="majorHAnsi" w:cstheme="majorHAnsi"/>
          <w:b/>
          <w:bCs/>
          <w:sz w:val="22"/>
          <w:szCs w:val="22"/>
          <w:lang w:eastAsia="en-US"/>
        </w:rPr>
        <w:lastRenderedPageBreak/>
        <w:t xml:space="preserve">2. </w:t>
      </w:r>
      <w:r w:rsidR="004B4137" w:rsidRPr="00FB1D28">
        <w:rPr>
          <w:rFonts w:asciiTheme="majorHAnsi" w:eastAsiaTheme="minorHAnsi" w:hAnsiTheme="majorHAnsi" w:cstheme="majorHAnsi"/>
          <w:b/>
          <w:bCs/>
          <w:sz w:val="22"/>
          <w:szCs w:val="22"/>
          <w:lang w:eastAsia="en-US"/>
        </w:rPr>
        <w:t>IZVEDBA JAVNEGA NAROČ</w:t>
      </w:r>
      <w:r w:rsidRPr="00FB1D28">
        <w:rPr>
          <w:rFonts w:asciiTheme="majorHAnsi" w:eastAsiaTheme="minorHAnsi" w:hAnsiTheme="majorHAnsi" w:cstheme="majorHAnsi"/>
          <w:b/>
          <w:bCs/>
          <w:sz w:val="22"/>
          <w:szCs w:val="22"/>
          <w:lang w:eastAsia="en-US"/>
        </w:rPr>
        <w:t>ILA S PODIZVAJALCI</w:t>
      </w:r>
    </w:p>
    <w:p w14:paraId="44353E23" w14:textId="77777777" w:rsidR="00403016" w:rsidRPr="00FB1D28" w:rsidRDefault="00403016" w:rsidP="004B4137">
      <w:pPr>
        <w:autoSpaceDE w:val="0"/>
        <w:autoSpaceDN w:val="0"/>
        <w:adjustRightInd w:val="0"/>
        <w:rPr>
          <w:rFonts w:asciiTheme="majorHAnsi" w:eastAsiaTheme="minorHAnsi" w:hAnsiTheme="majorHAnsi" w:cstheme="majorHAnsi"/>
          <w:b/>
          <w:bCs/>
          <w:sz w:val="22"/>
          <w:szCs w:val="22"/>
          <w:lang w:eastAsia="en-US"/>
        </w:rPr>
      </w:pPr>
    </w:p>
    <w:p w14:paraId="499DAC7E" w14:textId="77777777" w:rsidR="004B4137" w:rsidRPr="00FB1D28" w:rsidRDefault="004B4137" w:rsidP="00403016">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To točko izpolnijo ponudniki v primeru, da bodo pri izvedbi javnega naročila sodelovali s</w:t>
      </w:r>
      <w:r w:rsidR="00403016" w:rsidRPr="00FB1D28">
        <w:rPr>
          <w:rFonts w:asciiTheme="majorHAnsi" w:hAnsiTheme="majorHAnsi" w:cstheme="majorHAnsi"/>
          <w:sz w:val="22"/>
          <w:szCs w:val="22"/>
        </w:rPr>
        <w:t xml:space="preserve"> </w:t>
      </w:r>
      <w:r w:rsidRPr="00FB1D28">
        <w:rPr>
          <w:rFonts w:asciiTheme="majorHAnsi" w:hAnsiTheme="majorHAnsi" w:cstheme="majorHAnsi"/>
          <w:sz w:val="22"/>
          <w:szCs w:val="22"/>
        </w:rPr>
        <w:t>podizvajalci. Hkrati pa ponudniki za vsakega podizvajalca izpolnijo tudi 1. točko tega</w:t>
      </w:r>
      <w:r w:rsidR="00403016" w:rsidRPr="00FB1D28">
        <w:rPr>
          <w:rFonts w:asciiTheme="majorHAnsi" w:hAnsiTheme="majorHAnsi" w:cstheme="majorHAnsi"/>
          <w:sz w:val="22"/>
          <w:szCs w:val="22"/>
        </w:rPr>
        <w:t xml:space="preserve"> </w:t>
      </w:r>
      <w:r w:rsidRPr="00FB1D28">
        <w:rPr>
          <w:rFonts w:asciiTheme="majorHAnsi" w:hAnsiTheme="majorHAnsi" w:cstheme="majorHAnsi"/>
          <w:sz w:val="22"/>
          <w:szCs w:val="22"/>
        </w:rPr>
        <w:t>obrazca.</w:t>
      </w:r>
    </w:p>
    <w:p w14:paraId="40EF2734" w14:textId="77777777" w:rsidR="00403016" w:rsidRPr="00FB1D28" w:rsidRDefault="00403016" w:rsidP="00403016">
      <w:pPr>
        <w:autoSpaceDE w:val="0"/>
        <w:autoSpaceDN w:val="0"/>
        <w:adjustRightInd w:val="0"/>
        <w:jc w:val="both"/>
        <w:rPr>
          <w:rFonts w:asciiTheme="majorHAnsi" w:hAnsiTheme="majorHAnsi" w:cstheme="majorHAnsi"/>
          <w:sz w:val="22"/>
          <w:szCs w:val="22"/>
        </w:rPr>
      </w:pPr>
    </w:p>
    <w:tbl>
      <w:tblPr>
        <w:tblStyle w:val="Tabelamrea"/>
        <w:tblW w:w="0" w:type="auto"/>
        <w:tblInd w:w="108" w:type="dxa"/>
        <w:tblLook w:val="04A0" w:firstRow="1" w:lastRow="0" w:firstColumn="1" w:lastColumn="0" w:noHBand="0" w:noVBand="1"/>
      </w:tblPr>
      <w:tblGrid>
        <w:gridCol w:w="8377"/>
      </w:tblGrid>
      <w:tr w:rsidR="00403016" w:rsidRPr="00FB1D28" w14:paraId="269C8A17" w14:textId="77777777" w:rsidTr="00403016">
        <w:trPr>
          <w:trHeight w:val="261"/>
        </w:trPr>
        <w:tc>
          <w:tcPr>
            <w:tcW w:w="8377" w:type="dxa"/>
          </w:tcPr>
          <w:p w14:paraId="31BFD008" w14:textId="77777777" w:rsidR="00403016" w:rsidRPr="00FB1D28" w:rsidRDefault="00403016" w:rsidP="00403016">
            <w:pPr>
              <w:autoSpaceDE w:val="0"/>
              <w:autoSpaceDN w:val="0"/>
              <w:adjustRightInd w:val="0"/>
              <w:rPr>
                <w:rFonts w:asciiTheme="majorHAnsi" w:hAnsiTheme="majorHAnsi" w:cstheme="majorHAnsi"/>
                <w:sz w:val="22"/>
                <w:szCs w:val="22"/>
              </w:rPr>
            </w:pPr>
            <w:r w:rsidRPr="00FB1D28">
              <w:rPr>
                <w:rFonts w:asciiTheme="majorHAnsi" w:hAnsiTheme="majorHAnsi" w:cstheme="majorHAnsi"/>
                <w:sz w:val="22"/>
                <w:szCs w:val="22"/>
              </w:rPr>
              <w:t>Zap. št.      Nazivi  podizvajalcev</w:t>
            </w:r>
          </w:p>
        </w:tc>
      </w:tr>
      <w:tr w:rsidR="00403016" w:rsidRPr="00FB1D28" w14:paraId="3188A311" w14:textId="77777777" w:rsidTr="00403016">
        <w:trPr>
          <w:trHeight w:val="261"/>
        </w:trPr>
        <w:tc>
          <w:tcPr>
            <w:tcW w:w="8377" w:type="dxa"/>
          </w:tcPr>
          <w:p w14:paraId="5E6A5D42" w14:textId="77777777" w:rsidR="00403016" w:rsidRPr="00FB1D28" w:rsidRDefault="00403016" w:rsidP="00747A3C">
            <w:pPr>
              <w:autoSpaceDE w:val="0"/>
              <w:autoSpaceDN w:val="0"/>
              <w:adjustRightInd w:val="0"/>
              <w:rPr>
                <w:rFonts w:asciiTheme="majorHAnsi" w:hAnsiTheme="majorHAnsi" w:cstheme="majorHAnsi"/>
                <w:sz w:val="22"/>
                <w:szCs w:val="22"/>
              </w:rPr>
            </w:pPr>
            <w:r w:rsidRPr="00FB1D28">
              <w:rPr>
                <w:rFonts w:asciiTheme="majorHAnsi" w:hAnsiTheme="majorHAnsi" w:cstheme="majorHAnsi"/>
                <w:sz w:val="22"/>
                <w:szCs w:val="22"/>
              </w:rPr>
              <w:t>1.</w:t>
            </w:r>
          </w:p>
        </w:tc>
      </w:tr>
      <w:tr w:rsidR="00403016" w:rsidRPr="00FB1D28" w14:paraId="162FA4C1" w14:textId="77777777" w:rsidTr="00403016">
        <w:trPr>
          <w:trHeight w:val="247"/>
        </w:trPr>
        <w:tc>
          <w:tcPr>
            <w:tcW w:w="8377" w:type="dxa"/>
          </w:tcPr>
          <w:p w14:paraId="61E480D7" w14:textId="77777777" w:rsidR="00403016" w:rsidRPr="00FB1D28" w:rsidRDefault="00403016" w:rsidP="00747A3C">
            <w:pPr>
              <w:autoSpaceDE w:val="0"/>
              <w:autoSpaceDN w:val="0"/>
              <w:adjustRightInd w:val="0"/>
              <w:rPr>
                <w:rFonts w:asciiTheme="majorHAnsi" w:hAnsiTheme="majorHAnsi" w:cstheme="majorHAnsi"/>
                <w:sz w:val="22"/>
                <w:szCs w:val="22"/>
              </w:rPr>
            </w:pPr>
            <w:r w:rsidRPr="00FB1D28">
              <w:rPr>
                <w:rFonts w:asciiTheme="majorHAnsi" w:hAnsiTheme="majorHAnsi" w:cstheme="majorHAnsi"/>
                <w:sz w:val="22"/>
                <w:szCs w:val="22"/>
              </w:rPr>
              <w:t>2.</w:t>
            </w:r>
          </w:p>
        </w:tc>
      </w:tr>
      <w:tr w:rsidR="00403016" w:rsidRPr="00FB1D28" w14:paraId="1C85A071" w14:textId="77777777" w:rsidTr="00403016">
        <w:trPr>
          <w:trHeight w:val="261"/>
        </w:trPr>
        <w:tc>
          <w:tcPr>
            <w:tcW w:w="8377" w:type="dxa"/>
          </w:tcPr>
          <w:p w14:paraId="3CD04220" w14:textId="77777777" w:rsidR="00403016" w:rsidRPr="00FB1D28" w:rsidRDefault="00403016" w:rsidP="00747A3C">
            <w:pPr>
              <w:autoSpaceDE w:val="0"/>
              <w:autoSpaceDN w:val="0"/>
              <w:adjustRightInd w:val="0"/>
              <w:rPr>
                <w:rFonts w:asciiTheme="majorHAnsi" w:hAnsiTheme="majorHAnsi" w:cstheme="majorHAnsi"/>
                <w:sz w:val="22"/>
                <w:szCs w:val="22"/>
              </w:rPr>
            </w:pPr>
            <w:r w:rsidRPr="00FB1D28">
              <w:rPr>
                <w:rFonts w:asciiTheme="majorHAnsi" w:hAnsiTheme="majorHAnsi" w:cstheme="majorHAnsi"/>
                <w:sz w:val="22"/>
                <w:szCs w:val="22"/>
              </w:rPr>
              <w:t>3.</w:t>
            </w:r>
          </w:p>
        </w:tc>
      </w:tr>
      <w:tr w:rsidR="00403016" w:rsidRPr="00FB1D28" w14:paraId="47D5FCE3" w14:textId="77777777" w:rsidTr="00403016">
        <w:trPr>
          <w:trHeight w:val="261"/>
        </w:trPr>
        <w:tc>
          <w:tcPr>
            <w:tcW w:w="8377" w:type="dxa"/>
          </w:tcPr>
          <w:p w14:paraId="4D68C838" w14:textId="77777777" w:rsidR="00403016" w:rsidRPr="00FB1D28" w:rsidRDefault="00403016" w:rsidP="00747A3C">
            <w:pPr>
              <w:autoSpaceDE w:val="0"/>
              <w:autoSpaceDN w:val="0"/>
              <w:adjustRightInd w:val="0"/>
              <w:rPr>
                <w:rFonts w:asciiTheme="majorHAnsi" w:hAnsiTheme="majorHAnsi" w:cstheme="majorHAnsi"/>
                <w:sz w:val="22"/>
                <w:szCs w:val="22"/>
              </w:rPr>
            </w:pPr>
            <w:r w:rsidRPr="00FB1D28">
              <w:rPr>
                <w:rFonts w:asciiTheme="majorHAnsi" w:hAnsiTheme="majorHAnsi" w:cstheme="majorHAnsi"/>
                <w:sz w:val="22"/>
                <w:szCs w:val="22"/>
              </w:rPr>
              <w:t>4.</w:t>
            </w:r>
          </w:p>
        </w:tc>
      </w:tr>
    </w:tbl>
    <w:p w14:paraId="7753638F" w14:textId="77777777" w:rsidR="00403016" w:rsidRPr="00FB1D28" w:rsidRDefault="00403016" w:rsidP="004B4137">
      <w:pPr>
        <w:autoSpaceDE w:val="0"/>
        <w:autoSpaceDN w:val="0"/>
        <w:adjustRightInd w:val="0"/>
        <w:rPr>
          <w:rFonts w:asciiTheme="majorHAnsi" w:hAnsiTheme="majorHAnsi" w:cstheme="majorHAnsi"/>
          <w:sz w:val="22"/>
          <w:szCs w:val="22"/>
        </w:rPr>
      </w:pPr>
    </w:p>
    <w:p w14:paraId="551F4FA5" w14:textId="77777777" w:rsidR="004B4137" w:rsidRPr="00FB1D28" w:rsidRDefault="004B4137" w:rsidP="004B4137">
      <w:pPr>
        <w:autoSpaceDE w:val="0"/>
        <w:autoSpaceDN w:val="0"/>
        <w:adjustRightInd w:val="0"/>
        <w:rPr>
          <w:rFonts w:asciiTheme="majorHAnsi" w:hAnsiTheme="majorHAnsi" w:cstheme="majorHAnsi"/>
          <w:sz w:val="22"/>
          <w:szCs w:val="22"/>
        </w:rPr>
      </w:pPr>
      <w:r w:rsidRPr="00FB1D28">
        <w:rPr>
          <w:rFonts w:asciiTheme="majorHAnsi" w:hAnsiTheme="majorHAnsi" w:cstheme="majorHAnsi"/>
          <w:sz w:val="22"/>
          <w:szCs w:val="22"/>
        </w:rPr>
        <w:t>Ponudnik izpolni tabelo za</w:t>
      </w:r>
      <w:r w:rsidR="00403016" w:rsidRPr="00FB1D28">
        <w:rPr>
          <w:rFonts w:asciiTheme="majorHAnsi" w:hAnsiTheme="majorHAnsi" w:cstheme="majorHAnsi"/>
          <w:sz w:val="22"/>
          <w:szCs w:val="22"/>
        </w:rPr>
        <w:t xml:space="preserve"> </w:t>
      </w:r>
      <w:r w:rsidRPr="00FB1D28">
        <w:rPr>
          <w:rFonts w:asciiTheme="majorHAnsi" w:hAnsiTheme="majorHAnsi" w:cstheme="majorHAnsi"/>
          <w:sz w:val="22"/>
          <w:szCs w:val="22"/>
        </w:rPr>
        <w:t>vsakega podizvajalca tolikokrat, kolikor različnih delov izvedbe naročila bo posamezni</w:t>
      </w:r>
      <w:r w:rsidR="00403016" w:rsidRPr="00FB1D28">
        <w:rPr>
          <w:rFonts w:asciiTheme="majorHAnsi" w:hAnsiTheme="majorHAnsi" w:cstheme="majorHAnsi"/>
          <w:sz w:val="22"/>
          <w:szCs w:val="22"/>
        </w:rPr>
        <w:t xml:space="preserve"> </w:t>
      </w:r>
      <w:r w:rsidRPr="00FB1D28">
        <w:rPr>
          <w:rFonts w:asciiTheme="majorHAnsi" w:hAnsiTheme="majorHAnsi" w:cstheme="majorHAnsi"/>
          <w:sz w:val="22"/>
          <w:szCs w:val="22"/>
        </w:rPr>
        <w:t>podizvajalec izvedel.</w:t>
      </w:r>
    </w:p>
    <w:p w14:paraId="2D3F5FF5" w14:textId="77777777" w:rsidR="00403016" w:rsidRPr="00FB1D28" w:rsidRDefault="00403016" w:rsidP="004B4137">
      <w:pPr>
        <w:autoSpaceDE w:val="0"/>
        <w:autoSpaceDN w:val="0"/>
        <w:adjustRightInd w:val="0"/>
        <w:rPr>
          <w:rFonts w:asciiTheme="majorHAnsi" w:hAnsiTheme="majorHAnsi" w:cstheme="majorHAnsi"/>
          <w:sz w:val="22"/>
          <w:szCs w:val="22"/>
        </w:rPr>
      </w:pPr>
    </w:p>
    <w:p w14:paraId="73510CDF" w14:textId="77777777" w:rsidR="004B4137" w:rsidRPr="00FB1D28" w:rsidRDefault="004B4137" w:rsidP="004B4137">
      <w:pPr>
        <w:autoSpaceDE w:val="0"/>
        <w:autoSpaceDN w:val="0"/>
        <w:adjustRightInd w:val="0"/>
        <w:rPr>
          <w:rFonts w:asciiTheme="majorHAnsi" w:eastAsiaTheme="minorHAnsi" w:hAnsiTheme="majorHAnsi" w:cstheme="majorHAnsi"/>
          <w:b/>
          <w:bCs/>
          <w:sz w:val="22"/>
          <w:szCs w:val="22"/>
          <w:lang w:eastAsia="en-US"/>
        </w:rPr>
      </w:pPr>
      <w:r w:rsidRPr="00FB1D28">
        <w:rPr>
          <w:rFonts w:asciiTheme="majorHAnsi" w:eastAsiaTheme="minorHAnsi" w:hAnsiTheme="majorHAnsi" w:cstheme="majorHAnsi"/>
          <w:b/>
          <w:bCs/>
          <w:sz w:val="22"/>
          <w:szCs w:val="22"/>
          <w:lang w:eastAsia="en-US"/>
        </w:rPr>
        <w:t>3. IZVEDBA JAVNEGA NAROČILA V SKUPNI IZVEDBI</w:t>
      </w:r>
    </w:p>
    <w:p w14:paraId="0767C32C" w14:textId="77777777" w:rsidR="00403016" w:rsidRPr="00FB1D28" w:rsidRDefault="00403016" w:rsidP="004B4137">
      <w:pPr>
        <w:autoSpaceDE w:val="0"/>
        <w:autoSpaceDN w:val="0"/>
        <w:adjustRightInd w:val="0"/>
        <w:rPr>
          <w:rFonts w:asciiTheme="majorHAnsi" w:eastAsiaTheme="minorHAnsi" w:hAnsiTheme="majorHAnsi" w:cstheme="majorHAnsi"/>
          <w:b/>
          <w:bCs/>
          <w:sz w:val="22"/>
          <w:szCs w:val="22"/>
          <w:lang w:eastAsia="en-US"/>
        </w:rPr>
      </w:pPr>
    </w:p>
    <w:p w14:paraId="32B721B6" w14:textId="77777777" w:rsidR="004B4137" w:rsidRPr="00FB1D28" w:rsidRDefault="004B4137" w:rsidP="004B4137">
      <w:pPr>
        <w:autoSpaceDE w:val="0"/>
        <w:autoSpaceDN w:val="0"/>
        <w:adjustRightInd w:val="0"/>
        <w:rPr>
          <w:rFonts w:asciiTheme="majorHAnsi" w:hAnsiTheme="majorHAnsi" w:cstheme="majorHAnsi"/>
          <w:sz w:val="22"/>
          <w:szCs w:val="22"/>
        </w:rPr>
      </w:pPr>
      <w:r w:rsidRPr="00FB1D28">
        <w:rPr>
          <w:rFonts w:asciiTheme="majorHAnsi" w:hAnsiTheme="majorHAnsi" w:cstheme="majorHAnsi"/>
          <w:sz w:val="22"/>
          <w:szCs w:val="22"/>
        </w:rPr>
        <w:t>To točko izpolnijo ponudniki v primeru, da bodo javno naročilo izvedli v skupni izvedbi. Hkrati</w:t>
      </w:r>
    </w:p>
    <w:p w14:paraId="36951BD5" w14:textId="77777777" w:rsidR="004B4137" w:rsidRPr="00FB1D28" w:rsidRDefault="004B4137" w:rsidP="004B4137">
      <w:pPr>
        <w:autoSpaceDE w:val="0"/>
        <w:autoSpaceDN w:val="0"/>
        <w:adjustRightInd w:val="0"/>
        <w:rPr>
          <w:rFonts w:asciiTheme="majorHAnsi" w:hAnsiTheme="majorHAnsi" w:cstheme="majorHAnsi"/>
          <w:sz w:val="22"/>
          <w:szCs w:val="22"/>
        </w:rPr>
      </w:pPr>
      <w:r w:rsidRPr="00FB1D28">
        <w:rPr>
          <w:rFonts w:asciiTheme="majorHAnsi" w:hAnsiTheme="majorHAnsi" w:cstheme="majorHAnsi"/>
          <w:sz w:val="22"/>
          <w:szCs w:val="22"/>
        </w:rPr>
        <w:t>pa vsak od so-ponudnikov izpolni tudi 1. točko tega obrazca.</w:t>
      </w:r>
    </w:p>
    <w:p w14:paraId="1159969E" w14:textId="77777777" w:rsidR="00172A49" w:rsidRPr="00FB1D28" w:rsidRDefault="00172A49" w:rsidP="004B4137">
      <w:pPr>
        <w:autoSpaceDE w:val="0"/>
        <w:autoSpaceDN w:val="0"/>
        <w:adjustRightInd w:val="0"/>
        <w:rPr>
          <w:rFonts w:asciiTheme="majorHAnsi" w:hAnsiTheme="majorHAnsi" w:cstheme="majorHAnsi"/>
          <w:sz w:val="22"/>
          <w:szCs w:val="22"/>
        </w:rPr>
      </w:pPr>
    </w:p>
    <w:tbl>
      <w:tblPr>
        <w:tblStyle w:val="Tabelamrea"/>
        <w:tblW w:w="0" w:type="auto"/>
        <w:tblInd w:w="108" w:type="dxa"/>
        <w:tblLook w:val="04A0" w:firstRow="1" w:lastRow="0" w:firstColumn="1" w:lastColumn="0" w:noHBand="0" w:noVBand="1"/>
      </w:tblPr>
      <w:tblGrid>
        <w:gridCol w:w="8377"/>
      </w:tblGrid>
      <w:tr w:rsidR="00172A49" w:rsidRPr="00FB1D28" w14:paraId="0E2C8159" w14:textId="77777777" w:rsidTr="00747A3C">
        <w:trPr>
          <w:trHeight w:val="261"/>
        </w:trPr>
        <w:tc>
          <w:tcPr>
            <w:tcW w:w="8377" w:type="dxa"/>
          </w:tcPr>
          <w:p w14:paraId="34F3F5E1" w14:textId="77777777" w:rsidR="00172A49" w:rsidRPr="00FB1D28" w:rsidRDefault="00172A49" w:rsidP="00747A3C">
            <w:pPr>
              <w:autoSpaceDE w:val="0"/>
              <w:autoSpaceDN w:val="0"/>
              <w:adjustRightInd w:val="0"/>
              <w:rPr>
                <w:rFonts w:asciiTheme="majorHAnsi" w:hAnsiTheme="majorHAnsi" w:cstheme="majorHAnsi"/>
                <w:sz w:val="22"/>
                <w:szCs w:val="22"/>
              </w:rPr>
            </w:pPr>
            <w:r w:rsidRPr="00FB1D28">
              <w:rPr>
                <w:rFonts w:asciiTheme="majorHAnsi" w:hAnsiTheme="majorHAnsi" w:cstheme="majorHAnsi"/>
                <w:sz w:val="22"/>
                <w:szCs w:val="22"/>
              </w:rPr>
              <w:t>Zap. št.      Nazivi  so-ponudnikov</w:t>
            </w:r>
          </w:p>
        </w:tc>
      </w:tr>
      <w:tr w:rsidR="00172A49" w:rsidRPr="00FB1D28" w14:paraId="0C33C43A" w14:textId="77777777" w:rsidTr="00747A3C">
        <w:trPr>
          <w:trHeight w:val="261"/>
        </w:trPr>
        <w:tc>
          <w:tcPr>
            <w:tcW w:w="8377" w:type="dxa"/>
          </w:tcPr>
          <w:p w14:paraId="5C6AE72E" w14:textId="77777777" w:rsidR="00172A49" w:rsidRPr="00FB1D28" w:rsidRDefault="00172A49" w:rsidP="00747A3C">
            <w:pPr>
              <w:autoSpaceDE w:val="0"/>
              <w:autoSpaceDN w:val="0"/>
              <w:adjustRightInd w:val="0"/>
              <w:rPr>
                <w:rFonts w:asciiTheme="majorHAnsi" w:hAnsiTheme="majorHAnsi" w:cstheme="majorHAnsi"/>
                <w:sz w:val="22"/>
                <w:szCs w:val="22"/>
              </w:rPr>
            </w:pPr>
            <w:r w:rsidRPr="00FB1D28">
              <w:rPr>
                <w:rFonts w:asciiTheme="majorHAnsi" w:hAnsiTheme="majorHAnsi" w:cstheme="majorHAnsi"/>
                <w:sz w:val="22"/>
                <w:szCs w:val="22"/>
              </w:rPr>
              <w:t>1.</w:t>
            </w:r>
          </w:p>
        </w:tc>
      </w:tr>
      <w:tr w:rsidR="00172A49" w:rsidRPr="00FB1D28" w14:paraId="29B006A9" w14:textId="77777777" w:rsidTr="00747A3C">
        <w:trPr>
          <w:trHeight w:val="247"/>
        </w:trPr>
        <w:tc>
          <w:tcPr>
            <w:tcW w:w="8377" w:type="dxa"/>
          </w:tcPr>
          <w:p w14:paraId="38FBA9DB" w14:textId="77777777" w:rsidR="00172A49" w:rsidRPr="00FB1D28" w:rsidRDefault="00172A49" w:rsidP="00747A3C">
            <w:pPr>
              <w:autoSpaceDE w:val="0"/>
              <w:autoSpaceDN w:val="0"/>
              <w:adjustRightInd w:val="0"/>
              <w:rPr>
                <w:rFonts w:asciiTheme="majorHAnsi" w:hAnsiTheme="majorHAnsi" w:cstheme="majorHAnsi"/>
                <w:sz w:val="22"/>
                <w:szCs w:val="22"/>
              </w:rPr>
            </w:pPr>
            <w:r w:rsidRPr="00FB1D28">
              <w:rPr>
                <w:rFonts w:asciiTheme="majorHAnsi" w:hAnsiTheme="majorHAnsi" w:cstheme="majorHAnsi"/>
                <w:sz w:val="22"/>
                <w:szCs w:val="22"/>
              </w:rPr>
              <w:t>2.</w:t>
            </w:r>
          </w:p>
        </w:tc>
      </w:tr>
      <w:tr w:rsidR="00172A49" w:rsidRPr="00FB1D28" w14:paraId="4784F52C" w14:textId="77777777" w:rsidTr="00747A3C">
        <w:trPr>
          <w:trHeight w:val="261"/>
        </w:trPr>
        <w:tc>
          <w:tcPr>
            <w:tcW w:w="8377" w:type="dxa"/>
          </w:tcPr>
          <w:p w14:paraId="60FC3B8A" w14:textId="77777777" w:rsidR="00172A49" w:rsidRPr="00FB1D28" w:rsidRDefault="00172A49" w:rsidP="00747A3C">
            <w:pPr>
              <w:autoSpaceDE w:val="0"/>
              <w:autoSpaceDN w:val="0"/>
              <w:adjustRightInd w:val="0"/>
              <w:rPr>
                <w:rFonts w:asciiTheme="majorHAnsi" w:hAnsiTheme="majorHAnsi" w:cstheme="majorHAnsi"/>
                <w:sz w:val="22"/>
                <w:szCs w:val="22"/>
              </w:rPr>
            </w:pPr>
            <w:r w:rsidRPr="00FB1D28">
              <w:rPr>
                <w:rFonts w:asciiTheme="majorHAnsi" w:hAnsiTheme="majorHAnsi" w:cstheme="majorHAnsi"/>
                <w:sz w:val="22"/>
                <w:szCs w:val="22"/>
              </w:rPr>
              <w:t>3.</w:t>
            </w:r>
          </w:p>
        </w:tc>
      </w:tr>
      <w:tr w:rsidR="00172A49" w:rsidRPr="00FB1D28" w14:paraId="71BD5E00" w14:textId="77777777" w:rsidTr="00747A3C">
        <w:trPr>
          <w:trHeight w:val="261"/>
        </w:trPr>
        <w:tc>
          <w:tcPr>
            <w:tcW w:w="8377" w:type="dxa"/>
          </w:tcPr>
          <w:p w14:paraId="52BE833B" w14:textId="77777777" w:rsidR="00172A49" w:rsidRPr="00FB1D28" w:rsidRDefault="00172A49" w:rsidP="00747A3C">
            <w:pPr>
              <w:autoSpaceDE w:val="0"/>
              <w:autoSpaceDN w:val="0"/>
              <w:adjustRightInd w:val="0"/>
              <w:rPr>
                <w:rFonts w:asciiTheme="majorHAnsi" w:hAnsiTheme="majorHAnsi" w:cstheme="majorHAnsi"/>
                <w:sz w:val="22"/>
                <w:szCs w:val="22"/>
              </w:rPr>
            </w:pPr>
            <w:r w:rsidRPr="00FB1D28">
              <w:rPr>
                <w:rFonts w:asciiTheme="majorHAnsi" w:hAnsiTheme="majorHAnsi" w:cstheme="majorHAnsi"/>
                <w:sz w:val="22"/>
                <w:szCs w:val="22"/>
              </w:rPr>
              <w:t>4.</w:t>
            </w:r>
          </w:p>
        </w:tc>
      </w:tr>
    </w:tbl>
    <w:p w14:paraId="08CC119A" w14:textId="77777777" w:rsidR="00172A49" w:rsidRPr="00FB1D28" w:rsidRDefault="00172A49" w:rsidP="004B4137">
      <w:pPr>
        <w:autoSpaceDE w:val="0"/>
        <w:autoSpaceDN w:val="0"/>
        <w:adjustRightInd w:val="0"/>
        <w:rPr>
          <w:rFonts w:asciiTheme="majorHAnsi" w:hAnsiTheme="majorHAnsi" w:cstheme="majorHAnsi"/>
          <w:sz w:val="22"/>
          <w:szCs w:val="22"/>
        </w:rPr>
      </w:pPr>
    </w:p>
    <w:p w14:paraId="057B2FC6" w14:textId="77777777" w:rsidR="004B4137" w:rsidRPr="00FB1D28" w:rsidRDefault="004B4137" w:rsidP="004B4137">
      <w:pPr>
        <w:autoSpaceDE w:val="0"/>
        <w:autoSpaceDN w:val="0"/>
        <w:adjustRightInd w:val="0"/>
        <w:rPr>
          <w:rFonts w:asciiTheme="majorHAnsi" w:hAnsiTheme="majorHAnsi" w:cstheme="majorHAnsi"/>
          <w:sz w:val="22"/>
          <w:szCs w:val="22"/>
        </w:rPr>
      </w:pPr>
      <w:r w:rsidRPr="00FB1D28">
        <w:rPr>
          <w:rFonts w:asciiTheme="majorHAnsi" w:hAnsiTheme="majorHAnsi" w:cstheme="majorHAnsi"/>
          <w:sz w:val="22"/>
          <w:szCs w:val="22"/>
        </w:rPr>
        <w:t>Ta obrazec podpišejo predstavniki vseh ponudnikov, ki so predložili skupno ponudbo.</w:t>
      </w:r>
    </w:p>
    <w:p w14:paraId="61E472DA" w14:textId="77777777" w:rsidR="004B4137" w:rsidRPr="00FB1D28" w:rsidRDefault="004B4137" w:rsidP="00172A49">
      <w:pPr>
        <w:autoSpaceDE w:val="0"/>
        <w:autoSpaceDN w:val="0"/>
        <w:adjustRightInd w:val="0"/>
        <w:rPr>
          <w:rFonts w:asciiTheme="majorHAnsi" w:hAnsiTheme="majorHAnsi" w:cstheme="majorHAnsi"/>
          <w:sz w:val="22"/>
          <w:szCs w:val="22"/>
        </w:rPr>
      </w:pPr>
      <w:r w:rsidRPr="00FB1D28">
        <w:rPr>
          <w:rFonts w:asciiTheme="majorHAnsi" w:hAnsiTheme="majorHAnsi" w:cstheme="majorHAnsi"/>
          <w:sz w:val="22"/>
          <w:szCs w:val="22"/>
        </w:rPr>
        <w:t>Izjavljamo, da:</w:t>
      </w:r>
    </w:p>
    <w:p w14:paraId="141710AE" w14:textId="77777777" w:rsidR="004B4137" w:rsidRPr="00FB1D28" w:rsidRDefault="004B4137" w:rsidP="00007F6D">
      <w:pPr>
        <w:pStyle w:val="Odstavekseznama"/>
        <w:numPr>
          <w:ilvl w:val="0"/>
          <w:numId w:val="16"/>
        </w:num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se v celoti strinjamo in sprejemamo pogoje in ostale zahteve naročnika, navedene v</w:t>
      </w:r>
    </w:p>
    <w:p w14:paraId="53E7A3E0" w14:textId="77777777" w:rsidR="004B4137" w:rsidRPr="00FB1D28" w:rsidRDefault="004B4137" w:rsidP="000F4432">
      <w:pPr>
        <w:pStyle w:val="Odstavekseznama"/>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tej dokumentaciji v zvezi z oddajo javnega naročila, brez kakršnihkoli omejitev;</w:t>
      </w:r>
    </w:p>
    <w:p w14:paraId="788698D8" w14:textId="77777777" w:rsidR="004B4137" w:rsidRPr="00FB1D28" w:rsidRDefault="004B4137" w:rsidP="00007F6D">
      <w:pPr>
        <w:pStyle w:val="Odstavekseznama"/>
        <w:numPr>
          <w:ilvl w:val="0"/>
          <w:numId w:val="16"/>
        </w:num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smo ob izdelavi ponudbe pregledali celotno dokumentacijo v zvezi z oddajo javnega</w:t>
      </w:r>
    </w:p>
    <w:p w14:paraId="5EA299D1" w14:textId="77777777" w:rsidR="004B4137" w:rsidRPr="00FB1D28" w:rsidRDefault="004B4137" w:rsidP="002701D9">
      <w:pPr>
        <w:pStyle w:val="Odstavekseznama"/>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naročila;</w:t>
      </w:r>
    </w:p>
    <w:p w14:paraId="1EF3D0CD" w14:textId="77777777" w:rsidR="004B4137" w:rsidRPr="00FB1D28" w:rsidRDefault="004B4137" w:rsidP="00007F6D">
      <w:pPr>
        <w:pStyle w:val="Odstavekseznama"/>
        <w:numPr>
          <w:ilvl w:val="0"/>
          <w:numId w:val="16"/>
        </w:num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smo v celoti seznanjeni z obsegom in zahtevnostjo javnega naročila;</w:t>
      </w:r>
    </w:p>
    <w:p w14:paraId="0A9E1534" w14:textId="77777777" w:rsidR="004B4137" w:rsidRPr="00FB1D28" w:rsidRDefault="004B4137" w:rsidP="00007F6D">
      <w:pPr>
        <w:pStyle w:val="Odstavekseznama"/>
        <w:numPr>
          <w:ilvl w:val="0"/>
          <w:numId w:val="16"/>
        </w:num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ne bomo imeli do naročnika kakršnegakoli odškodninskega zahtevka, če ne bomo</w:t>
      </w:r>
    </w:p>
    <w:p w14:paraId="6DA01F5D" w14:textId="77777777" w:rsidR="004B4137" w:rsidRPr="00FB1D28" w:rsidRDefault="004B4137" w:rsidP="000F4432">
      <w:pPr>
        <w:pStyle w:val="Odstavekseznama"/>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izbrani za izvedbo javnega naročila;</w:t>
      </w:r>
    </w:p>
    <w:p w14:paraId="32E02AD2" w14:textId="77777777" w:rsidR="004B4137" w:rsidRPr="00FB1D28" w:rsidRDefault="004B4137" w:rsidP="00007F6D">
      <w:pPr>
        <w:pStyle w:val="Odstavekseznama"/>
        <w:numPr>
          <w:ilvl w:val="0"/>
          <w:numId w:val="16"/>
        </w:num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smo podali samo resnične oziroma verodostojne izjave;</w:t>
      </w:r>
    </w:p>
    <w:p w14:paraId="5CD793D4" w14:textId="77777777" w:rsidR="004B4137" w:rsidRPr="00FB1D28" w:rsidRDefault="004B4137" w:rsidP="00172A49">
      <w:pPr>
        <w:autoSpaceDE w:val="0"/>
        <w:autoSpaceDN w:val="0"/>
        <w:adjustRightInd w:val="0"/>
        <w:jc w:val="both"/>
        <w:rPr>
          <w:rFonts w:asciiTheme="majorHAnsi" w:hAnsiTheme="majorHAnsi" w:cstheme="majorHAnsi"/>
          <w:sz w:val="22"/>
          <w:szCs w:val="22"/>
        </w:rPr>
      </w:pPr>
    </w:p>
    <w:p w14:paraId="554F082D" w14:textId="77777777" w:rsidR="004B4137" w:rsidRPr="00FB1D28" w:rsidRDefault="00172A49" w:rsidP="004B4137">
      <w:pPr>
        <w:autoSpaceDE w:val="0"/>
        <w:autoSpaceDN w:val="0"/>
        <w:adjustRightInd w:val="0"/>
        <w:rPr>
          <w:rFonts w:asciiTheme="majorHAnsi" w:hAnsiTheme="majorHAnsi" w:cstheme="majorHAnsi"/>
          <w:sz w:val="22"/>
          <w:szCs w:val="22"/>
        </w:rPr>
      </w:pPr>
      <w:r w:rsidRPr="00FB1D28">
        <w:rPr>
          <w:rFonts w:asciiTheme="majorHAnsi" w:hAnsiTheme="majorHAnsi" w:cstheme="majorHAnsi"/>
          <w:sz w:val="22"/>
          <w:szCs w:val="22"/>
        </w:rPr>
        <w:t>Datum</w:t>
      </w:r>
      <w:r w:rsidR="004B4137" w:rsidRPr="00FB1D28">
        <w:rPr>
          <w:rFonts w:asciiTheme="majorHAnsi" w:hAnsiTheme="majorHAnsi" w:cstheme="majorHAnsi"/>
          <w:sz w:val="22"/>
          <w:szCs w:val="22"/>
        </w:rPr>
        <w:t>: ______________</w:t>
      </w:r>
    </w:p>
    <w:p w14:paraId="53F99038" w14:textId="77777777" w:rsidR="00172A49" w:rsidRPr="00FB1D28" w:rsidRDefault="00172A49" w:rsidP="004B4137">
      <w:pPr>
        <w:autoSpaceDE w:val="0"/>
        <w:autoSpaceDN w:val="0"/>
        <w:adjustRightInd w:val="0"/>
        <w:rPr>
          <w:rFonts w:asciiTheme="majorHAnsi" w:eastAsiaTheme="minorHAnsi" w:hAnsiTheme="majorHAnsi" w:cstheme="majorHAnsi"/>
          <w:sz w:val="22"/>
          <w:szCs w:val="22"/>
          <w:lang w:eastAsia="en-US"/>
        </w:rPr>
      </w:pPr>
    </w:p>
    <w:p w14:paraId="281EA76F" w14:textId="77777777" w:rsidR="00172A49" w:rsidRPr="00FB1D28" w:rsidRDefault="00172A49" w:rsidP="004B4137">
      <w:pPr>
        <w:autoSpaceDE w:val="0"/>
        <w:autoSpaceDN w:val="0"/>
        <w:adjustRightInd w:val="0"/>
        <w:rPr>
          <w:rFonts w:asciiTheme="majorHAnsi" w:eastAsiaTheme="minorHAnsi" w:hAnsiTheme="majorHAnsi" w:cstheme="majorHAnsi"/>
          <w:sz w:val="22"/>
          <w:szCs w:val="22"/>
          <w:lang w:eastAsia="en-US"/>
        </w:rPr>
      </w:pPr>
    </w:p>
    <w:p w14:paraId="3B0A272A" w14:textId="77777777" w:rsidR="00172A49" w:rsidRPr="00FB1D28" w:rsidRDefault="00172A49" w:rsidP="004B4137">
      <w:pPr>
        <w:autoSpaceDE w:val="0"/>
        <w:autoSpaceDN w:val="0"/>
        <w:adjustRightInd w:val="0"/>
        <w:rPr>
          <w:rFonts w:asciiTheme="majorHAnsi" w:hAnsiTheme="majorHAnsi" w:cstheme="majorHAnsi"/>
          <w:sz w:val="22"/>
          <w:szCs w:val="22"/>
        </w:rPr>
      </w:pP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p>
    <w:p w14:paraId="0F8D47EF" w14:textId="77777777" w:rsidR="00172A49" w:rsidRPr="00FB1D28" w:rsidRDefault="00172A49" w:rsidP="004B4137">
      <w:pPr>
        <w:autoSpaceDE w:val="0"/>
        <w:autoSpaceDN w:val="0"/>
        <w:adjustRightInd w:val="0"/>
        <w:rPr>
          <w:rFonts w:asciiTheme="majorHAnsi" w:hAnsiTheme="majorHAnsi" w:cstheme="majorHAnsi"/>
          <w:sz w:val="22"/>
          <w:szCs w:val="22"/>
        </w:rPr>
      </w:pP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p>
    <w:p w14:paraId="3A0D4EDA" w14:textId="77777777" w:rsidR="004B4137" w:rsidRPr="00FB1D28" w:rsidRDefault="00172A49" w:rsidP="004B4137">
      <w:pPr>
        <w:autoSpaceDE w:val="0"/>
        <w:autoSpaceDN w:val="0"/>
        <w:adjustRightInd w:val="0"/>
        <w:rPr>
          <w:rFonts w:asciiTheme="majorHAnsi" w:hAnsiTheme="majorHAnsi" w:cstheme="majorHAnsi"/>
          <w:sz w:val="22"/>
          <w:szCs w:val="22"/>
        </w:rPr>
      </w:pP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004B4137" w:rsidRPr="00FB1D28">
        <w:rPr>
          <w:rFonts w:asciiTheme="majorHAnsi" w:hAnsiTheme="majorHAnsi" w:cstheme="majorHAnsi"/>
          <w:sz w:val="22"/>
          <w:szCs w:val="22"/>
        </w:rPr>
        <w:t>Žig in podpis ponudnika</w:t>
      </w:r>
    </w:p>
    <w:p w14:paraId="2B96CF6C" w14:textId="77777777" w:rsidR="004B4137" w:rsidRPr="00FB1D28" w:rsidRDefault="004B4137" w:rsidP="00A83A72">
      <w:pPr>
        <w:autoSpaceDE w:val="0"/>
        <w:autoSpaceDN w:val="0"/>
        <w:adjustRightInd w:val="0"/>
        <w:ind w:left="7080" w:firstLine="708"/>
        <w:jc w:val="both"/>
        <w:rPr>
          <w:rFonts w:asciiTheme="majorHAnsi" w:hAnsiTheme="majorHAnsi" w:cstheme="majorHAnsi"/>
          <w:b/>
          <w:bCs/>
          <w:color w:val="002060"/>
          <w:sz w:val="22"/>
          <w:szCs w:val="22"/>
        </w:rPr>
      </w:pPr>
    </w:p>
    <w:p w14:paraId="76E29B0D" w14:textId="0A5E3A86" w:rsidR="00447A00" w:rsidRDefault="00447A00">
      <w:pPr>
        <w:ind w:left="357"/>
        <w:jc w:val="both"/>
        <w:rPr>
          <w:rFonts w:asciiTheme="majorHAnsi" w:hAnsiTheme="majorHAnsi" w:cstheme="majorHAnsi"/>
          <w:b/>
          <w:bCs/>
          <w:color w:val="002060"/>
          <w:sz w:val="22"/>
          <w:szCs w:val="22"/>
        </w:rPr>
      </w:pPr>
      <w:r>
        <w:rPr>
          <w:rFonts w:asciiTheme="majorHAnsi" w:hAnsiTheme="majorHAnsi" w:cstheme="majorHAnsi"/>
          <w:b/>
          <w:bCs/>
          <w:color w:val="002060"/>
          <w:sz w:val="22"/>
          <w:szCs w:val="22"/>
        </w:rPr>
        <w:br w:type="page"/>
      </w:r>
    </w:p>
    <w:p w14:paraId="0701B4A4" w14:textId="1906B820" w:rsidR="00A83A72" w:rsidRPr="00FB1D28" w:rsidRDefault="001E369F" w:rsidP="00A83A72">
      <w:pPr>
        <w:autoSpaceDE w:val="0"/>
        <w:autoSpaceDN w:val="0"/>
        <w:adjustRightInd w:val="0"/>
        <w:ind w:left="7080" w:firstLine="708"/>
        <w:jc w:val="both"/>
        <w:rPr>
          <w:rFonts w:asciiTheme="majorHAnsi" w:hAnsiTheme="majorHAnsi" w:cstheme="majorHAnsi"/>
          <w:b/>
          <w:bCs/>
          <w:color w:val="002060"/>
          <w:sz w:val="22"/>
          <w:szCs w:val="22"/>
        </w:rPr>
      </w:pPr>
      <w:r w:rsidRPr="00FB1D28">
        <w:rPr>
          <w:rFonts w:asciiTheme="majorHAnsi" w:hAnsiTheme="majorHAnsi" w:cstheme="majorHAnsi"/>
          <w:b/>
          <w:bCs/>
          <w:color w:val="002060"/>
          <w:sz w:val="22"/>
          <w:szCs w:val="22"/>
        </w:rPr>
        <w:lastRenderedPageBreak/>
        <w:t>OBR</w:t>
      </w:r>
      <w:r w:rsidR="00215646">
        <w:rPr>
          <w:rFonts w:asciiTheme="majorHAnsi" w:hAnsiTheme="majorHAnsi" w:cstheme="majorHAnsi"/>
          <w:b/>
          <w:bCs/>
          <w:color w:val="002060"/>
          <w:sz w:val="22"/>
          <w:szCs w:val="22"/>
        </w:rPr>
        <w:t xml:space="preserve"> </w:t>
      </w:r>
      <w:r w:rsidRPr="00FB1D28">
        <w:rPr>
          <w:rFonts w:asciiTheme="majorHAnsi" w:hAnsiTheme="majorHAnsi" w:cstheme="majorHAnsi"/>
          <w:b/>
          <w:bCs/>
          <w:color w:val="002060"/>
          <w:sz w:val="22"/>
          <w:szCs w:val="22"/>
        </w:rPr>
        <w:t>-</w:t>
      </w:r>
      <w:r w:rsidR="00215646">
        <w:rPr>
          <w:rFonts w:asciiTheme="majorHAnsi" w:hAnsiTheme="majorHAnsi" w:cstheme="majorHAnsi"/>
          <w:b/>
          <w:bCs/>
          <w:color w:val="002060"/>
          <w:sz w:val="22"/>
          <w:szCs w:val="22"/>
        </w:rPr>
        <w:t xml:space="preserve"> </w:t>
      </w:r>
      <w:r w:rsidRPr="00FB1D28">
        <w:rPr>
          <w:rFonts w:asciiTheme="majorHAnsi" w:hAnsiTheme="majorHAnsi" w:cstheme="majorHAnsi"/>
          <w:b/>
          <w:bCs/>
          <w:color w:val="002060"/>
          <w:sz w:val="22"/>
          <w:szCs w:val="22"/>
        </w:rPr>
        <w:t>2</w:t>
      </w:r>
    </w:p>
    <w:p w14:paraId="677BA37C"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0D3BB6D3" w14:textId="77997163" w:rsidR="00A83A72" w:rsidRPr="00AA65B3" w:rsidRDefault="00A83A72" w:rsidP="00A83A72">
      <w:pPr>
        <w:autoSpaceDE w:val="0"/>
        <w:autoSpaceDN w:val="0"/>
        <w:adjustRightInd w:val="0"/>
        <w:jc w:val="both"/>
        <w:rPr>
          <w:rFonts w:asciiTheme="majorHAnsi" w:hAnsiTheme="majorHAnsi" w:cstheme="majorHAnsi"/>
          <w:b/>
          <w:bCs/>
          <w:sz w:val="22"/>
          <w:szCs w:val="22"/>
        </w:rPr>
      </w:pPr>
      <w:r w:rsidRPr="00AA65B3">
        <w:rPr>
          <w:rFonts w:asciiTheme="majorHAnsi" w:hAnsiTheme="majorHAnsi" w:cstheme="majorHAnsi"/>
          <w:b/>
          <w:bCs/>
          <w:sz w:val="22"/>
          <w:szCs w:val="22"/>
        </w:rPr>
        <w:t>P</w:t>
      </w:r>
      <w:r w:rsidR="00AA65B3">
        <w:rPr>
          <w:rFonts w:asciiTheme="majorHAnsi" w:hAnsiTheme="majorHAnsi" w:cstheme="majorHAnsi"/>
          <w:b/>
          <w:bCs/>
          <w:sz w:val="22"/>
          <w:szCs w:val="22"/>
        </w:rPr>
        <w:t>onudnik</w:t>
      </w:r>
      <w:r w:rsidR="006C28F5" w:rsidRPr="00AA65B3">
        <w:rPr>
          <w:rFonts w:asciiTheme="majorHAnsi" w:hAnsiTheme="majorHAnsi" w:cstheme="majorHAnsi"/>
          <w:b/>
          <w:bCs/>
          <w:sz w:val="22"/>
          <w:szCs w:val="22"/>
        </w:rPr>
        <w:t>:</w:t>
      </w:r>
    </w:p>
    <w:p w14:paraId="38F84D17"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28B22E31"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56A2E88A" w14:textId="77777777" w:rsidR="00A83A72" w:rsidRPr="00FB1D28" w:rsidRDefault="00A83A72" w:rsidP="001E369F">
      <w:pPr>
        <w:autoSpaceDE w:val="0"/>
        <w:autoSpaceDN w:val="0"/>
        <w:adjustRightInd w:val="0"/>
        <w:jc w:val="both"/>
        <w:rPr>
          <w:rFonts w:asciiTheme="majorHAnsi" w:hAnsiTheme="majorHAnsi" w:cstheme="majorHAnsi"/>
          <w:b/>
          <w:bCs/>
          <w:sz w:val="22"/>
          <w:szCs w:val="22"/>
        </w:rPr>
      </w:pPr>
      <w:r w:rsidRPr="00FB1D28">
        <w:rPr>
          <w:rFonts w:asciiTheme="majorHAnsi" w:hAnsiTheme="majorHAnsi" w:cstheme="majorHAnsi"/>
          <w:b/>
          <w:bCs/>
          <w:sz w:val="22"/>
          <w:szCs w:val="22"/>
        </w:rPr>
        <w:t>PREDRAČUN</w:t>
      </w:r>
      <w:r w:rsidR="00E760D6" w:rsidRPr="00FB1D28">
        <w:rPr>
          <w:rFonts w:asciiTheme="majorHAnsi" w:hAnsiTheme="majorHAnsi" w:cstheme="majorHAnsi"/>
          <w:b/>
          <w:bCs/>
          <w:sz w:val="22"/>
          <w:szCs w:val="22"/>
        </w:rPr>
        <w:t xml:space="preserve"> </w:t>
      </w:r>
    </w:p>
    <w:p w14:paraId="42BFCEB3" w14:textId="77777777" w:rsidR="00A83A72" w:rsidRPr="00FB1D28" w:rsidRDefault="00A83A72" w:rsidP="00A83A72">
      <w:pPr>
        <w:autoSpaceDE w:val="0"/>
        <w:autoSpaceDN w:val="0"/>
        <w:adjustRightInd w:val="0"/>
        <w:jc w:val="both"/>
        <w:rPr>
          <w:rFonts w:asciiTheme="majorHAnsi" w:hAnsiTheme="majorHAnsi" w:cstheme="majorHAnsi"/>
          <w:b/>
          <w:bCs/>
          <w:sz w:val="22"/>
          <w:szCs w:val="22"/>
        </w:rPr>
      </w:pPr>
    </w:p>
    <w:p w14:paraId="53697754" w14:textId="2515A565" w:rsidR="00A83A72" w:rsidRPr="00FB1D28" w:rsidRDefault="00A83A72" w:rsidP="00A83A72">
      <w:pPr>
        <w:autoSpaceDE w:val="0"/>
        <w:autoSpaceDN w:val="0"/>
        <w:adjustRightInd w:val="0"/>
        <w:jc w:val="both"/>
        <w:rPr>
          <w:rFonts w:asciiTheme="majorHAnsi" w:hAnsiTheme="majorHAnsi" w:cstheme="majorHAnsi"/>
          <w:b/>
          <w:sz w:val="22"/>
          <w:szCs w:val="22"/>
        </w:rPr>
      </w:pPr>
      <w:r w:rsidRPr="00FB1D28">
        <w:rPr>
          <w:rFonts w:asciiTheme="majorHAnsi" w:hAnsiTheme="majorHAnsi" w:cstheme="majorHAnsi"/>
          <w:bCs/>
          <w:iCs/>
          <w:sz w:val="22"/>
          <w:szCs w:val="22"/>
        </w:rPr>
        <w:t xml:space="preserve">V skladu s pogoji in zahtevami iz razpisne dokumentacije  za izvedbo javnega naročila </w:t>
      </w:r>
      <w:r w:rsidRPr="00FB1D28">
        <w:rPr>
          <w:rFonts w:asciiTheme="majorHAnsi" w:hAnsiTheme="majorHAnsi" w:cstheme="majorHAnsi"/>
          <w:b/>
          <w:bCs/>
          <w:iCs/>
          <w:sz w:val="22"/>
          <w:szCs w:val="22"/>
        </w:rPr>
        <w:t>»</w:t>
      </w:r>
      <w:r w:rsidR="001E369F" w:rsidRPr="00FB1D28">
        <w:rPr>
          <w:rFonts w:asciiTheme="majorHAnsi" w:hAnsiTheme="majorHAnsi" w:cstheme="majorHAnsi"/>
          <w:b/>
          <w:bCs/>
          <w:iCs/>
          <w:sz w:val="22"/>
          <w:szCs w:val="22"/>
        </w:rPr>
        <w:t>Nakup</w:t>
      </w:r>
      <w:r w:rsidRPr="00FB1D28">
        <w:rPr>
          <w:rFonts w:asciiTheme="majorHAnsi" w:hAnsiTheme="majorHAnsi" w:cstheme="majorHAnsi"/>
          <w:b/>
          <w:sz w:val="22"/>
          <w:szCs w:val="22"/>
        </w:rPr>
        <w:t xml:space="preserve"> reševalnega vozila</w:t>
      </w:r>
      <w:r w:rsidR="0056637A">
        <w:rPr>
          <w:rFonts w:asciiTheme="majorHAnsi" w:hAnsiTheme="majorHAnsi" w:cstheme="majorHAnsi"/>
          <w:b/>
          <w:sz w:val="22"/>
          <w:szCs w:val="22"/>
        </w:rPr>
        <w:t xml:space="preserve"> – tip B</w:t>
      </w:r>
      <w:r w:rsidRPr="00FB1D28">
        <w:rPr>
          <w:rFonts w:asciiTheme="majorHAnsi" w:hAnsiTheme="majorHAnsi" w:cstheme="majorHAnsi"/>
          <w:b/>
          <w:sz w:val="22"/>
          <w:szCs w:val="22"/>
        </w:rPr>
        <w:t xml:space="preserve">« </w:t>
      </w:r>
      <w:r w:rsidRPr="00FB1D28">
        <w:rPr>
          <w:rFonts w:asciiTheme="majorHAnsi" w:hAnsiTheme="majorHAnsi" w:cstheme="majorHAnsi"/>
          <w:sz w:val="22"/>
          <w:szCs w:val="22"/>
        </w:rPr>
        <w:t xml:space="preserve">za potrebe Zdravstvenega doma </w:t>
      </w:r>
      <w:r w:rsidR="001E369F" w:rsidRPr="00FB1D28">
        <w:rPr>
          <w:rFonts w:asciiTheme="majorHAnsi" w:hAnsiTheme="majorHAnsi" w:cstheme="majorHAnsi"/>
          <w:sz w:val="22"/>
          <w:szCs w:val="22"/>
        </w:rPr>
        <w:t>dr. Julija Polca Kamnik</w:t>
      </w:r>
      <w:r w:rsidRPr="00FB1D28">
        <w:rPr>
          <w:rFonts w:asciiTheme="majorHAnsi" w:hAnsiTheme="majorHAnsi" w:cstheme="majorHAnsi"/>
          <w:bCs/>
          <w:iCs/>
          <w:sz w:val="22"/>
          <w:szCs w:val="22"/>
        </w:rPr>
        <w:t xml:space="preserve">« podajamo sledeči predračun: </w:t>
      </w:r>
    </w:p>
    <w:p w14:paraId="1013A43D" w14:textId="77777777" w:rsidR="00A83A72" w:rsidRPr="00FB1D28" w:rsidRDefault="00A83A72" w:rsidP="00A83A72">
      <w:pPr>
        <w:autoSpaceDE w:val="0"/>
        <w:autoSpaceDN w:val="0"/>
        <w:adjustRightInd w:val="0"/>
        <w:jc w:val="both"/>
        <w:rPr>
          <w:rFonts w:asciiTheme="majorHAnsi" w:hAnsiTheme="majorHAnsi" w:cstheme="majorHAnsi"/>
          <w:bCs/>
          <w:iCs/>
          <w:sz w:val="22"/>
          <w:szCs w:val="22"/>
        </w:rPr>
      </w:pPr>
    </w:p>
    <w:p w14:paraId="5C908004" w14:textId="77777777" w:rsidR="00A83A72" w:rsidRPr="00FB1D28" w:rsidRDefault="00A83A72" w:rsidP="00A83A72">
      <w:pPr>
        <w:autoSpaceDE w:val="0"/>
        <w:autoSpaceDN w:val="0"/>
        <w:adjustRightInd w:val="0"/>
        <w:jc w:val="both"/>
        <w:rPr>
          <w:rFonts w:asciiTheme="majorHAnsi" w:hAnsiTheme="majorHAnsi" w:cstheme="majorHAnsi"/>
          <w:b/>
          <w:bCs/>
          <w:i/>
          <w:iCs/>
          <w:sz w:val="22"/>
          <w:szCs w:val="22"/>
        </w:rPr>
      </w:pPr>
    </w:p>
    <w:p w14:paraId="2E8BFAB6" w14:textId="44B25E32" w:rsidR="00A83A72" w:rsidRPr="00FB1D28" w:rsidRDefault="00A83A72" w:rsidP="00A83A72">
      <w:pPr>
        <w:autoSpaceDE w:val="0"/>
        <w:autoSpaceDN w:val="0"/>
        <w:adjustRightInd w:val="0"/>
        <w:jc w:val="both"/>
        <w:rPr>
          <w:rFonts w:asciiTheme="majorHAnsi" w:hAnsiTheme="majorHAnsi" w:cstheme="majorHAnsi"/>
          <w:bCs/>
          <w:iCs/>
          <w:sz w:val="22"/>
          <w:szCs w:val="22"/>
        </w:rPr>
      </w:pPr>
      <w:r w:rsidRPr="00FB1D28">
        <w:rPr>
          <w:rFonts w:asciiTheme="majorHAnsi" w:hAnsiTheme="majorHAnsi" w:cstheme="majorHAnsi"/>
          <w:bCs/>
          <w:iCs/>
          <w:sz w:val="22"/>
          <w:szCs w:val="22"/>
        </w:rPr>
        <w:t>Skupna končna vrednost brez DDV:</w:t>
      </w:r>
      <w:r w:rsidRPr="00FB1D28">
        <w:rPr>
          <w:rFonts w:asciiTheme="majorHAnsi" w:hAnsiTheme="majorHAnsi" w:cstheme="majorHAnsi"/>
          <w:bCs/>
          <w:iCs/>
          <w:sz w:val="22"/>
          <w:szCs w:val="22"/>
        </w:rPr>
        <w:tab/>
      </w:r>
      <w:r w:rsidRPr="00FB1D28">
        <w:rPr>
          <w:rFonts w:asciiTheme="majorHAnsi" w:hAnsiTheme="majorHAnsi" w:cstheme="majorHAnsi"/>
          <w:bCs/>
          <w:iCs/>
          <w:sz w:val="22"/>
          <w:szCs w:val="22"/>
        </w:rPr>
        <w:tab/>
        <w:t xml:space="preserve">          </w:t>
      </w:r>
      <w:r w:rsidR="0056637A">
        <w:rPr>
          <w:rFonts w:asciiTheme="majorHAnsi" w:hAnsiTheme="majorHAnsi" w:cstheme="majorHAnsi"/>
          <w:bCs/>
          <w:iCs/>
          <w:sz w:val="22"/>
          <w:szCs w:val="22"/>
        </w:rPr>
        <w:t xml:space="preserve"> </w:t>
      </w:r>
      <w:r w:rsidRPr="00FB1D28">
        <w:rPr>
          <w:rFonts w:asciiTheme="majorHAnsi" w:hAnsiTheme="majorHAnsi" w:cstheme="majorHAnsi"/>
          <w:bCs/>
          <w:iCs/>
          <w:sz w:val="22"/>
          <w:szCs w:val="22"/>
        </w:rPr>
        <w:t xml:space="preserve">   …………………….</w:t>
      </w:r>
      <w:r w:rsidR="0056637A">
        <w:rPr>
          <w:rFonts w:asciiTheme="majorHAnsi" w:hAnsiTheme="majorHAnsi" w:cstheme="majorHAnsi"/>
          <w:bCs/>
          <w:iCs/>
          <w:sz w:val="22"/>
          <w:szCs w:val="22"/>
        </w:rPr>
        <w:t xml:space="preserve"> </w:t>
      </w:r>
      <w:r w:rsidRPr="00FB1D28">
        <w:rPr>
          <w:rFonts w:asciiTheme="majorHAnsi" w:hAnsiTheme="majorHAnsi" w:cstheme="majorHAnsi"/>
          <w:bCs/>
          <w:iCs/>
          <w:sz w:val="22"/>
          <w:szCs w:val="22"/>
        </w:rPr>
        <w:t>EUR</w:t>
      </w:r>
    </w:p>
    <w:p w14:paraId="4B1DE91D" w14:textId="09D48965" w:rsidR="00A83A72" w:rsidRPr="00FB1D28" w:rsidRDefault="00A83A72" w:rsidP="00A83A72">
      <w:pPr>
        <w:autoSpaceDE w:val="0"/>
        <w:autoSpaceDN w:val="0"/>
        <w:adjustRightInd w:val="0"/>
        <w:jc w:val="both"/>
        <w:rPr>
          <w:rFonts w:asciiTheme="majorHAnsi" w:hAnsiTheme="majorHAnsi" w:cstheme="majorHAnsi"/>
          <w:bCs/>
          <w:iCs/>
          <w:sz w:val="22"/>
          <w:szCs w:val="22"/>
        </w:rPr>
      </w:pPr>
      <w:r w:rsidRPr="00FB1D28">
        <w:rPr>
          <w:rFonts w:asciiTheme="majorHAnsi" w:hAnsiTheme="majorHAnsi" w:cstheme="majorHAnsi"/>
          <w:bCs/>
          <w:iCs/>
          <w:sz w:val="22"/>
          <w:szCs w:val="22"/>
        </w:rPr>
        <w:t xml:space="preserve">DDV _______ %: </w:t>
      </w:r>
      <w:r w:rsidRPr="00FB1D28">
        <w:rPr>
          <w:rFonts w:asciiTheme="majorHAnsi" w:hAnsiTheme="majorHAnsi" w:cstheme="majorHAnsi"/>
          <w:bCs/>
          <w:iCs/>
          <w:sz w:val="22"/>
          <w:szCs w:val="22"/>
        </w:rPr>
        <w:tab/>
      </w:r>
      <w:r w:rsidRPr="00FB1D28">
        <w:rPr>
          <w:rFonts w:asciiTheme="majorHAnsi" w:hAnsiTheme="majorHAnsi" w:cstheme="majorHAnsi"/>
          <w:bCs/>
          <w:iCs/>
          <w:sz w:val="22"/>
          <w:szCs w:val="22"/>
        </w:rPr>
        <w:tab/>
      </w:r>
      <w:r w:rsidRPr="00FB1D28">
        <w:rPr>
          <w:rFonts w:asciiTheme="majorHAnsi" w:hAnsiTheme="majorHAnsi" w:cstheme="majorHAnsi"/>
          <w:bCs/>
          <w:iCs/>
          <w:sz w:val="22"/>
          <w:szCs w:val="22"/>
        </w:rPr>
        <w:tab/>
      </w:r>
      <w:r w:rsidRPr="00FB1D28">
        <w:rPr>
          <w:rFonts w:asciiTheme="majorHAnsi" w:hAnsiTheme="majorHAnsi" w:cstheme="majorHAnsi"/>
          <w:bCs/>
          <w:iCs/>
          <w:sz w:val="22"/>
          <w:szCs w:val="22"/>
        </w:rPr>
        <w:tab/>
        <w:t xml:space="preserve">              …………………….</w:t>
      </w:r>
      <w:r w:rsidR="0056637A">
        <w:rPr>
          <w:rFonts w:asciiTheme="majorHAnsi" w:hAnsiTheme="majorHAnsi" w:cstheme="majorHAnsi"/>
          <w:bCs/>
          <w:iCs/>
          <w:sz w:val="22"/>
          <w:szCs w:val="22"/>
        </w:rPr>
        <w:t xml:space="preserve"> </w:t>
      </w:r>
      <w:r w:rsidRPr="00FB1D28">
        <w:rPr>
          <w:rFonts w:asciiTheme="majorHAnsi" w:hAnsiTheme="majorHAnsi" w:cstheme="majorHAnsi"/>
          <w:bCs/>
          <w:iCs/>
          <w:sz w:val="22"/>
          <w:szCs w:val="22"/>
        </w:rPr>
        <w:t>EUR</w:t>
      </w:r>
    </w:p>
    <w:p w14:paraId="5584E4EF" w14:textId="77777777" w:rsidR="00A83A72" w:rsidRPr="00FB1D28" w:rsidRDefault="00A83A72" w:rsidP="00A83A72">
      <w:pPr>
        <w:autoSpaceDE w:val="0"/>
        <w:autoSpaceDN w:val="0"/>
        <w:adjustRightInd w:val="0"/>
        <w:jc w:val="both"/>
        <w:rPr>
          <w:rFonts w:asciiTheme="majorHAnsi" w:hAnsiTheme="majorHAnsi" w:cstheme="majorHAnsi"/>
          <w:bCs/>
          <w:iCs/>
          <w:sz w:val="22"/>
          <w:szCs w:val="22"/>
        </w:rPr>
      </w:pPr>
    </w:p>
    <w:p w14:paraId="664F9823" w14:textId="660311B5" w:rsidR="00A83A72" w:rsidRPr="00FB1D28" w:rsidRDefault="00A83A72" w:rsidP="00A83A72">
      <w:pPr>
        <w:autoSpaceDE w:val="0"/>
        <w:autoSpaceDN w:val="0"/>
        <w:adjustRightInd w:val="0"/>
        <w:jc w:val="both"/>
        <w:rPr>
          <w:rFonts w:asciiTheme="majorHAnsi" w:hAnsiTheme="majorHAnsi" w:cstheme="majorHAnsi"/>
          <w:bCs/>
          <w:iCs/>
          <w:sz w:val="22"/>
          <w:szCs w:val="22"/>
        </w:rPr>
      </w:pPr>
      <w:r w:rsidRPr="00FB1D28">
        <w:rPr>
          <w:rFonts w:asciiTheme="majorHAnsi" w:hAnsiTheme="majorHAnsi" w:cstheme="majorHAnsi"/>
          <w:bCs/>
          <w:iCs/>
          <w:sz w:val="22"/>
          <w:szCs w:val="22"/>
        </w:rPr>
        <w:t>SKUPNA KONČNA VREDNOST Z DDV:</w:t>
      </w:r>
      <w:r w:rsidRPr="00FB1D28">
        <w:rPr>
          <w:rFonts w:asciiTheme="majorHAnsi" w:hAnsiTheme="majorHAnsi" w:cstheme="majorHAnsi"/>
          <w:bCs/>
          <w:iCs/>
          <w:sz w:val="22"/>
          <w:szCs w:val="22"/>
        </w:rPr>
        <w:tab/>
      </w:r>
      <w:r w:rsidRPr="00FB1D28">
        <w:rPr>
          <w:rFonts w:asciiTheme="majorHAnsi" w:hAnsiTheme="majorHAnsi" w:cstheme="majorHAnsi"/>
          <w:bCs/>
          <w:iCs/>
          <w:sz w:val="22"/>
          <w:szCs w:val="22"/>
        </w:rPr>
        <w:tab/>
        <w:t xml:space="preserve">  …………………….</w:t>
      </w:r>
      <w:r w:rsidR="0056637A">
        <w:rPr>
          <w:rFonts w:asciiTheme="majorHAnsi" w:hAnsiTheme="majorHAnsi" w:cstheme="majorHAnsi"/>
          <w:bCs/>
          <w:iCs/>
          <w:sz w:val="22"/>
          <w:szCs w:val="22"/>
        </w:rPr>
        <w:t xml:space="preserve"> G </w:t>
      </w:r>
      <w:r w:rsidRPr="00FB1D28">
        <w:rPr>
          <w:rFonts w:asciiTheme="majorHAnsi" w:hAnsiTheme="majorHAnsi" w:cstheme="majorHAnsi"/>
          <w:bCs/>
          <w:iCs/>
          <w:sz w:val="22"/>
          <w:szCs w:val="22"/>
        </w:rPr>
        <w:t>EUR</w:t>
      </w:r>
    </w:p>
    <w:p w14:paraId="168C6576" w14:textId="77777777" w:rsidR="00A83A72" w:rsidRPr="00FB1D28" w:rsidRDefault="00A83A72" w:rsidP="00A83A72">
      <w:pPr>
        <w:autoSpaceDE w:val="0"/>
        <w:autoSpaceDN w:val="0"/>
        <w:adjustRightInd w:val="0"/>
        <w:jc w:val="both"/>
        <w:rPr>
          <w:rFonts w:asciiTheme="majorHAnsi" w:hAnsiTheme="majorHAnsi" w:cstheme="majorHAnsi"/>
          <w:b/>
          <w:bCs/>
          <w:i/>
          <w:iCs/>
          <w:sz w:val="22"/>
          <w:szCs w:val="22"/>
        </w:rPr>
      </w:pPr>
    </w:p>
    <w:p w14:paraId="231D252E" w14:textId="77777777" w:rsidR="00A83A72" w:rsidRPr="00FB1D28" w:rsidRDefault="00A83A72" w:rsidP="00A83A72">
      <w:pPr>
        <w:autoSpaceDE w:val="0"/>
        <w:autoSpaceDN w:val="0"/>
        <w:adjustRightInd w:val="0"/>
        <w:jc w:val="both"/>
        <w:rPr>
          <w:rFonts w:asciiTheme="majorHAnsi" w:hAnsiTheme="majorHAnsi" w:cstheme="majorHAnsi"/>
          <w:b/>
          <w:bCs/>
          <w:i/>
          <w:iCs/>
          <w:sz w:val="22"/>
          <w:szCs w:val="22"/>
        </w:rPr>
      </w:pPr>
    </w:p>
    <w:p w14:paraId="302809DD" w14:textId="77777777" w:rsidR="00A83A72" w:rsidRPr="00FB1D28" w:rsidRDefault="00A83A72"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PROIZVAJALEC: ________________________________________________________</w:t>
      </w:r>
    </w:p>
    <w:p w14:paraId="0B0F26F3"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5F55EC93" w14:textId="77777777" w:rsidR="00A83A72" w:rsidRPr="00FB1D28" w:rsidRDefault="00A83A72"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TIP OPREME: __________________________________________________________</w:t>
      </w:r>
    </w:p>
    <w:p w14:paraId="7E61BB5C"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065DB136" w14:textId="77777777" w:rsidR="00A83A72" w:rsidRPr="00FB1D28" w:rsidRDefault="00A83A72" w:rsidP="00A83A72">
      <w:pPr>
        <w:autoSpaceDE w:val="0"/>
        <w:autoSpaceDN w:val="0"/>
        <w:adjustRightInd w:val="0"/>
        <w:jc w:val="both"/>
        <w:rPr>
          <w:rFonts w:asciiTheme="majorHAnsi" w:hAnsiTheme="majorHAnsi" w:cstheme="majorHAnsi"/>
          <w:b/>
          <w:bCs/>
          <w:sz w:val="22"/>
          <w:szCs w:val="22"/>
        </w:rPr>
      </w:pPr>
      <w:r w:rsidRPr="00FB1D28">
        <w:rPr>
          <w:rFonts w:asciiTheme="majorHAnsi" w:hAnsiTheme="majorHAnsi" w:cstheme="majorHAnsi"/>
          <w:b/>
          <w:bCs/>
          <w:sz w:val="22"/>
          <w:szCs w:val="22"/>
        </w:rPr>
        <w:t>Opomba:</w:t>
      </w:r>
    </w:p>
    <w:p w14:paraId="53641099" w14:textId="1715FA4A" w:rsidR="00A83A72" w:rsidRPr="0056637A" w:rsidRDefault="00A83A72" w:rsidP="00007F6D">
      <w:pPr>
        <w:pStyle w:val="Odstavekseznama"/>
        <w:numPr>
          <w:ilvl w:val="0"/>
          <w:numId w:val="36"/>
        </w:numPr>
        <w:autoSpaceDE w:val="0"/>
        <w:autoSpaceDN w:val="0"/>
        <w:adjustRightInd w:val="0"/>
        <w:jc w:val="both"/>
        <w:rPr>
          <w:rFonts w:asciiTheme="majorHAnsi" w:hAnsiTheme="majorHAnsi" w:cstheme="majorHAnsi"/>
          <w:sz w:val="22"/>
          <w:szCs w:val="22"/>
        </w:rPr>
      </w:pPr>
      <w:r w:rsidRPr="0056637A">
        <w:rPr>
          <w:rFonts w:asciiTheme="majorHAnsi" w:hAnsiTheme="majorHAnsi" w:cstheme="majorHAnsi"/>
          <w:sz w:val="22"/>
          <w:szCs w:val="22"/>
        </w:rPr>
        <w:t>Ponudnik mora za ponujeno opremo navesti proizvajalca in tip ponujene opreme.</w:t>
      </w:r>
    </w:p>
    <w:p w14:paraId="40DDAF53" w14:textId="3D06C478" w:rsidR="00A83A72" w:rsidRPr="0056637A" w:rsidRDefault="00A83A72" w:rsidP="00007F6D">
      <w:pPr>
        <w:pStyle w:val="Odstavekseznama"/>
        <w:numPr>
          <w:ilvl w:val="0"/>
          <w:numId w:val="36"/>
        </w:numPr>
        <w:autoSpaceDE w:val="0"/>
        <w:autoSpaceDN w:val="0"/>
        <w:adjustRightInd w:val="0"/>
        <w:jc w:val="both"/>
        <w:rPr>
          <w:rFonts w:asciiTheme="majorHAnsi" w:hAnsiTheme="majorHAnsi" w:cstheme="majorHAnsi"/>
          <w:sz w:val="22"/>
          <w:szCs w:val="22"/>
        </w:rPr>
      </w:pPr>
      <w:r w:rsidRPr="0056637A">
        <w:rPr>
          <w:rFonts w:asciiTheme="majorHAnsi" w:hAnsiTheme="majorHAnsi" w:cstheme="majorHAnsi"/>
          <w:sz w:val="22"/>
          <w:szCs w:val="22"/>
        </w:rPr>
        <w:t xml:space="preserve">Ponudnik </w:t>
      </w:r>
      <w:r w:rsidR="00BD2CFC" w:rsidRPr="0056637A">
        <w:rPr>
          <w:rFonts w:asciiTheme="majorHAnsi" w:hAnsiTheme="majorHAnsi" w:cstheme="majorHAnsi"/>
          <w:sz w:val="22"/>
          <w:szCs w:val="22"/>
        </w:rPr>
        <w:t>lahko</w:t>
      </w:r>
      <w:r w:rsidRPr="0056637A">
        <w:rPr>
          <w:rFonts w:asciiTheme="majorHAnsi" w:hAnsiTheme="majorHAnsi" w:cstheme="majorHAnsi"/>
          <w:sz w:val="22"/>
          <w:szCs w:val="22"/>
        </w:rPr>
        <w:t xml:space="preserve"> oblikuje ponudbo na lastnih obrazcih tako, da bodo v njej zajete vse postavke iz predračuna. Prav tako naj ponudnik v svoji ponudbi izkaže cene in vrednosti brez davka na dodano vrednost, stopnjo davka ter skupno vrednost za plačilo z DDV.</w:t>
      </w:r>
    </w:p>
    <w:p w14:paraId="139BD2A8" w14:textId="1DF71E31" w:rsidR="00A83A72" w:rsidRPr="0056637A" w:rsidRDefault="00A83A72" w:rsidP="00007F6D">
      <w:pPr>
        <w:pStyle w:val="Odstavekseznama"/>
        <w:numPr>
          <w:ilvl w:val="0"/>
          <w:numId w:val="36"/>
        </w:numPr>
        <w:autoSpaceDE w:val="0"/>
        <w:autoSpaceDN w:val="0"/>
        <w:adjustRightInd w:val="0"/>
        <w:jc w:val="both"/>
        <w:rPr>
          <w:rFonts w:asciiTheme="majorHAnsi" w:hAnsiTheme="majorHAnsi" w:cstheme="majorHAnsi"/>
          <w:sz w:val="22"/>
          <w:szCs w:val="22"/>
        </w:rPr>
      </w:pPr>
      <w:r w:rsidRPr="0056637A">
        <w:rPr>
          <w:rFonts w:asciiTheme="majorHAnsi" w:hAnsiTheme="majorHAnsi" w:cstheme="majorHAnsi"/>
          <w:sz w:val="22"/>
          <w:szCs w:val="22"/>
        </w:rPr>
        <w:t xml:space="preserve">Ponudnik mora za ponujeno opremo predložiti tehnično dokumentacijo (prospektni material, katalogi, tehnični opisi …) v slovenskem jeziku, iz katere bo nedvoumno razvidno, da ponujena oprema izpolnjuje zahteve iz razpisne dokumentacije. </w:t>
      </w:r>
    </w:p>
    <w:p w14:paraId="5BED1FCA"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32E98165"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4315C094"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3489D325" w14:textId="77777777" w:rsidR="00172A49" w:rsidRPr="00FB1D28" w:rsidRDefault="00172A49"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Datum: __________</w:t>
      </w:r>
    </w:p>
    <w:p w14:paraId="26760311" w14:textId="77777777" w:rsidR="00A83A72" w:rsidRPr="00FB1D28" w:rsidRDefault="00A83A72"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 xml:space="preserve"> </w:t>
      </w:r>
    </w:p>
    <w:p w14:paraId="186067BD" w14:textId="77777777" w:rsidR="00172A49" w:rsidRPr="00FB1D28" w:rsidRDefault="00A83A72"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 xml:space="preserve">                                                                                                                            </w:t>
      </w:r>
    </w:p>
    <w:p w14:paraId="457878DA" w14:textId="77777777" w:rsidR="00172A49" w:rsidRPr="00FB1D28" w:rsidRDefault="00172A49"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p>
    <w:p w14:paraId="39C13011" w14:textId="77777777" w:rsidR="00A83A72" w:rsidRPr="00FB1D28" w:rsidRDefault="00172A49"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00A83A72" w:rsidRPr="00FB1D28">
        <w:rPr>
          <w:rFonts w:asciiTheme="majorHAnsi" w:hAnsiTheme="majorHAnsi" w:cstheme="majorHAnsi"/>
          <w:sz w:val="22"/>
          <w:szCs w:val="22"/>
        </w:rPr>
        <w:t xml:space="preserve">    Žig in podpis ponudnika:</w:t>
      </w:r>
    </w:p>
    <w:p w14:paraId="435DD318" w14:textId="77777777" w:rsidR="00A83A72" w:rsidRPr="00FB1D28" w:rsidRDefault="00A83A72" w:rsidP="00A83A72">
      <w:pPr>
        <w:autoSpaceDE w:val="0"/>
        <w:autoSpaceDN w:val="0"/>
        <w:adjustRightInd w:val="0"/>
        <w:ind w:left="6372"/>
        <w:jc w:val="both"/>
        <w:rPr>
          <w:rFonts w:asciiTheme="majorHAnsi" w:hAnsiTheme="majorHAnsi" w:cstheme="majorHAnsi"/>
          <w:sz w:val="22"/>
          <w:szCs w:val="22"/>
        </w:rPr>
      </w:pPr>
    </w:p>
    <w:p w14:paraId="01780E2C" w14:textId="77777777" w:rsidR="00A83A72" w:rsidRPr="00FB1D28" w:rsidRDefault="00A83A72" w:rsidP="00A83A72">
      <w:pPr>
        <w:autoSpaceDE w:val="0"/>
        <w:autoSpaceDN w:val="0"/>
        <w:adjustRightInd w:val="0"/>
        <w:jc w:val="both"/>
        <w:rPr>
          <w:rFonts w:asciiTheme="majorHAnsi" w:hAnsiTheme="majorHAnsi" w:cstheme="majorHAnsi"/>
          <w:i/>
          <w:sz w:val="22"/>
          <w:szCs w:val="22"/>
        </w:rPr>
      </w:pPr>
    </w:p>
    <w:p w14:paraId="75C46847" w14:textId="77777777" w:rsidR="00A83A72" w:rsidRPr="00FB1D28" w:rsidRDefault="00A83A72" w:rsidP="00A83A72">
      <w:pPr>
        <w:autoSpaceDE w:val="0"/>
        <w:autoSpaceDN w:val="0"/>
        <w:adjustRightInd w:val="0"/>
        <w:jc w:val="both"/>
        <w:rPr>
          <w:rFonts w:asciiTheme="majorHAnsi" w:hAnsiTheme="majorHAnsi" w:cstheme="majorHAnsi"/>
          <w:i/>
          <w:sz w:val="22"/>
          <w:szCs w:val="22"/>
        </w:rPr>
      </w:pPr>
    </w:p>
    <w:p w14:paraId="0AE151C6" w14:textId="77777777" w:rsidR="00A83A72" w:rsidRPr="00FB1D28" w:rsidRDefault="00A83A72" w:rsidP="00A83A72">
      <w:pPr>
        <w:autoSpaceDE w:val="0"/>
        <w:autoSpaceDN w:val="0"/>
        <w:adjustRightInd w:val="0"/>
        <w:jc w:val="both"/>
        <w:rPr>
          <w:rFonts w:asciiTheme="majorHAnsi" w:hAnsiTheme="majorHAnsi" w:cstheme="majorHAnsi"/>
          <w:i/>
          <w:sz w:val="22"/>
          <w:szCs w:val="22"/>
        </w:rPr>
      </w:pPr>
    </w:p>
    <w:p w14:paraId="010AE031" w14:textId="7663DCFD" w:rsidR="00A83A72" w:rsidRPr="00FB1D28" w:rsidRDefault="00A83A72" w:rsidP="00A83A72">
      <w:pPr>
        <w:autoSpaceDE w:val="0"/>
        <w:autoSpaceDN w:val="0"/>
        <w:adjustRightInd w:val="0"/>
        <w:jc w:val="both"/>
        <w:rPr>
          <w:rFonts w:asciiTheme="majorHAnsi" w:hAnsiTheme="majorHAnsi" w:cstheme="majorHAnsi"/>
          <w:i/>
          <w:sz w:val="22"/>
          <w:szCs w:val="22"/>
        </w:rPr>
      </w:pPr>
    </w:p>
    <w:p w14:paraId="7021C15B" w14:textId="5A03AC2E" w:rsidR="00A76CE0" w:rsidRPr="00FB1D28" w:rsidRDefault="00A76CE0" w:rsidP="00A83A72">
      <w:pPr>
        <w:autoSpaceDE w:val="0"/>
        <w:autoSpaceDN w:val="0"/>
        <w:adjustRightInd w:val="0"/>
        <w:jc w:val="both"/>
        <w:rPr>
          <w:rFonts w:asciiTheme="majorHAnsi" w:hAnsiTheme="majorHAnsi" w:cstheme="majorHAnsi"/>
          <w:i/>
          <w:sz w:val="22"/>
          <w:szCs w:val="22"/>
        </w:rPr>
      </w:pPr>
    </w:p>
    <w:p w14:paraId="59F13EBF" w14:textId="1700FDA8" w:rsidR="00A76CE0" w:rsidRPr="00FB1D28" w:rsidRDefault="00A76CE0" w:rsidP="00A83A72">
      <w:pPr>
        <w:autoSpaceDE w:val="0"/>
        <w:autoSpaceDN w:val="0"/>
        <w:adjustRightInd w:val="0"/>
        <w:jc w:val="both"/>
        <w:rPr>
          <w:rFonts w:asciiTheme="majorHAnsi" w:hAnsiTheme="majorHAnsi" w:cstheme="majorHAnsi"/>
          <w:i/>
          <w:sz w:val="22"/>
          <w:szCs w:val="22"/>
        </w:rPr>
      </w:pPr>
    </w:p>
    <w:p w14:paraId="1C0FC876" w14:textId="248A13B6" w:rsidR="00A76CE0" w:rsidRPr="00FB1D28" w:rsidRDefault="00A76CE0" w:rsidP="00A83A72">
      <w:pPr>
        <w:autoSpaceDE w:val="0"/>
        <w:autoSpaceDN w:val="0"/>
        <w:adjustRightInd w:val="0"/>
        <w:jc w:val="both"/>
        <w:rPr>
          <w:rFonts w:asciiTheme="majorHAnsi" w:hAnsiTheme="majorHAnsi" w:cstheme="majorHAnsi"/>
          <w:i/>
          <w:sz w:val="22"/>
          <w:szCs w:val="22"/>
        </w:rPr>
      </w:pPr>
    </w:p>
    <w:p w14:paraId="6022F379" w14:textId="37E3584D" w:rsidR="00A76CE0" w:rsidRPr="00FB1D28" w:rsidRDefault="00A76CE0" w:rsidP="00A83A72">
      <w:pPr>
        <w:autoSpaceDE w:val="0"/>
        <w:autoSpaceDN w:val="0"/>
        <w:adjustRightInd w:val="0"/>
        <w:jc w:val="both"/>
        <w:rPr>
          <w:rFonts w:asciiTheme="majorHAnsi" w:hAnsiTheme="majorHAnsi" w:cstheme="majorHAnsi"/>
          <w:i/>
          <w:sz w:val="22"/>
          <w:szCs w:val="22"/>
        </w:rPr>
      </w:pPr>
    </w:p>
    <w:p w14:paraId="27BF58AB" w14:textId="5D4C51EB" w:rsidR="00A76CE0" w:rsidRDefault="00A76CE0" w:rsidP="00A83A72">
      <w:pPr>
        <w:autoSpaceDE w:val="0"/>
        <w:autoSpaceDN w:val="0"/>
        <w:adjustRightInd w:val="0"/>
        <w:jc w:val="both"/>
        <w:rPr>
          <w:rFonts w:asciiTheme="majorHAnsi" w:hAnsiTheme="majorHAnsi" w:cstheme="majorHAnsi"/>
          <w:i/>
          <w:sz w:val="22"/>
          <w:szCs w:val="22"/>
        </w:rPr>
      </w:pPr>
    </w:p>
    <w:p w14:paraId="53EF9D3B" w14:textId="2A6FB9C0" w:rsidR="006C28F5" w:rsidRDefault="006C28F5" w:rsidP="00A83A72">
      <w:pPr>
        <w:autoSpaceDE w:val="0"/>
        <w:autoSpaceDN w:val="0"/>
        <w:adjustRightInd w:val="0"/>
        <w:jc w:val="both"/>
        <w:rPr>
          <w:rFonts w:asciiTheme="majorHAnsi" w:hAnsiTheme="majorHAnsi" w:cstheme="majorHAnsi"/>
          <w:i/>
          <w:sz w:val="22"/>
          <w:szCs w:val="22"/>
        </w:rPr>
      </w:pPr>
    </w:p>
    <w:p w14:paraId="1B35C202" w14:textId="78609699" w:rsidR="006C28F5" w:rsidRDefault="006C28F5" w:rsidP="00A83A72">
      <w:pPr>
        <w:autoSpaceDE w:val="0"/>
        <w:autoSpaceDN w:val="0"/>
        <w:adjustRightInd w:val="0"/>
        <w:jc w:val="both"/>
        <w:rPr>
          <w:rFonts w:asciiTheme="majorHAnsi" w:hAnsiTheme="majorHAnsi" w:cstheme="majorHAnsi"/>
          <w:i/>
          <w:sz w:val="22"/>
          <w:szCs w:val="22"/>
        </w:rPr>
      </w:pPr>
    </w:p>
    <w:p w14:paraId="2C7E5D8D" w14:textId="06D7A858" w:rsidR="006C28F5" w:rsidRDefault="006C28F5" w:rsidP="00A83A72">
      <w:pPr>
        <w:autoSpaceDE w:val="0"/>
        <w:autoSpaceDN w:val="0"/>
        <w:adjustRightInd w:val="0"/>
        <w:jc w:val="both"/>
        <w:rPr>
          <w:rFonts w:asciiTheme="majorHAnsi" w:hAnsiTheme="majorHAnsi" w:cstheme="majorHAnsi"/>
          <w:i/>
          <w:sz w:val="22"/>
          <w:szCs w:val="22"/>
        </w:rPr>
      </w:pPr>
    </w:p>
    <w:p w14:paraId="1A61DB56" w14:textId="220DE138" w:rsidR="006C28F5" w:rsidRDefault="006C28F5" w:rsidP="00A83A72">
      <w:pPr>
        <w:autoSpaceDE w:val="0"/>
        <w:autoSpaceDN w:val="0"/>
        <w:adjustRightInd w:val="0"/>
        <w:jc w:val="both"/>
        <w:rPr>
          <w:rFonts w:asciiTheme="majorHAnsi" w:hAnsiTheme="majorHAnsi" w:cstheme="majorHAnsi"/>
          <w:i/>
          <w:sz w:val="22"/>
          <w:szCs w:val="22"/>
        </w:rPr>
      </w:pPr>
    </w:p>
    <w:p w14:paraId="0985F112" w14:textId="77777777" w:rsidR="00330B18" w:rsidRPr="00FB1D28" w:rsidRDefault="00330B18" w:rsidP="00A83A72">
      <w:pPr>
        <w:autoSpaceDE w:val="0"/>
        <w:autoSpaceDN w:val="0"/>
        <w:adjustRightInd w:val="0"/>
        <w:jc w:val="both"/>
        <w:rPr>
          <w:rFonts w:asciiTheme="majorHAnsi" w:hAnsiTheme="majorHAnsi" w:cstheme="majorHAnsi"/>
          <w:i/>
          <w:sz w:val="22"/>
          <w:szCs w:val="22"/>
        </w:rPr>
      </w:pPr>
    </w:p>
    <w:p w14:paraId="4A7ED3C7" w14:textId="7E8F5E38" w:rsidR="00A76CE0" w:rsidRPr="00FB1D28" w:rsidRDefault="00A76CE0" w:rsidP="00A83A72">
      <w:pPr>
        <w:autoSpaceDE w:val="0"/>
        <w:autoSpaceDN w:val="0"/>
        <w:adjustRightInd w:val="0"/>
        <w:jc w:val="both"/>
        <w:rPr>
          <w:rFonts w:asciiTheme="majorHAnsi" w:hAnsiTheme="majorHAnsi" w:cstheme="majorHAnsi"/>
          <w:i/>
          <w:sz w:val="22"/>
          <w:szCs w:val="22"/>
        </w:rPr>
      </w:pPr>
    </w:p>
    <w:p w14:paraId="1802E641" w14:textId="7ECFB494" w:rsidR="0056637A" w:rsidRPr="00FB1D28" w:rsidRDefault="0056637A" w:rsidP="00330B18">
      <w:pPr>
        <w:autoSpaceDE w:val="0"/>
        <w:autoSpaceDN w:val="0"/>
        <w:adjustRightInd w:val="0"/>
        <w:ind w:left="6372" w:firstLine="708"/>
        <w:rPr>
          <w:rFonts w:asciiTheme="majorHAnsi" w:hAnsiTheme="majorHAnsi" w:cstheme="majorHAnsi"/>
          <w:b/>
          <w:bCs/>
          <w:color w:val="002060"/>
          <w:sz w:val="22"/>
          <w:szCs w:val="22"/>
        </w:rPr>
      </w:pPr>
      <w:r w:rsidRPr="00FB1D28">
        <w:rPr>
          <w:rFonts w:asciiTheme="majorHAnsi" w:hAnsiTheme="majorHAnsi" w:cstheme="majorHAnsi"/>
          <w:b/>
          <w:bCs/>
          <w:color w:val="002060"/>
          <w:sz w:val="22"/>
          <w:szCs w:val="22"/>
        </w:rPr>
        <w:lastRenderedPageBreak/>
        <w:t>OBR</w:t>
      </w:r>
      <w:r w:rsidR="00215646">
        <w:rPr>
          <w:rFonts w:asciiTheme="majorHAnsi" w:hAnsiTheme="majorHAnsi" w:cstheme="majorHAnsi"/>
          <w:b/>
          <w:bCs/>
          <w:color w:val="002060"/>
          <w:sz w:val="22"/>
          <w:szCs w:val="22"/>
        </w:rPr>
        <w:t xml:space="preserve"> </w:t>
      </w:r>
      <w:r w:rsidRPr="00FB1D28">
        <w:rPr>
          <w:rFonts w:asciiTheme="majorHAnsi" w:hAnsiTheme="majorHAnsi" w:cstheme="majorHAnsi"/>
          <w:b/>
          <w:bCs/>
          <w:color w:val="002060"/>
          <w:sz w:val="22"/>
          <w:szCs w:val="22"/>
        </w:rPr>
        <w:t>-</w:t>
      </w:r>
      <w:r w:rsidR="00215646">
        <w:rPr>
          <w:rFonts w:asciiTheme="majorHAnsi" w:hAnsiTheme="majorHAnsi" w:cstheme="majorHAnsi"/>
          <w:b/>
          <w:bCs/>
          <w:color w:val="002060"/>
          <w:sz w:val="22"/>
          <w:szCs w:val="22"/>
        </w:rPr>
        <w:t xml:space="preserve"> </w:t>
      </w:r>
      <w:r w:rsidRPr="00FB1D28">
        <w:rPr>
          <w:rFonts w:asciiTheme="majorHAnsi" w:hAnsiTheme="majorHAnsi" w:cstheme="majorHAnsi"/>
          <w:b/>
          <w:bCs/>
          <w:color w:val="002060"/>
          <w:sz w:val="22"/>
          <w:szCs w:val="22"/>
        </w:rPr>
        <w:t>2</w:t>
      </w:r>
      <w:r>
        <w:rPr>
          <w:rFonts w:asciiTheme="majorHAnsi" w:hAnsiTheme="majorHAnsi" w:cstheme="majorHAnsi"/>
          <w:b/>
          <w:bCs/>
          <w:color w:val="002060"/>
          <w:sz w:val="22"/>
          <w:szCs w:val="22"/>
        </w:rPr>
        <w:t>a</w:t>
      </w:r>
    </w:p>
    <w:p w14:paraId="42480E60" w14:textId="77777777" w:rsidR="0056637A" w:rsidRPr="00FB1D28" w:rsidRDefault="0056637A" w:rsidP="0056637A">
      <w:pPr>
        <w:autoSpaceDE w:val="0"/>
        <w:autoSpaceDN w:val="0"/>
        <w:adjustRightInd w:val="0"/>
        <w:jc w:val="both"/>
        <w:rPr>
          <w:rFonts w:asciiTheme="majorHAnsi" w:hAnsiTheme="majorHAnsi" w:cstheme="majorHAnsi"/>
          <w:sz w:val="22"/>
          <w:szCs w:val="22"/>
        </w:rPr>
      </w:pPr>
    </w:p>
    <w:p w14:paraId="615C4CA5" w14:textId="15A90646" w:rsidR="0056637A" w:rsidRPr="00AA65B3" w:rsidRDefault="0056637A" w:rsidP="0056637A">
      <w:pPr>
        <w:autoSpaceDE w:val="0"/>
        <w:autoSpaceDN w:val="0"/>
        <w:adjustRightInd w:val="0"/>
        <w:jc w:val="both"/>
        <w:rPr>
          <w:rFonts w:asciiTheme="majorHAnsi" w:hAnsiTheme="majorHAnsi" w:cstheme="majorHAnsi"/>
          <w:b/>
          <w:bCs/>
          <w:sz w:val="22"/>
          <w:szCs w:val="22"/>
        </w:rPr>
      </w:pPr>
      <w:r w:rsidRPr="00AA65B3">
        <w:rPr>
          <w:rFonts w:asciiTheme="majorHAnsi" w:hAnsiTheme="majorHAnsi" w:cstheme="majorHAnsi"/>
          <w:b/>
          <w:bCs/>
          <w:sz w:val="22"/>
          <w:szCs w:val="22"/>
        </w:rPr>
        <w:t>P</w:t>
      </w:r>
      <w:r w:rsidR="00AA65B3">
        <w:rPr>
          <w:rFonts w:asciiTheme="majorHAnsi" w:hAnsiTheme="majorHAnsi" w:cstheme="majorHAnsi"/>
          <w:b/>
          <w:bCs/>
          <w:sz w:val="22"/>
          <w:szCs w:val="22"/>
        </w:rPr>
        <w:t>onudnik</w:t>
      </w:r>
      <w:r w:rsidR="006C28F5" w:rsidRPr="00AA65B3">
        <w:rPr>
          <w:rFonts w:asciiTheme="majorHAnsi" w:hAnsiTheme="majorHAnsi" w:cstheme="majorHAnsi"/>
          <w:b/>
          <w:bCs/>
          <w:sz w:val="22"/>
          <w:szCs w:val="22"/>
        </w:rPr>
        <w:t>:</w:t>
      </w:r>
    </w:p>
    <w:p w14:paraId="03775237" w14:textId="77777777" w:rsidR="0056637A" w:rsidRPr="00FB1D28" w:rsidRDefault="0056637A" w:rsidP="0056637A">
      <w:pPr>
        <w:autoSpaceDE w:val="0"/>
        <w:autoSpaceDN w:val="0"/>
        <w:adjustRightInd w:val="0"/>
        <w:jc w:val="both"/>
        <w:rPr>
          <w:rFonts w:asciiTheme="majorHAnsi" w:hAnsiTheme="majorHAnsi" w:cstheme="majorHAnsi"/>
          <w:sz w:val="22"/>
          <w:szCs w:val="22"/>
        </w:rPr>
      </w:pPr>
    </w:p>
    <w:p w14:paraId="1399C101" w14:textId="46D4B735" w:rsidR="0056637A" w:rsidRDefault="0056637A" w:rsidP="0056637A">
      <w:pPr>
        <w:autoSpaceDE w:val="0"/>
        <w:autoSpaceDN w:val="0"/>
        <w:adjustRightInd w:val="0"/>
        <w:jc w:val="both"/>
        <w:rPr>
          <w:rFonts w:asciiTheme="majorHAnsi" w:hAnsiTheme="majorHAnsi" w:cstheme="majorHAnsi"/>
          <w:sz w:val="22"/>
          <w:szCs w:val="22"/>
        </w:rPr>
      </w:pPr>
    </w:p>
    <w:p w14:paraId="3E93B8A6" w14:textId="77777777" w:rsidR="0056637A" w:rsidRPr="00FB1D28" w:rsidRDefault="0056637A" w:rsidP="0056637A">
      <w:pPr>
        <w:autoSpaceDE w:val="0"/>
        <w:autoSpaceDN w:val="0"/>
        <w:adjustRightInd w:val="0"/>
        <w:jc w:val="both"/>
        <w:rPr>
          <w:rFonts w:asciiTheme="majorHAnsi" w:hAnsiTheme="majorHAnsi" w:cstheme="majorHAnsi"/>
          <w:b/>
          <w:bCs/>
          <w:sz w:val="22"/>
          <w:szCs w:val="22"/>
        </w:rPr>
      </w:pPr>
      <w:r w:rsidRPr="00FB1D28">
        <w:rPr>
          <w:rFonts w:asciiTheme="majorHAnsi" w:hAnsiTheme="majorHAnsi" w:cstheme="majorHAnsi"/>
          <w:b/>
          <w:bCs/>
          <w:sz w:val="22"/>
          <w:szCs w:val="22"/>
        </w:rPr>
        <w:t xml:space="preserve">PREDRAČUN </w:t>
      </w:r>
    </w:p>
    <w:p w14:paraId="441F7BE4" w14:textId="77777777" w:rsidR="0056637A" w:rsidRPr="00FB1D28" w:rsidRDefault="0056637A" w:rsidP="0056637A">
      <w:pPr>
        <w:autoSpaceDE w:val="0"/>
        <w:autoSpaceDN w:val="0"/>
        <w:adjustRightInd w:val="0"/>
        <w:jc w:val="both"/>
        <w:rPr>
          <w:rFonts w:asciiTheme="majorHAnsi" w:hAnsiTheme="majorHAnsi" w:cstheme="majorHAnsi"/>
          <w:b/>
          <w:bCs/>
          <w:sz w:val="22"/>
          <w:szCs w:val="22"/>
        </w:rPr>
      </w:pPr>
    </w:p>
    <w:p w14:paraId="6F179CF3" w14:textId="2D0C3FA2" w:rsidR="0056637A" w:rsidRPr="00FB1D28" w:rsidRDefault="0056637A" w:rsidP="0056637A">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bCs/>
          <w:iCs/>
          <w:sz w:val="22"/>
          <w:szCs w:val="22"/>
        </w:rPr>
        <w:t xml:space="preserve">V skladu s pogoji in zahtevami iz razpisne dokumentacije  za izvedbo javnega naročila  podajamo </w:t>
      </w:r>
      <w:r w:rsidR="006C28F5">
        <w:rPr>
          <w:rFonts w:asciiTheme="majorHAnsi" w:hAnsiTheme="majorHAnsi" w:cstheme="majorHAnsi"/>
          <w:bCs/>
          <w:iCs/>
          <w:sz w:val="22"/>
          <w:szCs w:val="22"/>
        </w:rPr>
        <w:t xml:space="preserve">ponudbo za odkup rabljenega reševalnega </w:t>
      </w:r>
      <w:r w:rsidR="006C28F5" w:rsidRPr="00962E76">
        <w:rPr>
          <w:rFonts w:asciiTheme="majorHAnsi" w:hAnsiTheme="majorHAnsi" w:cstheme="majorHAnsi"/>
          <w:bCs/>
          <w:iCs/>
          <w:sz w:val="22"/>
          <w:szCs w:val="22"/>
        </w:rPr>
        <w:t>vozila</w:t>
      </w:r>
      <w:r w:rsidR="006C28F5" w:rsidRPr="00962E76">
        <w:rPr>
          <w:rFonts w:asciiTheme="majorHAnsi" w:hAnsiTheme="majorHAnsi" w:cstheme="majorHAnsi"/>
          <w:sz w:val="22"/>
          <w:szCs w:val="22"/>
        </w:rPr>
        <w:t xml:space="preserve"> - specialno vozilo VW TRANSPORTER 3.2/4m, identifikacijska številka: WV1ZZZ7HZ9H149968, letnik</w:t>
      </w:r>
      <w:r w:rsidR="00962E76" w:rsidRPr="00962E76">
        <w:rPr>
          <w:rFonts w:asciiTheme="majorHAnsi" w:hAnsiTheme="majorHAnsi" w:cstheme="majorHAnsi"/>
          <w:sz w:val="22"/>
          <w:szCs w:val="22"/>
        </w:rPr>
        <w:t xml:space="preserve"> 2010</w:t>
      </w:r>
      <w:r w:rsidR="006C28F5" w:rsidRPr="00962E76">
        <w:rPr>
          <w:rFonts w:asciiTheme="majorHAnsi" w:hAnsiTheme="majorHAnsi" w:cstheme="majorHAnsi"/>
          <w:sz w:val="22"/>
          <w:szCs w:val="22"/>
        </w:rPr>
        <w:t>. Oprema reševalnega vozila: podnožje za glavna nosila vključno z nosili Striker M1, vgrajen grelec infuzij, hladilnik infuzijskih tekočin WAECO, stacionarni ventilator WEINMANN MEDUMAT Standard a, regulator pretoka kisika W</w:t>
      </w:r>
      <w:r w:rsidR="00AA65B3" w:rsidRPr="00962E76">
        <w:rPr>
          <w:rFonts w:asciiTheme="majorHAnsi" w:hAnsiTheme="majorHAnsi" w:cstheme="majorHAnsi"/>
          <w:sz w:val="22"/>
          <w:szCs w:val="22"/>
        </w:rPr>
        <w:t>einmann</w:t>
      </w:r>
      <w:r w:rsidR="006C28F5" w:rsidRPr="00962E76">
        <w:rPr>
          <w:rFonts w:asciiTheme="majorHAnsi" w:hAnsiTheme="majorHAnsi" w:cstheme="majorHAnsi"/>
          <w:sz w:val="22"/>
          <w:szCs w:val="22"/>
        </w:rPr>
        <w:t xml:space="preserve"> </w:t>
      </w:r>
      <w:r w:rsidR="00AA65B3" w:rsidRPr="00962E76">
        <w:rPr>
          <w:rFonts w:asciiTheme="majorHAnsi" w:hAnsiTheme="majorHAnsi" w:cstheme="majorHAnsi"/>
          <w:sz w:val="22"/>
          <w:szCs w:val="22"/>
        </w:rPr>
        <w:t>modul</w:t>
      </w:r>
      <w:r w:rsidR="006C28F5" w:rsidRPr="00962E76">
        <w:rPr>
          <w:rFonts w:asciiTheme="majorHAnsi" w:hAnsiTheme="majorHAnsi" w:cstheme="majorHAnsi"/>
          <w:sz w:val="22"/>
          <w:szCs w:val="22"/>
        </w:rPr>
        <w:t xml:space="preserve"> Oxygen,  nosilec za defibrilator LP12, nosilec za aspirator Weinmann, v višini  ____________</w:t>
      </w:r>
      <w:r w:rsidR="005734FD">
        <w:rPr>
          <w:rFonts w:asciiTheme="majorHAnsi" w:hAnsiTheme="majorHAnsi" w:cstheme="majorHAnsi"/>
          <w:sz w:val="22"/>
          <w:szCs w:val="22"/>
        </w:rPr>
        <w:t xml:space="preserve"> </w:t>
      </w:r>
      <w:r w:rsidR="006C28F5" w:rsidRPr="00962E76">
        <w:rPr>
          <w:rFonts w:asciiTheme="majorHAnsi" w:hAnsiTheme="majorHAnsi" w:cstheme="majorHAnsi"/>
          <w:sz w:val="22"/>
          <w:szCs w:val="22"/>
        </w:rPr>
        <w:t>EUR</w:t>
      </w:r>
      <w:r w:rsidR="005734FD">
        <w:rPr>
          <w:rFonts w:asciiTheme="majorHAnsi" w:hAnsiTheme="majorHAnsi" w:cstheme="majorHAnsi"/>
          <w:sz w:val="22"/>
          <w:szCs w:val="22"/>
        </w:rPr>
        <w:t xml:space="preserve"> brez DDV</w:t>
      </w:r>
      <w:r w:rsidR="006C28F5" w:rsidRPr="00962E76">
        <w:rPr>
          <w:rFonts w:asciiTheme="majorHAnsi" w:hAnsiTheme="majorHAnsi" w:cstheme="majorHAnsi"/>
          <w:sz w:val="22"/>
          <w:szCs w:val="22"/>
        </w:rPr>
        <w:t xml:space="preserve"> </w:t>
      </w:r>
      <w:r w:rsidR="005734FD">
        <w:rPr>
          <w:rFonts w:asciiTheme="majorHAnsi" w:hAnsiTheme="majorHAnsi" w:cstheme="majorHAnsi"/>
          <w:sz w:val="22"/>
          <w:szCs w:val="22"/>
        </w:rPr>
        <w:t>oziroma</w:t>
      </w:r>
      <w:r w:rsidR="006C28F5" w:rsidRPr="00962E76">
        <w:rPr>
          <w:rFonts w:asciiTheme="majorHAnsi" w:hAnsiTheme="majorHAnsi" w:cstheme="majorHAnsi"/>
          <w:sz w:val="22"/>
          <w:szCs w:val="22"/>
        </w:rPr>
        <w:t xml:space="preserve"> </w:t>
      </w:r>
      <w:r w:rsidR="005734FD">
        <w:rPr>
          <w:rFonts w:asciiTheme="majorHAnsi" w:hAnsiTheme="majorHAnsi" w:cstheme="majorHAnsi"/>
          <w:sz w:val="22"/>
          <w:szCs w:val="22"/>
        </w:rPr>
        <w:t xml:space="preserve">_____________ EUR </w:t>
      </w:r>
      <w:r w:rsidR="006C28F5" w:rsidRPr="00962E76">
        <w:rPr>
          <w:rFonts w:asciiTheme="majorHAnsi" w:hAnsiTheme="majorHAnsi" w:cstheme="majorHAnsi"/>
          <w:sz w:val="22"/>
          <w:szCs w:val="22"/>
        </w:rPr>
        <w:t>z DDV</w:t>
      </w:r>
      <w:r w:rsidR="00962E76">
        <w:rPr>
          <w:rFonts w:asciiTheme="majorHAnsi" w:hAnsiTheme="majorHAnsi" w:cstheme="majorHAnsi"/>
          <w:sz w:val="22"/>
          <w:szCs w:val="22"/>
        </w:rPr>
        <w:t>.</w:t>
      </w:r>
    </w:p>
    <w:p w14:paraId="77ED1760" w14:textId="24D319D0" w:rsidR="0056637A" w:rsidRDefault="0056637A" w:rsidP="0056637A">
      <w:pPr>
        <w:autoSpaceDE w:val="0"/>
        <w:autoSpaceDN w:val="0"/>
        <w:adjustRightInd w:val="0"/>
        <w:jc w:val="both"/>
        <w:rPr>
          <w:rFonts w:asciiTheme="majorHAnsi" w:hAnsiTheme="majorHAnsi" w:cstheme="majorHAnsi"/>
          <w:sz w:val="22"/>
          <w:szCs w:val="22"/>
        </w:rPr>
      </w:pPr>
    </w:p>
    <w:p w14:paraId="51920C2A" w14:textId="6AE98BA9" w:rsidR="006C28F5" w:rsidRDefault="006C28F5" w:rsidP="0056637A">
      <w:pPr>
        <w:autoSpaceDE w:val="0"/>
        <w:autoSpaceDN w:val="0"/>
        <w:adjustRightInd w:val="0"/>
        <w:jc w:val="both"/>
        <w:rPr>
          <w:rFonts w:asciiTheme="majorHAnsi" w:hAnsiTheme="majorHAnsi" w:cstheme="majorHAnsi"/>
          <w:sz w:val="22"/>
          <w:szCs w:val="22"/>
        </w:rPr>
      </w:pPr>
    </w:p>
    <w:p w14:paraId="1C9FBB85" w14:textId="36E9B129" w:rsidR="006C28F5" w:rsidRDefault="006C28F5" w:rsidP="0056637A">
      <w:pPr>
        <w:autoSpaceDE w:val="0"/>
        <w:autoSpaceDN w:val="0"/>
        <w:adjustRightInd w:val="0"/>
        <w:jc w:val="both"/>
        <w:rPr>
          <w:rFonts w:asciiTheme="majorHAnsi" w:hAnsiTheme="majorHAnsi" w:cstheme="majorHAnsi"/>
          <w:sz w:val="22"/>
          <w:szCs w:val="22"/>
        </w:rPr>
      </w:pPr>
    </w:p>
    <w:p w14:paraId="3E3E558D" w14:textId="7864CC06" w:rsidR="006C28F5" w:rsidRDefault="006C28F5" w:rsidP="0056637A">
      <w:pPr>
        <w:autoSpaceDE w:val="0"/>
        <w:autoSpaceDN w:val="0"/>
        <w:adjustRightInd w:val="0"/>
        <w:jc w:val="both"/>
        <w:rPr>
          <w:rFonts w:asciiTheme="majorHAnsi" w:hAnsiTheme="majorHAnsi" w:cstheme="majorHAnsi"/>
          <w:sz w:val="22"/>
          <w:szCs w:val="22"/>
        </w:rPr>
      </w:pPr>
    </w:p>
    <w:p w14:paraId="4DF3FF29" w14:textId="77777777" w:rsidR="006C28F5" w:rsidRDefault="006C28F5" w:rsidP="0056637A">
      <w:pPr>
        <w:autoSpaceDE w:val="0"/>
        <w:autoSpaceDN w:val="0"/>
        <w:adjustRightInd w:val="0"/>
        <w:jc w:val="both"/>
        <w:rPr>
          <w:rFonts w:asciiTheme="majorHAnsi" w:hAnsiTheme="majorHAnsi" w:cstheme="majorHAnsi"/>
          <w:sz w:val="22"/>
          <w:szCs w:val="22"/>
        </w:rPr>
      </w:pPr>
    </w:p>
    <w:p w14:paraId="2B874121" w14:textId="77777777" w:rsidR="006C28F5" w:rsidRPr="00FB1D28" w:rsidRDefault="006C28F5" w:rsidP="0056637A">
      <w:pPr>
        <w:autoSpaceDE w:val="0"/>
        <w:autoSpaceDN w:val="0"/>
        <w:adjustRightInd w:val="0"/>
        <w:jc w:val="both"/>
        <w:rPr>
          <w:rFonts w:asciiTheme="majorHAnsi" w:hAnsiTheme="majorHAnsi" w:cstheme="majorHAnsi"/>
          <w:sz w:val="22"/>
          <w:szCs w:val="22"/>
        </w:rPr>
      </w:pPr>
    </w:p>
    <w:p w14:paraId="5DA6BCE1" w14:textId="77777777" w:rsidR="0056637A" w:rsidRPr="00FB1D28" w:rsidRDefault="0056637A" w:rsidP="0056637A">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Datum: __________</w:t>
      </w:r>
    </w:p>
    <w:p w14:paraId="60A8D914" w14:textId="77777777" w:rsidR="0056637A" w:rsidRPr="00FB1D28" w:rsidRDefault="0056637A" w:rsidP="0056637A">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 xml:space="preserve"> </w:t>
      </w:r>
    </w:p>
    <w:p w14:paraId="5B76FC85" w14:textId="77777777" w:rsidR="006C28F5" w:rsidRDefault="0056637A" w:rsidP="0056637A">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 xml:space="preserve">                                                                       </w:t>
      </w:r>
    </w:p>
    <w:p w14:paraId="01BB81D8" w14:textId="77777777" w:rsidR="006C28F5" w:rsidRDefault="006C28F5" w:rsidP="0056637A">
      <w:pPr>
        <w:autoSpaceDE w:val="0"/>
        <w:autoSpaceDN w:val="0"/>
        <w:adjustRightInd w:val="0"/>
        <w:jc w:val="both"/>
        <w:rPr>
          <w:rFonts w:asciiTheme="majorHAnsi" w:hAnsiTheme="majorHAnsi" w:cstheme="majorHAnsi"/>
          <w:sz w:val="22"/>
          <w:szCs w:val="22"/>
        </w:rPr>
      </w:pPr>
    </w:p>
    <w:p w14:paraId="489CD032" w14:textId="7EC25ECB" w:rsidR="0056637A" w:rsidRPr="00FB1D28" w:rsidRDefault="0056637A" w:rsidP="0056637A">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 xml:space="preserve">                                                     </w:t>
      </w:r>
    </w:p>
    <w:p w14:paraId="42EBF8A3" w14:textId="77777777" w:rsidR="0056637A" w:rsidRPr="00FB1D28" w:rsidRDefault="0056637A" w:rsidP="0056637A">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p>
    <w:p w14:paraId="71AE6352" w14:textId="77777777" w:rsidR="0056637A" w:rsidRPr="00FB1D28" w:rsidRDefault="0056637A" w:rsidP="0056637A">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t xml:space="preserve">    Žig in podpis ponudnika:</w:t>
      </w:r>
    </w:p>
    <w:p w14:paraId="4A254663" w14:textId="77777777" w:rsidR="0056637A" w:rsidRPr="00FB1D28" w:rsidRDefault="0056637A" w:rsidP="0056637A">
      <w:pPr>
        <w:autoSpaceDE w:val="0"/>
        <w:autoSpaceDN w:val="0"/>
        <w:adjustRightInd w:val="0"/>
        <w:ind w:left="6372"/>
        <w:jc w:val="both"/>
        <w:rPr>
          <w:rFonts w:asciiTheme="majorHAnsi" w:hAnsiTheme="majorHAnsi" w:cstheme="majorHAnsi"/>
          <w:sz w:val="22"/>
          <w:szCs w:val="22"/>
        </w:rPr>
      </w:pPr>
    </w:p>
    <w:p w14:paraId="130A18B6" w14:textId="77777777" w:rsidR="0056637A" w:rsidRPr="00FB1D28" w:rsidRDefault="0056637A" w:rsidP="0056637A">
      <w:pPr>
        <w:autoSpaceDE w:val="0"/>
        <w:autoSpaceDN w:val="0"/>
        <w:adjustRightInd w:val="0"/>
        <w:jc w:val="both"/>
        <w:rPr>
          <w:rFonts w:asciiTheme="majorHAnsi" w:hAnsiTheme="majorHAnsi" w:cstheme="majorHAnsi"/>
          <w:i/>
          <w:sz w:val="22"/>
          <w:szCs w:val="22"/>
        </w:rPr>
      </w:pPr>
    </w:p>
    <w:p w14:paraId="0562C24E" w14:textId="77777777" w:rsidR="0056637A" w:rsidRPr="00FB1D28" w:rsidRDefault="0056637A" w:rsidP="0056637A">
      <w:pPr>
        <w:autoSpaceDE w:val="0"/>
        <w:autoSpaceDN w:val="0"/>
        <w:adjustRightInd w:val="0"/>
        <w:jc w:val="both"/>
        <w:rPr>
          <w:rFonts w:asciiTheme="majorHAnsi" w:hAnsiTheme="majorHAnsi" w:cstheme="majorHAnsi"/>
          <w:i/>
          <w:sz w:val="22"/>
          <w:szCs w:val="22"/>
        </w:rPr>
      </w:pPr>
    </w:p>
    <w:p w14:paraId="042D277E" w14:textId="77777777" w:rsidR="00447A00" w:rsidRDefault="00447A00">
      <w:pPr>
        <w:ind w:left="357"/>
        <w:jc w:val="both"/>
        <w:rPr>
          <w:rFonts w:asciiTheme="majorHAnsi" w:hAnsiTheme="majorHAnsi" w:cstheme="majorHAnsi"/>
          <w:i/>
          <w:sz w:val="22"/>
          <w:szCs w:val="22"/>
        </w:rPr>
      </w:pPr>
      <w:r>
        <w:rPr>
          <w:rFonts w:asciiTheme="majorHAnsi" w:hAnsiTheme="majorHAnsi" w:cstheme="majorHAnsi"/>
          <w:i/>
          <w:sz w:val="22"/>
          <w:szCs w:val="22"/>
        </w:rPr>
        <w:br w:type="page"/>
      </w:r>
    </w:p>
    <w:p w14:paraId="6042BEE9" w14:textId="3B53428E" w:rsidR="00A83A72" w:rsidRPr="00FB1D28" w:rsidRDefault="00127207" w:rsidP="00A83A72">
      <w:pPr>
        <w:autoSpaceDE w:val="0"/>
        <w:autoSpaceDN w:val="0"/>
        <w:adjustRightInd w:val="0"/>
        <w:ind w:left="7788"/>
        <w:jc w:val="both"/>
        <w:rPr>
          <w:rFonts w:asciiTheme="majorHAnsi" w:hAnsiTheme="majorHAnsi" w:cstheme="majorHAnsi"/>
          <w:b/>
          <w:bCs/>
          <w:color w:val="002060"/>
          <w:sz w:val="22"/>
          <w:szCs w:val="22"/>
        </w:rPr>
      </w:pPr>
      <w:r w:rsidRPr="00FB1D28">
        <w:rPr>
          <w:rFonts w:asciiTheme="majorHAnsi" w:hAnsiTheme="majorHAnsi" w:cstheme="majorHAnsi"/>
          <w:b/>
          <w:bCs/>
          <w:color w:val="002060"/>
          <w:sz w:val="22"/>
          <w:szCs w:val="22"/>
        </w:rPr>
        <w:lastRenderedPageBreak/>
        <w:t>OBR</w:t>
      </w:r>
      <w:r w:rsidR="00215646">
        <w:rPr>
          <w:rFonts w:asciiTheme="majorHAnsi" w:hAnsiTheme="majorHAnsi" w:cstheme="majorHAnsi"/>
          <w:b/>
          <w:bCs/>
          <w:color w:val="002060"/>
          <w:sz w:val="22"/>
          <w:szCs w:val="22"/>
        </w:rPr>
        <w:t xml:space="preserve"> </w:t>
      </w:r>
      <w:r w:rsidR="00FA7C09" w:rsidRPr="00FB1D28">
        <w:rPr>
          <w:rFonts w:asciiTheme="majorHAnsi" w:hAnsiTheme="majorHAnsi" w:cstheme="majorHAnsi"/>
          <w:b/>
          <w:bCs/>
          <w:color w:val="002060"/>
          <w:sz w:val="22"/>
          <w:szCs w:val="22"/>
        </w:rPr>
        <w:t>-</w:t>
      </w:r>
      <w:r w:rsidR="00215646">
        <w:rPr>
          <w:rFonts w:asciiTheme="majorHAnsi" w:hAnsiTheme="majorHAnsi" w:cstheme="majorHAnsi"/>
          <w:b/>
          <w:bCs/>
          <w:color w:val="002060"/>
          <w:sz w:val="22"/>
          <w:szCs w:val="22"/>
        </w:rPr>
        <w:t xml:space="preserve"> </w:t>
      </w:r>
      <w:r w:rsidR="00FA7C09" w:rsidRPr="00FB1D28">
        <w:rPr>
          <w:rFonts w:asciiTheme="majorHAnsi" w:hAnsiTheme="majorHAnsi" w:cstheme="majorHAnsi"/>
          <w:b/>
          <w:bCs/>
          <w:color w:val="002060"/>
          <w:sz w:val="22"/>
          <w:szCs w:val="22"/>
        </w:rPr>
        <w:t>3</w:t>
      </w:r>
    </w:p>
    <w:p w14:paraId="7BA2D738" w14:textId="77777777" w:rsidR="00A83A72" w:rsidRPr="00FB1D28" w:rsidRDefault="00A83A72" w:rsidP="00A83A72">
      <w:pPr>
        <w:pStyle w:val="Default"/>
        <w:tabs>
          <w:tab w:val="left" w:pos="2410"/>
        </w:tabs>
        <w:rPr>
          <w:rFonts w:asciiTheme="majorHAnsi" w:hAnsiTheme="majorHAnsi" w:cstheme="majorHAnsi"/>
          <w:color w:val="auto"/>
          <w:sz w:val="22"/>
          <w:szCs w:val="22"/>
        </w:rPr>
      </w:pPr>
    </w:p>
    <w:p w14:paraId="312772BC" w14:textId="77777777" w:rsidR="00A83A72" w:rsidRPr="00FB1D28" w:rsidRDefault="00A83A72" w:rsidP="00A83A72">
      <w:pPr>
        <w:pStyle w:val="Default"/>
        <w:tabs>
          <w:tab w:val="left" w:pos="2410"/>
        </w:tabs>
        <w:rPr>
          <w:rFonts w:asciiTheme="majorHAnsi" w:hAnsiTheme="majorHAnsi" w:cstheme="majorHAnsi"/>
          <w:color w:val="auto"/>
          <w:sz w:val="22"/>
          <w:szCs w:val="22"/>
        </w:rPr>
      </w:pPr>
      <w:r w:rsidRPr="00FB1D28">
        <w:rPr>
          <w:rFonts w:asciiTheme="majorHAnsi" w:hAnsiTheme="majorHAnsi" w:cstheme="majorHAnsi"/>
          <w:color w:val="auto"/>
          <w:sz w:val="22"/>
          <w:szCs w:val="22"/>
        </w:rPr>
        <w:t xml:space="preserve">Ponudnik:  ______________  </w:t>
      </w:r>
    </w:p>
    <w:p w14:paraId="516965A5" w14:textId="77777777" w:rsidR="00A83A72" w:rsidRPr="00FB1D28" w:rsidRDefault="00A83A72" w:rsidP="00A83A72">
      <w:pPr>
        <w:pStyle w:val="Default"/>
        <w:tabs>
          <w:tab w:val="left" w:pos="2410"/>
        </w:tabs>
        <w:rPr>
          <w:rFonts w:asciiTheme="majorHAnsi" w:hAnsiTheme="majorHAnsi" w:cstheme="majorHAnsi"/>
          <w:color w:val="auto"/>
          <w:sz w:val="22"/>
          <w:szCs w:val="22"/>
        </w:rPr>
      </w:pPr>
    </w:p>
    <w:p w14:paraId="43DA1897" w14:textId="2AA2982A" w:rsidR="00A76CE0" w:rsidRPr="00FB1D28" w:rsidRDefault="00A76CE0" w:rsidP="00A83A72">
      <w:pPr>
        <w:pStyle w:val="Default"/>
        <w:rPr>
          <w:rFonts w:asciiTheme="majorHAnsi" w:hAnsiTheme="majorHAnsi" w:cstheme="majorHAnsi"/>
          <w:color w:val="auto"/>
          <w:sz w:val="22"/>
          <w:szCs w:val="22"/>
        </w:rPr>
      </w:pPr>
    </w:p>
    <w:p w14:paraId="6B135FBE" w14:textId="77777777" w:rsidR="00A76CE0" w:rsidRPr="00FB1D28" w:rsidRDefault="00A76CE0" w:rsidP="00A83A72">
      <w:pPr>
        <w:pStyle w:val="Default"/>
        <w:rPr>
          <w:rFonts w:asciiTheme="majorHAnsi" w:hAnsiTheme="majorHAnsi" w:cstheme="majorHAnsi"/>
          <w:color w:val="auto"/>
          <w:sz w:val="22"/>
          <w:szCs w:val="22"/>
        </w:rPr>
      </w:pPr>
    </w:p>
    <w:p w14:paraId="240286AA" w14:textId="77777777" w:rsidR="00A83A72" w:rsidRPr="00FB1D28" w:rsidRDefault="00A83A72" w:rsidP="001078EF">
      <w:pPr>
        <w:pStyle w:val="Naslov"/>
        <w:jc w:val="both"/>
        <w:rPr>
          <w:rFonts w:asciiTheme="majorHAnsi" w:hAnsiTheme="majorHAnsi" w:cstheme="majorHAnsi"/>
          <w:b/>
          <w:bCs/>
          <w:smallCaps w:val="0"/>
          <w:sz w:val="22"/>
          <w:szCs w:val="22"/>
        </w:rPr>
      </w:pPr>
      <w:r w:rsidRPr="00FB1D28">
        <w:rPr>
          <w:rFonts w:asciiTheme="majorHAnsi" w:hAnsiTheme="majorHAnsi" w:cstheme="majorHAnsi"/>
          <w:b/>
          <w:bCs/>
          <w:smallCaps w:val="0"/>
          <w:sz w:val="22"/>
          <w:szCs w:val="22"/>
        </w:rPr>
        <w:t>IZJAVA O SERVISIRANJU IN DOBAVI</w:t>
      </w:r>
    </w:p>
    <w:p w14:paraId="0FF4E7E6" w14:textId="77777777" w:rsidR="00A83A72" w:rsidRPr="00FB1D28" w:rsidRDefault="00A83A72" w:rsidP="00A83A72">
      <w:pPr>
        <w:pStyle w:val="Default"/>
        <w:tabs>
          <w:tab w:val="left" w:pos="2410"/>
        </w:tabs>
        <w:rPr>
          <w:rFonts w:asciiTheme="majorHAnsi" w:hAnsiTheme="majorHAnsi" w:cstheme="majorHAnsi"/>
          <w:color w:val="auto"/>
          <w:sz w:val="22"/>
          <w:szCs w:val="22"/>
        </w:rPr>
      </w:pPr>
      <w:r w:rsidRPr="00FB1D28">
        <w:rPr>
          <w:rFonts w:asciiTheme="majorHAnsi" w:hAnsiTheme="majorHAnsi" w:cstheme="majorHAnsi"/>
          <w:color w:val="auto"/>
          <w:sz w:val="22"/>
          <w:szCs w:val="22"/>
        </w:rPr>
        <w:t xml:space="preserve">Naročniku Zdravstveni dom </w:t>
      </w:r>
      <w:r w:rsidR="001078EF" w:rsidRPr="00FB1D28">
        <w:rPr>
          <w:rFonts w:asciiTheme="majorHAnsi" w:hAnsiTheme="majorHAnsi" w:cstheme="majorHAnsi"/>
          <w:color w:val="auto"/>
          <w:sz w:val="22"/>
          <w:szCs w:val="22"/>
        </w:rPr>
        <w:t>dr. Julija Polca Kamnik</w:t>
      </w:r>
      <w:r w:rsidRPr="00FB1D28">
        <w:rPr>
          <w:rFonts w:asciiTheme="majorHAnsi" w:hAnsiTheme="majorHAnsi" w:cstheme="majorHAnsi"/>
          <w:color w:val="auto"/>
          <w:sz w:val="22"/>
          <w:szCs w:val="22"/>
        </w:rPr>
        <w:t xml:space="preserve">, pod kazensko in materialno odgovornostjo  izjavljamo, da zagotavljamo: </w:t>
      </w:r>
    </w:p>
    <w:p w14:paraId="4171289D" w14:textId="77777777" w:rsidR="00A83A72" w:rsidRPr="00FB1D28" w:rsidRDefault="00A83A72" w:rsidP="00A0012C">
      <w:pPr>
        <w:pStyle w:val="Default"/>
        <w:ind w:left="708"/>
        <w:jc w:val="both"/>
        <w:rPr>
          <w:rFonts w:asciiTheme="majorHAnsi" w:hAnsiTheme="majorHAnsi" w:cstheme="majorHAnsi"/>
          <w:color w:val="auto"/>
          <w:sz w:val="22"/>
          <w:szCs w:val="22"/>
        </w:rPr>
      </w:pPr>
    </w:p>
    <w:p w14:paraId="2D2FE282" w14:textId="5AA9D1A2" w:rsidR="00A0012C" w:rsidRPr="00FB1D28" w:rsidRDefault="00A83A72" w:rsidP="00007F6D">
      <w:pPr>
        <w:pStyle w:val="Default"/>
        <w:numPr>
          <w:ilvl w:val="0"/>
          <w:numId w:val="38"/>
        </w:numPr>
        <w:jc w:val="both"/>
        <w:rPr>
          <w:rFonts w:asciiTheme="majorHAnsi" w:hAnsiTheme="majorHAnsi" w:cstheme="majorHAnsi"/>
          <w:color w:val="auto"/>
          <w:sz w:val="22"/>
          <w:szCs w:val="22"/>
        </w:rPr>
      </w:pPr>
      <w:r w:rsidRPr="00FB1D28">
        <w:rPr>
          <w:rFonts w:asciiTheme="majorHAnsi" w:hAnsiTheme="majorHAnsi" w:cstheme="majorHAnsi"/>
          <w:color w:val="auto"/>
          <w:sz w:val="22"/>
          <w:szCs w:val="22"/>
        </w:rPr>
        <w:t xml:space="preserve">pooblaščen in usposobljen servis in vzdrževanje za vozilo, opremo in predelavo na </w:t>
      </w:r>
      <w:r w:rsidR="00A0012C" w:rsidRPr="00FB1D28">
        <w:rPr>
          <w:rFonts w:asciiTheme="majorHAnsi" w:hAnsiTheme="majorHAnsi" w:cstheme="majorHAnsi"/>
          <w:color w:val="auto"/>
          <w:sz w:val="22"/>
          <w:szCs w:val="22"/>
        </w:rPr>
        <w:t xml:space="preserve">  </w:t>
      </w:r>
    </w:p>
    <w:p w14:paraId="2111560B" w14:textId="682BC83D" w:rsidR="00A83A72" w:rsidRPr="00FB1D28" w:rsidRDefault="00A83A72" w:rsidP="006C28F5">
      <w:pPr>
        <w:pStyle w:val="Default"/>
        <w:ind w:left="720"/>
        <w:jc w:val="both"/>
        <w:rPr>
          <w:rFonts w:asciiTheme="majorHAnsi" w:hAnsiTheme="majorHAnsi" w:cstheme="majorHAnsi"/>
          <w:color w:val="auto"/>
          <w:sz w:val="22"/>
          <w:szCs w:val="22"/>
        </w:rPr>
      </w:pPr>
      <w:r w:rsidRPr="00FB1D28">
        <w:rPr>
          <w:rFonts w:asciiTheme="majorHAnsi" w:hAnsiTheme="majorHAnsi" w:cstheme="majorHAnsi"/>
          <w:color w:val="auto"/>
          <w:sz w:val="22"/>
          <w:szCs w:val="22"/>
        </w:rPr>
        <w:t>območju Republike Slovenije;</w:t>
      </w:r>
    </w:p>
    <w:p w14:paraId="311E9C0B" w14:textId="7A2278A8" w:rsidR="00A83A72" w:rsidRPr="00FB1D28" w:rsidRDefault="00A83A72" w:rsidP="00007F6D">
      <w:pPr>
        <w:pStyle w:val="Default"/>
        <w:numPr>
          <w:ilvl w:val="0"/>
          <w:numId w:val="38"/>
        </w:numPr>
        <w:jc w:val="both"/>
        <w:rPr>
          <w:rFonts w:asciiTheme="majorHAnsi" w:hAnsiTheme="majorHAnsi" w:cstheme="majorHAnsi"/>
          <w:color w:val="auto"/>
          <w:sz w:val="22"/>
          <w:szCs w:val="22"/>
        </w:rPr>
      </w:pPr>
      <w:r w:rsidRPr="00FB1D28">
        <w:rPr>
          <w:rFonts w:asciiTheme="majorHAnsi" w:hAnsiTheme="majorHAnsi" w:cstheme="majorHAnsi"/>
          <w:color w:val="auto"/>
          <w:sz w:val="22"/>
          <w:szCs w:val="22"/>
        </w:rPr>
        <w:t xml:space="preserve">v garancijskem in pogarancijskem obdobju servis na naslednjih naslovih: </w:t>
      </w:r>
    </w:p>
    <w:p w14:paraId="613E8B89" w14:textId="62067946" w:rsidR="006C28F5" w:rsidRDefault="00A83A72" w:rsidP="002701D9">
      <w:pPr>
        <w:pStyle w:val="Default"/>
        <w:numPr>
          <w:ilvl w:val="0"/>
          <w:numId w:val="37"/>
        </w:numPr>
        <w:ind w:left="1440"/>
        <w:rPr>
          <w:rFonts w:asciiTheme="majorHAnsi" w:hAnsiTheme="majorHAnsi" w:cstheme="majorHAnsi"/>
          <w:color w:val="auto"/>
          <w:sz w:val="22"/>
          <w:szCs w:val="22"/>
        </w:rPr>
      </w:pPr>
      <w:r w:rsidRPr="006C28F5">
        <w:rPr>
          <w:rFonts w:asciiTheme="majorHAnsi" w:hAnsiTheme="majorHAnsi" w:cstheme="majorHAnsi"/>
          <w:color w:val="auto"/>
          <w:sz w:val="22"/>
          <w:szCs w:val="22"/>
        </w:rPr>
        <w:t xml:space="preserve">ZA VOZILO: </w:t>
      </w:r>
      <w:r w:rsidR="006C28F5">
        <w:rPr>
          <w:rFonts w:asciiTheme="majorHAnsi" w:hAnsiTheme="majorHAnsi" w:cstheme="majorHAnsi"/>
          <w:color w:val="auto"/>
          <w:sz w:val="22"/>
          <w:szCs w:val="22"/>
        </w:rPr>
        <w:t xml:space="preserve"> </w:t>
      </w:r>
      <w:r w:rsidRPr="006C28F5">
        <w:rPr>
          <w:rFonts w:asciiTheme="majorHAnsi" w:hAnsiTheme="majorHAnsi" w:cstheme="majorHAnsi"/>
          <w:color w:val="auto"/>
          <w:sz w:val="22"/>
          <w:szCs w:val="22"/>
        </w:rPr>
        <w:t xml:space="preserve">_______ </w:t>
      </w:r>
      <w:r w:rsidR="006C28F5">
        <w:rPr>
          <w:rFonts w:asciiTheme="majorHAnsi" w:hAnsiTheme="majorHAnsi" w:cstheme="majorHAnsi"/>
          <w:color w:val="auto"/>
          <w:sz w:val="22"/>
          <w:szCs w:val="22"/>
        </w:rPr>
        <w:t xml:space="preserve">  </w:t>
      </w:r>
      <w:r w:rsidRPr="006C28F5">
        <w:rPr>
          <w:rFonts w:asciiTheme="majorHAnsi" w:hAnsiTheme="majorHAnsi" w:cstheme="majorHAnsi"/>
          <w:color w:val="auto"/>
          <w:sz w:val="22"/>
          <w:szCs w:val="22"/>
        </w:rPr>
        <w:t xml:space="preserve">(na </w:t>
      </w:r>
      <w:r w:rsidR="001078EF" w:rsidRPr="006C28F5">
        <w:rPr>
          <w:rFonts w:asciiTheme="majorHAnsi" w:hAnsiTheme="majorHAnsi" w:cstheme="majorHAnsi"/>
          <w:color w:val="auto"/>
          <w:sz w:val="22"/>
          <w:szCs w:val="22"/>
        </w:rPr>
        <w:t>območju _______________</w:t>
      </w:r>
      <w:r w:rsidRPr="006C28F5">
        <w:rPr>
          <w:rFonts w:asciiTheme="majorHAnsi" w:hAnsiTheme="majorHAnsi" w:cstheme="majorHAnsi"/>
          <w:color w:val="auto"/>
          <w:sz w:val="22"/>
          <w:szCs w:val="22"/>
        </w:rPr>
        <w:t>)</w:t>
      </w:r>
      <w:r w:rsidR="006C28F5">
        <w:rPr>
          <w:rFonts w:asciiTheme="majorHAnsi" w:hAnsiTheme="majorHAnsi" w:cstheme="majorHAnsi"/>
          <w:color w:val="auto"/>
          <w:sz w:val="22"/>
          <w:szCs w:val="22"/>
        </w:rPr>
        <w:t xml:space="preserve"> </w:t>
      </w:r>
      <w:r w:rsidRPr="006C28F5">
        <w:rPr>
          <w:rFonts w:asciiTheme="majorHAnsi" w:hAnsiTheme="majorHAnsi" w:cstheme="majorHAnsi"/>
          <w:color w:val="auto"/>
          <w:sz w:val="22"/>
          <w:szCs w:val="22"/>
        </w:rPr>
        <w:t xml:space="preserve">(navedite naslov servisa in </w:t>
      </w:r>
      <w:r w:rsidR="006C28F5">
        <w:rPr>
          <w:rFonts w:asciiTheme="majorHAnsi" w:hAnsiTheme="majorHAnsi" w:cstheme="majorHAnsi"/>
          <w:color w:val="auto"/>
          <w:sz w:val="22"/>
          <w:szCs w:val="22"/>
        </w:rPr>
        <w:t xml:space="preserve"> </w:t>
      </w:r>
    </w:p>
    <w:p w14:paraId="4B499A87" w14:textId="2D6757E2" w:rsidR="00A83A72" w:rsidRPr="006C28F5" w:rsidRDefault="00A83A72" w:rsidP="002701D9">
      <w:pPr>
        <w:pStyle w:val="Default"/>
        <w:ind w:left="1440"/>
        <w:rPr>
          <w:rFonts w:asciiTheme="majorHAnsi" w:hAnsiTheme="majorHAnsi" w:cstheme="majorHAnsi"/>
          <w:color w:val="auto"/>
          <w:sz w:val="22"/>
          <w:szCs w:val="22"/>
        </w:rPr>
      </w:pPr>
      <w:r w:rsidRPr="006C28F5">
        <w:rPr>
          <w:rFonts w:asciiTheme="majorHAnsi" w:hAnsiTheme="majorHAnsi" w:cstheme="majorHAnsi"/>
          <w:color w:val="auto"/>
          <w:sz w:val="22"/>
          <w:szCs w:val="22"/>
        </w:rPr>
        <w:t xml:space="preserve">kontaktni telefon,  e-poštni naslov) </w:t>
      </w:r>
    </w:p>
    <w:p w14:paraId="1E83F2D9" w14:textId="19778D84" w:rsidR="00A83A72" w:rsidRPr="006C28F5" w:rsidRDefault="00A83A72" w:rsidP="002701D9">
      <w:pPr>
        <w:pStyle w:val="Default"/>
        <w:numPr>
          <w:ilvl w:val="0"/>
          <w:numId w:val="37"/>
        </w:numPr>
        <w:ind w:left="1440"/>
        <w:rPr>
          <w:rFonts w:asciiTheme="majorHAnsi" w:hAnsiTheme="majorHAnsi" w:cstheme="majorHAnsi"/>
          <w:color w:val="auto"/>
          <w:sz w:val="22"/>
          <w:szCs w:val="22"/>
        </w:rPr>
      </w:pPr>
      <w:r w:rsidRPr="006C28F5">
        <w:rPr>
          <w:rFonts w:asciiTheme="majorHAnsi" w:hAnsiTheme="majorHAnsi" w:cstheme="majorHAnsi"/>
          <w:color w:val="auto"/>
          <w:sz w:val="22"/>
          <w:szCs w:val="22"/>
        </w:rPr>
        <w:t xml:space="preserve">ZA VGRADNO OPREMO: </w:t>
      </w:r>
      <w:r w:rsidR="006C28F5" w:rsidRPr="006C28F5">
        <w:rPr>
          <w:rFonts w:asciiTheme="majorHAnsi" w:hAnsiTheme="majorHAnsi" w:cstheme="majorHAnsi"/>
          <w:color w:val="auto"/>
          <w:sz w:val="22"/>
          <w:szCs w:val="22"/>
        </w:rPr>
        <w:t>_____</w:t>
      </w:r>
      <w:r w:rsidR="006C28F5">
        <w:rPr>
          <w:rFonts w:asciiTheme="majorHAnsi" w:hAnsiTheme="majorHAnsi" w:cstheme="majorHAnsi"/>
          <w:color w:val="auto"/>
          <w:sz w:val="22"/>
          <w:szCs w:val="22"/>
        </w:rPr>
        <w:t xml:space="preserve"> </w:t>
      </w:r>
      <w:r w:rsidRPr="006C28F5">
        <w:rPr>
          <w:rFonts w:asciiTheme="majorHAnsi" w:hAnsiTheme="majorHAnsi" w:cstheme="majorHAnsi"/>
          <w:i/>
          <w:iCs/>
          <w:color w:val="auto"/>
          <w:sz w:val="22"/>
          <w:szCs w:val="22"/>
        </w:rPr>
        <w:t xml:space="preserve">(navedite naslov servisa in kontaktni telefon,  e-poštni naslov) </w:t>
      </w:r>
    </w:p>
    <w:p w14:paraId="47081FC3" w14:textId="77777777" w:rsidR="00A83A72" w:rsidRPr="00FB1D28" w:rsidRDefault="00A83A72" w:rsidP="006C28F5">
      <w:pPr>
        <w:pStyle w:val="Default"/>
        <w:rPr>
          <w:rFonts w:asciiTheme="majorHAnsi" w:hAnsiTheme="majorHAnsi" w:cstheme="majorHAnsi"/>
          <w:color w:val="auto"/>
          <w:sz w:val="22"/>
          <w:szCs w:val="22"/>
        </w:rPr>
      </w:pPr>
      <w:r w:rsidRPr="00FB1D28">
        <w:rPr>
          <w:rFonts w:asciiTheme="majorHAnsi" w:hAnsiTheme="majorHAnsi" w:cstheme="majorHAnsi"/>
          <w:color w:val="auto"/>
          <w:sz w:val="22"/>
          <w:szCs w:val="22"/>
        </w:rPr>
        <w:t xml:space="preserve"> </w:t>
      </w:r>
    </w:p>
    <w:p w14:paraId="1DB746C5" w14:textId="62B7A07E" w:rsidR="00A83A72" w:rsidRPr="00FB1D28" w:rsidRDefault="00482164" w:rsidP="00A83A72">
      <w:pPr>
        <w:pStyle w:val="Default"/>
        <w:jc w:val="both"/>
        <w:rPr>
          <w:rFonts w:asciiTheme="majorHAnsi" w:hAnsiTheme="majorHAnsi" w:cstheme="majorHAnsi"/>
          <w:color w:val="auto"/>
          <w:sz w:val="22"/>
          <w:szCs w:val="22"/>
        </w:rPr>
      </w:pPr>
      <w:r>
        <w:rPr>
          <w:rFonts w:asciiTheme="majorHAnsi" w:hAnsiTheme="majorHAnsi" w:cstheme="majorHAnsi"/>
          <w:color w:val="auto"/>
          <w:sz w:val="22"/>
          <w:szCs w:val="22"/>
        </w:rPr>
        <w:t>Ponudnik izjavlja</w:t>
      </w:r>
      <w:r w:rsidR="006C28F5">
        <w:rPr>
          <w:rFonts w:asciiTheme="majorHAnsi" w:hAnsiTheme="majorHAnsi" w:cstheme="majorHAnsi"/>
          <w:color w:val="auto"/>
          <w:sz w:val="22"/>
          <w:szCs w:val="22"/>
        </w:rPr>
        <w:t>, da</w:t>
      </w:r>
      <w:r>
        <w:rPr>
          <w:rFonts w:asciiTheme="majorHAnsi" w:hAnsiTheme="majorHAnsi" w:cstheme="majorHAnsi"/>
          <w:color w:val="auto"/>
          <w:sz w:val="22"/>
          <w:szCs w:val="22"/>
        </w:rPr>
        <w:t xml:space="preserve"> bo</w:t>
      </w:r>
      <w:r w:rsidR="00A83A72" w:rsidRPr="00FB1D28">
        <w:rPr>
          <w:rFonts w:asciiTheme="majorHAnsi" w:hAnsiTheme="majorHAnsi" w:cstheme="majorHAnsi"/>
          <w:color w:val="auto"/>
          <w:sz w:val="22"/>
          <w:szCs w:val="22"/>
        </w:rPr>
        <w:t>:</w:t>
      </w:r>
    </w:p>
    <w:p w14:paraId="1B22BF9F" w14:textId="79C07B50" w:rsidR="00A83A72" w:rsidRPr="00FB1D28" w:rsidRDefault="00A83A72" w:rsidP="00007F6D">
      <w:pPr>
        <w:pStyle w:val="Default"/>
        <w:numPr>
          <w:ilvl w:val="0"/>
          <w:numId w:val="39"/>
        </w:numPr>
        <w:jc w:val="both"/>
        <w:rPr>
          <w:rFonts w:asciiTheme="majorHAnsi" w:hAnsiTheme="majorHAnsi" w:cstheme="majorHAnsi"/>
          <w:color w:val="auto"/>
          <w:sz w:val="22"/>
          <w:szCs w:val="22"/>
        </w:rPr>
      </w:pPr>
      <w:r w:rsidRPr="00FB1D28">
        <w:rPr>
          <w:rFonts w:asciiTheme="majorHAnsi" w:hAnsiTheme="majorHAnsi" w:cstheme="majorHAnsi"/>
          <w:color w:val="auto"/>
          <w:sz w:val="22"/>
          <w:szCs w:val="22"/>
        </w:rPr>
        <w:t>v garancijskem in pogarancijskem obdobju naročniku zagotavlja</w:t>
      </w:r>
      <w:r w:rsidR="00482164">
        <w:rPr>
          <w:rFonts w:asciiTheme="majorHAnsi" w:hAnsiTheme="majorHAnsi" w:cstheme="majorHAnsi"/>
          <w:color w:val="auto"/>
          <w:sz w:val="22"/>
          <w:szCs w:val="22"/>
        </w:rPr>
        <w:t>l</w:t>
      </w:r>
      <w:r w:rsidRPr="00FB1D28">
        <w:rPr>
          <w:rFonts w:asciiTheme="majorHAnsi" w:hAnsiTheme="majorHAnsi" w:cstheme="majorHAnsi"/>
          <w:color w:val="auto"/>
          <w:sz w:val="22"/>
          <w:szCs w:val="22"/>
        </w:rPr>
        <w:t xml:space="preserve"> nadomestne dele za dobavljeno vozilo in opremo</w:t>
      </w:r>
      <w:r w:rsidR="006C28F5">
        <w:rPr>
          <w:rFonts w:asciiTheme="majorHAnsi" w:hAnsiTheme="majorHAnsi" w:cstheme="majorHAnsi"/>
          <w:color w:val="auto"/>
          <w:sz w:val="22"/>
          <w:szCs w:val="22"/>
        </w:rPr>
        <w:t>,</w:t>
      </w:r>
    </w:p>
    <w:p w14:paraId="1F1DF840" w14:textId="12F578BD" w:rsidR="00A83A72" w:rsidRPr="00FB1D28" w:rsidRDefault="006C28F5" w:rsidP="00007F6D">
      <w:pPr>
        <w:pStyle w:val="Default"/>
        <w:numPr>
          <w:ilvl w:val="0"/>
          <w:numId w:val="39"/>
        </w:numPr>
        <w:rPr>
          <w:rFonts w:asciiTheme="majorHAnsi" w:hAnsiTheme="majorHAnsi" w:cstheme="majorHAnsi"/>
          <w:color w:val="auto"/>
          <w:sz w:val="22"/>
          <w:szCs w:val="22"/>
        </w:rPr>
      </w:pPr>
      <w:r>
        <w:rPr>
          <w:rFonts w:asciiTheme="majorHAnsi" w:hAnsiTheme="majorHAnsi" w:cstheme="majorHAnsi"/>
          <w:color w:val="auto"/>
          <w:sz w:val="22"/>
          <w:szCs w:val="22"/>
        </w:rPr>
        <w:t>zagotovil</w:t>
      </w:r>
      <w:r w:rsidR="00482164">
        <w:rPr>
          <w:rFonts w:asciiTheme="majorHAnsi" w:hAnsiTheme="majorHAnsi" w:cstheme="majorHAnsi"/>
          <w:color w:val="auto"/>
          <w:sz w:val="22"/>
          <w:szCs w:val="22"/>
        </w:rPr>
        <w:t xml:space="preserve"> </w:t>
      </w:r>
      <w:r w:rsidR="00A6133F" w:rsidRPr="00FB1D28">
        <w:rPr>
          <w:rFonts w:asciiTheme="majorHAnsi" w:hAnsiTheme="majorHAnsi" w:cstheme="majorHAnsi"/>
          <w:color w:val="auto"/>
          <w:sz w:val="22"/>
          <w:szCs w:val="22"/>
        </w:rPr>
        <w:t>s</w:t>
      </w:r>
      <w:r w:rsidR="00A83A72" w:rsidRPr="00FB1D28">
        <w:rPr>
          <w:rFonts w:asciiTheme="majorHAnsi" w:hAnsiTheme="majorHAnsi" w:cstheme="majorHAnsi"/>
          <w:color w:val="auto"/>
          <w:sz w:val="22"/>
          <w:szCs w:val="22"/>
        </w:rPr>
        <w:t>ervis za vozilo in vgrajeno opremo v roku _____ ur  (maksimalno 24 ur) od  prijave okvare/napake</w:t>
      </w:r>
      <w:r>
        <w:rPr>
          <w:rFonts w:asciiTheme="majorHAnsi" w:hAnsiTheme="majorHAnsi" w:cstheme="majorHAnsi"/>
          <w:color w:val="auto"/>
          <w:sz w:val="22"/>
          <w:szCs w:val="22"/>
        </w:rPr>
        <w:t>,</w:t>
      </w:r>
    </w:p>
    <w:p w14:paraId="5BC97FA6" w14:textId="01B22AC5" w:rsidR="00A83A72" w:rsidRPr="00FB1D28" w:rsidRDefault="006C28F5" w:rsidP="00007F6D">
      <w:pPr>
        <w:pStyle w:val="Default"/>
        <w:numPr>
          <w:ilvl w:val="0"/>
          <w:numId w:val="39"/>
        </w:numPr>
        <w:rPr>
          <w:rFonts w:asciiTheme="majorHAnsi" w:hAnsiTheme="majorHAnsi" w:cstheme="majorHAnsi"/>
          <w:color w:val="auto"/>
          <w:sz w:val="22"/>
          <w:szCs w:val="22"/>
        </w:rPr>
      </w:pPr>
      <w:r>
        <w:rPr>
          <w:rFonts w:asciiTheme="majorHAnsi" w:hAnsiTheme="majorHAnsi" w:cstheme="majorHAnsi"/>
          <w:color w:val="auto"/>
          <w:sz w:val="22"/>
          <w:szCs w:val="22"/>
        </w:rPr>
        <w:t xml:space="preserve">dobavil </w:t>
      </w:r>
      <w:r w:rsidR="00A83A72" w:rsidRPr="00FB1D28">
        <w:rPr>
          <w:rFonts w:asciiTheme="majorHAnsi" w:hAnsiTheme="majorHAnsi" w:cstheme="majorHAnsi"/>
          <w:color w:val="auto"/>
          <w:sz w:val="22"/>
          <w:szCs w:val="22"/>
        </w:rPr>
        <w:t xml:space="preserve">vozilo  najkasneje v roku </w:t>
      </w:r>
      <w:r w:rsidR="002701D9">
        <w:rPr>
          <w:rFonts w:asciiTheme="majorHAnsi" w:hAnsiTheme="majorHAnsi" w:cstheme="majorHAnsi"/>
          <w:color w:val="auto"/>
          <w:sz w:val="22"/>
          <w:szCs w:val="22"/>
        </w:rPr>
        <w:t>180</w:t>
      </w:r>
      <w:r w:rsidR="00A83A72" w:rsidRPr="00FB1D28">
        <w:rPr>
          <w:rFonts w:asciiTheme="majorHAnsi" w:hAnsiTheme="majorHAnsi" w:cstheme="majorHAnsi"/>
          <w:color w:val="auto"/>
          <w:sz w:val="22"/>
          <w:szCs w:val="22"/>
        </w:rPr>
        <w:t xml:space="preserve"> dni od datuma sklenitve pogodbe in dostav</w:t>
      </w:r>
      <w:r>
        <w:rPr>
          <w:rFonts w:asciiTheme="majorHAnsi" w:hAnsiTheme="majorHAnsi" w:cstheme="majorHAnsi"/>
          <w:color w:val="auto"/>
          <w:sz w:val="22"/>
          <w:szCs w:val="22"/>
        </w:rPr>
        <w:t>il</w:t>
      </w:r>
      <w:r w:rsidR="00A83A72" w:rsidRPr="00FB1D28">
        <w:rPr>
          <w:rFonts w:asciiTheme="majorHAnsi" w:hAnsiTheme="majorHAnsi" w:cstheme="majorHAnsi"/>
          <w:color w:val="auto"/>
          <w:sz w:val="22"/>
          <w:szCs w:val="22"/>
        </w:rPr>
        <w:t xml:space="preserve"> vozil</w:t>
      </w:r>
      <w:r>
        <w:rPr>
          <w:rFonts w:asciiTheme="majorHAnsi" w:hAnsiTheme="majorHAnsi" w:cstheme="majorHAnsi"/>
          <w:color w:val="auto"/>
          <w:sz w:val="22"/>
          <w:szCs w:val="22"/>
        </w:rPr>
        <w:t>o</w:t>
      </w:r>
      <w:r w:rsidR="00A83A72" w:rsidRPr="00FB1D28">
        <w:rPr>
          <w:rFonts w:asciiTheme="majorHAnsi" w:hAnsiTheme="majorHAnsi" w:cstheme="majorHAnsi"/>
          <w:color w:val="auto"/>
          <w:sz w:val="22"/>
          <w:szCs w:val="22"/>
        </w:rPr>
        <w:t xml:space="preserve"> na sedež</w:t>
      </w:r>
      <w:r>
        <w:rPr>
          <w:rFonts w:asciiTheme="majorHAnsi" w:hAnsiTheme="majorHAnsi" w:cstheme="majorHAnsi"/>
          <w:color w:val="auto"/>
          <w:sz w:val="22"/>
          <w:szCs w:val="22"/>
        </w:rPr>
        <w:t xml:space="preserve"> naročnika</w:t>
      </w:r>
      <w:r w:rsidR="00A83A72" w:rsidRPr="00FB1D28">
        <w:rPr>
          <w:rFonts w:asciiTheme="majorHAnsi" w:hAnsiTheme="majorHAnsi" w:cstheme="majorHAnsi"/>
          <w:color w:val="auto"/>
          <w:sz w:val="22"/>
          <w:szCs w:val="22"/>
        </w:rPr>
        <w:t xml:space="preserve"> Zdravstvenega doma </w:t>
      </w:r>
      <w:r w:rsidR="005F7F5F" w:rsidRPr="00FB1D28">
        <w:rPr>
          <w:rFonts w:asciiTheme="majorHAnsi" w:hAnsiTheme="majorHAnsi" w:cstheme="majorHAnsi"/>
          <w:color w:val="auto"/>
          <w:sz w:val="22"/>
          <w:szCs w:val="22"/>
        </w:rPr>
        <w:t xml:space="preserve">dr. Julija Polca Kamnik, </w:t>
      </w:r>
      <w:r w:rsidR="00007B24" w:rsidRPr="00FB1D28">
        <w:rPr>
          <w:rFonts w:asciiTheme="majorHAnsi" w:hAnsiTheme="majorHAnsi" w:cstheme="majorHAnsi"/>
          <w:color w:val="auto"/>
          <w:sz w:val="22"/>
          <w:szCs w:val="22"/>
        </w:rPr>
        <w:t>Novi trg 26, 12</w:t>
      </w:r>
      <w:r w:rsidR="000A05DC" w:rsidRPr="00FB1D28">
        <w:rPr>
          <w:rFonts w:asciiTheme="majorHAnsi" w:hAnsiTheme="majorHAnsi" w:cstheme="majorHAnsi"/>
          <w:color w:val="auto"/>
          <w:sz w:val="22"/>
          <w:szCs w:val="22"/>
        </w:rPr>
        <w:t>41</w:t>
      </w:r>
      <w:r w:rsidR="00007B24" w:rsidRPr="00FB1D28">
        <w:rPr>
          <w:rFonts w:asciiTheme="majorHAnsi" w:hAnsiTheme="majorHAnsi" w:cstheme="majorHAnsi"/>
          <w:color w:val="auto"/>
          <w:sz w:val="22"/>
          <w:szCs w:val="22"/>
        </w:rPr>
        <w:t xml:space="preserve"> Kamnik</w:t>
      </w:r>
      <w:r w:rsidR="00A83A72" w:rsidRPr="00FB1D28">
        <w:rPr>
          <w:rFonts w:asciiTheme="majorHAnsi" w:hAnsiTheme="majorHAnsi" w:cstheme="majorHAnsi"/>
          <w:color w:val="auto"/>
          <w:sz w:val="22"/>
          <w:szCs w:val="22"/>
        </w:rPr>
        <w:t xml:space="preserve">; </w:t>
      </w:r>
    </w:p>
    <w:p w14:paraId="5C32D952" w14:textId="26B5A13F" w:rsidR="00A83A72" w:rsidRPr="00FB1D28" w:rsidRDefault="00482164" w:rsidP="00007F6D">
      <w:pPr>
        <w:pStyle w:val="Default"/>
        <w:widowControl w:val="0"/>
        <w:numPr>
          <w:ilvl w:val="0"/>
          <w:numId w:val="39"/>
        </w:numPr>
        <w:jc w:val="both"/>
        <w:rPr>
          <w:rFonts w:asciiTheme="majorHAnsi" w:hAnsiTheme="majorHAnsi" w:cstheme="majorHAnsi"/>
          <w:color w:val="auto"/>
          <w:sz w:val="22"/>
          <w:szCs w:val="22"/>
        </w:rPr>
      </w:pPr>
      <w:r>
        <w:rPr>
          <w:rFonts w:asciiTheme="majorHAnsi" w:hAnsiTheme="majorHAnsi" w:cstheme="majorHAnsi"/>
          <w:color w:val="auto"/>
          <w:sz w:val="22"/>
          <w:szCs w:val="22"/>
        </w:rPr>
        <w:t>z</w:t>
      </w:r>
      <w:r w:rsidR="00A83A72" w:rsidRPr="00FB1D28">
        <w:rPr>
          <w:rFonts w:asciiTheme="majorHAnsi" w:hAnsiTheme="majorHAnsi" w:cstheme="majorHAnsi"/>
          <w:color w:val="auto"/>
          <w:sz w:val="22"/>
          <w:szCs w:val="22"/>
        </w:rPr>
        <w:t xml:space="preserve">agotovil, da bo imelo reševalno vozilo ob dobavi opravljeno homologacijo; </w:t>
      </w:r>
    </w:p>
    <w:p w14:paraId="25C80CB6" w14:textId="792DED98" w:rsidR="00A83A72" w:rsidRPr="00FB1D28" w:rsidRDefault="00A83A72" w:rsidP="00007F6D">
      <w:pPr>
        <w:pStyle w:val="Default"/>
        <w:widowControl w:val="0"/>
        <w:numPr>
          <w:ilvl w:val="0"/>
          <w:numId w:val="39"/>
        </w:numPr>
        <w:jc w:val="both"/>
        <w:rPr>
          <w:rFonts w:asciiTheme="majorHAnsi" w:hAnsiTheme="majorHAnsi" w:cstheme="majorHAnsi"/>
          <w:color w:val="auto"/>
          <w:sz w:val="22"/>
          <w:szCs w:val="22"/>
        </w:rPr>
      </w:pPr>
      <w:r w:rsidRPr="00FB1D28">
        <w:rPr>
          <w:rFonts w:asciiTheme="majorHAnsi" w:hAnsiTheme="majorHAnsi" w:cstheme="majorHAnsi"/>
          <w:color w:val="auto"/>
          <w:sz w:val="22"/>
          <w:szCs w:val="22"/>
        </w:rPr>
        <w:t xml:space="preserve">ponudnik zagotovil garancijsko dobo za osnovno vozilo </w:t>
      </w:r>
      <w:r w:rsidR="00F650A9" w:rsidRPr="00FB1D28">
        <w:rPr>
          <w:rFonts w:asciiTheme="majorHAnsi" w:hAnsiTheme="majorHAnsi" w:cstheme="majorHAnsi"/>
          <w:color w:val="auto"/>
          <w:sz w:val="22"/>
          <w:szCs w:val="22"/>
        </w:rPr>
        <w:t xml:space="preserve">najmanj </w:t>
      </w:r>
      <w:r w:rsidR="002701D9">
        <w:rPr>
          <w:rFonts w:asciiTheme="majorHAnsi" w:hAnsiTheme="majorHAnsi" w:cstheme="majorHAnsi"/>
          <w:color w:val="auto"/>
          <w:sz w:val="22"/>
          <w:szCs w:val="22"/>
        </w:rPr>
        <w:t>___</w:t>
      </w:r>
      <w:r w:rsidR="00482164">
        <w:rPr>
          <w:rFonts w:asciiTheme="majorHAnsi" w:hAnsiTheme="majorHAnsi" w:cstheme="majorHAnsi"/>
          <w:color w:val="auto"/>
          <w:sz w:val="22"/>
          <w:szCs w:val="22"/>
        </w:rPr>
        <w:t>______</w:t>
      </w:r>
      <w:r w:rsidR="00007B24" w:rsidRPr="00FB1D28">
        <w:rPr>
          <w:rFonts w:asciiTheme="majorHAnsi" w:hAnsiTheme="majorHAnsi" w:cstheme="majorHAnsi"/>
          <w:color w:val="auto"/>
          <w:sz w:val="22"/>
          <w:szCs w:val="22"/>
        </w:rPr>
        <w:t xml:space="preserve">mesecev  </w:t>
      </w:r>
      <w:r w:rsidRPr="00FB1D28">
        <w:rPr>
          <w:rFonts w:asciiTheme="majorHAnsi" w:hAnsiTheme="majorHAnsi" w:cstheme="majorHAnsi"/>
          <w:color w:val="auto"/>
          <w:sz w:val="22"/>
          <w:szCs w:val="22"/>
        </w:rPr>
        <w:t>ter garancijo za predelavo vozila in materiale</w:t>
      </w:r>
      <w:r w:rsidR="00F650A9" w:rsidRPr="00FB1D28">
        <w:rPr>
          <w:rFonts w:asciiTheme="majorHAnsi" w:hAnsiTheme="majorHAnsi" w:cstheme="majorHAnsi"/>
          <w:color w:val="auto"/>
          <w:sz w:val="22"/>
          <w:szCs w:val="22"/>
        </w:rPr>
        <w:t xml:space="preserve"> najmanj </w:t>
      </w:r>
      <w:r w:rsidR="00482164">
        <w:rPr>
          <w:rFonts w:asciiTheme="majorHAnsi" w:hAnsiTheme="majorHAnsi" w:cstheme="majorHAnsi"/>
          <w:color w:val="auto"/>
          <w:sz w:val="22"/>
          <w:szCs w:val="22"/>
        </w:rPr>
        <w:t>_______</w:t>
      </w:r>
      <w:r w:rsidRPr="00FB1D28">
        <w:rPr>
          <w:rFonts w:asciiTheme="majorHAnsi" w:hAnsiTheme="majorHAnsi" w:cstheme="majorHAnsi"/>
          <w:color w:val="auto"/>
          <w:sz w:val="22"/>
          <w:szCs w:val="22"/>
        </w:rPr>
        <w:t>mesecev od dneva uspešne primopredaje vozila;</w:t>
      </w:r>
    </w:p>
    <w:p w14:paraId="52B23179" w14:textId="77777777" w:rsidR="00482164" w:rsidRPr="00482164" w:rsidRDefault="00A83A72" w:rsidP="00007F6D">
      <w:pPr>
        <w:pStyle w:val="Default"/>
        <w:widowControl w:val="0"/>
        <w:numPr>
          <w:ilvl w:val="0"/>
          <w:numId w:val="39"/>
        </w:numPr>
        <w:jc w:val="both"/>
        <w:rPr>
          <w:rFonts w:asciiTheme="majorHAnsi" w:hAnsiTheme="majorHAnsi" w:cstheme="majorHAnsi"/>
          <w:sz w:val="22"/>
          <w:szCs w:val="22"/>
        </w:rPr>
      </w:pPr>
      <w:r w:rsidRPr="00FB1D28">
        <w:rPr>
          <w:rFonts w:asciiTheme="majorHAnsi" w:hAnsiTheme="majorHAnsi" w:cstheme="majorHAnsi"/>
          <w:color w:val="auto"/>
          <w:sz w:val="22"/>
          <w:szCs w:val="22"/>
        </w:rPr>
        <w:t>ponudnik zago</w:t>
      </w:r>
      <w:r w:rsidR="00482164">
        <w:rPr>
          <w:rFonts w:asciiTheme="majorHAnsi" w:hAnsiTheme="majorHAnsi" w:cstheme="majorHAnsi"/>
          <w:color w:val="auto"/>
          <w:sz w:val="22"/>
          <w:szCs w:val="22"/>
        </w:rPr>
        <w:t>tovil</w:t>
      </w:r>
      <w:r w:rsidRPr="00FB1D28">
        <w:rPr>
          <w:rFonts w:asciiTheme="majorHAnsi" w:hAnsiTheme="majorHAnsi" w:cstheme="majorHAnsi"/>
          <w:color w:val="auto"/>
          <w:sz w:val="22"/>
          <w:szCs w:val="22"/>
        </w:rPr>
        <w:t xml:space="preserve"> pooblaščen in usposobljen lasten oziroma pogodben servis v Republiki Sloveniji za vso ponujeno in dobavljeno blago za vozilo in vgrajeno opremo v roku 24 ur od prijave okvare/napake. </w:t>
      </w:r>
    </w:p>
    <w:p w14:paraId="18C4374B" w14:textId="77777777" w:rsidR="00482164" w:rsidRDefault="00482164" w:rsidP="00482164">
      <w:pPr>
        <w:pStyle w:val="Default"/>
        <w:widowControl w:val="0"/>
        <w:ind w:left="360"/>
        <w:jc w:val="both"/>
        <w:rPr>
          <w:rFonts w:asciiTheme="majorHAnsi" w:hAnsiTheme="majorHAnsi" w:cstheme="majorHAnsi"/>
          <w:color w:val="auto"/>
          <w:sz w:val="22"/>
          <w:szCs w:val="22"/>
        </w:rPr>
      </w:pPr>
    </w:p>
    <w:p w14:paraId="5B4CA589" w14:textId="77777777" w:rsidR="00482164" w:rsidRDefault="00482164" w:rsidP="00482164">
      <w:pPr>
        <w:pStyle w:val="Default"/>
        <w:widowControl w:val="0"/>
        <w:ind w:left="360"/>
        <w:jc w:val="both"/>
        <w:rPr>
          <w:rFonts w:asciiTheme="majorHAnsi" w:hAnsiTheme="majorHAnsi" w:cstheme="majorHAnsi"/>
          <w:color w:val="auto"/>
          <w:sz w:val="22"/>
          <w:szCs w:val="22"/>
        </w:rPr>
      </w:pPr>
    </w:p>
    <w:p w14:paraId="39E9D516" w14:textId="3A8A00C7" w:rsidR="00A83A72" w:rsidRPr="00FB1D28" w:rsidRDefault="00172A49" w:rsidP="00482164">
      <w:pPr>
        <w:pStyle w:val="Default"/>
        <w:widowControl w:val="0"/>
        <w:ind w:left="360"/>
        <w:jc w:val="both"/>
        <w:rPr>
          <w:rFonts w:asciiTheme="majorHAnsi" w:hAnsiTheme="majorHAnsi" w:cstheme="majorHAnsi"/>
          <w:sz w:val="22"/>
          <w:szCs w:val="22"/>
        </w:rPr>
      </w:pPr>
      <w:r w:rsidRPr="00FB1D28">
        <w:rPr>
          <w:rFonts w:asciiTheme="majorHAnsi" w:hAnsiTheme="majorHAnsi" w:cstheme="majorHAnsi"/>
          <w:sz w:val="22"/>
          <w:szCs w:val="22"/>
        </w:rPr>
        <w:t>Datum:___________________</w:t>
      </w:r>
    </w:p>
    <w:p w14:paraId="5AA08807"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5B8F68FB" w14:textId="77777777" w:rsidR="00A83A72" w:rsidRPr="00FB1D28" w:rsidRDefault="00A83A72"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 xml:space="preserve">                                                                                                 Žig in podpis ponudnika:</w:t>
      </w:r>
    </w:p>
    <w:p w14:paraId="36780018" w14:textId="77777777" w:rsidR="00447A00" w:rsidRDefault="00447A00">
      <w:pPr>
        <w:ind w:left="357"/>
        <w:jc w:val="both"/>
        <w:rPr>
          <w:rFonts w:asciiTheme="majorHAnsi" w:hAnsiTheme="majorHAnsi" w:cstheme="majorHAnsi"/>
          <w:b/>
          <w:bCs/>
          <w:color w:val="002060"/>
          <w:sz w:val="22"/>
          <w:szCs w:val="22"/>
        </w:rPr>
      </w:pPr>
    </w:p>
    <w:p w14:paraId="3E311EC2" w14:textId="77777777" w:rsidR="00447A00" w:rsidRDefault="00447A00">
      <w:pPr>
        <w:ind w:left="357"/>
        <w:jc w:val="both"/>
        <w:rPr>
          <w:rFonts w:asciiTheme="majorHAnsi" w:hAnsiTheme="majorHAnsi" w:cstheme="majorHAnsi"/>
          <w:b/>
          <w:bCs/>
          <w:color w:val="002060"/>
          <w:sz w:val="22"/>
          <w:szCs w:val="22"/>
        </w:rPr>
      </w:pPr>
    </w:p>
    <w:p w14:paraId="2BDE816D" w14:textId="77777777" w:rsidR="00447A00" w:rsidRDefault="00447A00">
      <w:pPr>
        <w:ind w:left="357"/>
        <w:jc w:val="both"/>
        <w:rPr>
          <w:rFonts w:asciiTheme="majorHAnsi" w:hAnsiTheme="majorHAnsi" w:cstheme="majorHAnsi"/>
          <w:b/>
          <w:bCs/>
          <w:color w:val="002060"/>
          <w:sz w:val="22"/>
          <w:szCs w:val="22"/>
        </w:rPr>
      </w:pPr>
    </w:p>
    <w:p w14:paraId="2229A602" w14:textId="7D75D0F7" w:rsidR="00447A00" w:rsidRDefault="00447A00">
      <w:pPr>
        <w:ind w:left="357"/>
        <w:jc w:val="both"/>
        <w:rPr>
          <w:rFonts w:asciiTheme="majorHAnsi" w:hAnsiTheme="majorHAnsi" w:cstheme="majorHAnsi"/>
          <w:b/>
          <w:bCs/>
          <w:color w:val="002060"/>
          <w:sz w:val="22"/>
          <w:szCs w:val="22"/>
        </w:rPr>
      </w:pPr>
      <w:r>
        <w:rPr>
          <w:rFonts w:asciiTheme="majorHAnsi" w:hAnsiTheme="majorHAnsi" w:cstheme="majorHAnsi"/>
          <w:b/>
          <w:bCs/>
          <w:color w:val="002060"/>
          <w:sz w:val="22"/>
          <w:szCs w:val="22"/>
        </w:rPr>
        <w:br w:type="page"/>
      </w:r>
    </w:p>
    <w:p w14:paraId="5F21A1B7" w14:textId="33F03B8F" w:rsidR="00933B57" w:rsidRPr="00482164" w:rsidRDefault="00933B57" w:rsidP="00933B57">
      <w:pPr>
        <w:autoSpaceDE w:val="0"/>
        <w:autoSpaceDN w:val="0"/>
        <w:adjustRightInd w:val="0"/>
        <w:ind w:left="7080" w:firstLine="708"/>
        <w:jc w:val="both"/>
        <w:rPr>
          <w:rFonts w:asciiTheme="majorHAnsi" w:hAnsiTheme="majorHAnsi" w:cstheme="majorHAnsi"/>
          <w:b/>
          <w:bCs/>
          <w:color w:val="002060"/>
          <w:sz w:val="22"/>
          <w:szCs w:val="22"/>
        </w:rPr>
      </w:pPr>
      <w:r w:rsidRPr="00482164">
        <w:rPr>
          <w:rFonts w:asciiTheme="majorHAnsi" w:hAnsiTheme="majorHAnsi" w:cstheme="majorHAnsi"/>
          <w:b/>
          <w:bCs/>
          <w:color w:val="002060"/>
          <w:sz w:val="22"/>
          <w:szCs w:val="22"/>
        </w:rPr>
        <w:lastRenderedPageBreak/>
        <w:t>OBR</w:t>
      </w:r>
      <w:r w:rsidR="00215646">
        <w:rPr>
          <w:rFonts w:asciiTheme="majorHAnsi" w:hAnsiTheme="majorHAnsi" w:cstheme="majorHAnsi"/>
          <w:b/>
          <w:bCs/>
          <w:color w:val="002060"/>
          <w:sz w:val="22"/>
          <w:szCs w:val="22"/>
        </w:rPr>
        <w:t xml:space="preserve"> </w:t>
      </w:r>
      <w:r w:rsidRPr="00482164">
        <w:rPr>
          <w:rFonts w:asciiTheme="majorHAnsi" w:hAnsiTheme="majorHAnsi" w:cstheme="majorHAnsi"/>
          <w:b/>
          <w:bCs/>
          <w:color w:val="002060"/>
          <w:sz w:val="22"/>
          <w:szCs w:val="22"/>
        </w:rPr>
        <w:t>-</w:t>
      </w:r>
      <w:r w:rsidR="00215646">
        <w:rPr>
          <w:rFonts w:asciiTheme="majorHAnsi" w:hAnsiTheme="majorHAnsi" w:cstheme="majorHAnsi"/>
          <w:b/>
          <w:bCs/>
          <w:color w:val="002060"/>
          <w:sz w:val="22"/>
          <w:szCs w:val="22"/>
        </w:rPr>
        <w:t xml:space="preserve"> </w:t>
      </w:r>
      <w:r w:rsidR="00482164" w:rsidRPr="00482164">
        <w:rPr>
          <w:rFonts w:asciiTheme="majorHAnsi" w:hAnsiTheme="majorHAnsi" w:cstheme="majorHAnsi"/>
          <w:b/>
          <w:bCs/>
          <w:color w:val="002060"/>
          <w:sz w:val="22"/>
          <w:szCs w:val="22"/>
        </w:rPr>
        <w:t>4</w:t>
      </w:r>
    </w:p>
    <w:p w14:paraId="03F3F47A" w14:textId="77777777" w:rsidR="00482164" w:rsidRPr="00482164" w:rsidRDefault="00482164" w:rsidP="00482164">
      <w:pPr>
        <w:rPr>
          <w:rFonts w:ascii="Arial" w:hAnsi="Arial" w:cs="Arial"/>
          <w:color w:val="000000"/>
          <w:sz w:val="22"/>
          <w:szCs w:val="22"/>
        </w:rPr>
      </w:pPr>
      <w:r w:rsidRPr="00482164">
        <w:rPr>
          <w:rFonts w:ascii="Arial" w:hAnsi="Arial" w:cs="Arial"/>
          <w:color w:val="000000"/>
          <w:sz w:val="22"/>
          <w:szCs w:val="22"/>
        </w:rPr>
        <w:t xml:space="preserve">                       </w:t>
      </w:r>
      <w:r w:rsidRPr="00482164">
        <w:rPr>
          <w:rFonts w:ascii="Arial" w:hAnsi="Arial" w:cs="Arial"/>
          <w:color w:val="000000"/>
          <w:sz w:val="22"/>
          <w:szCs w:val="22"/>
        </w:rPr>
        <w:tab/>
      </w:r>
      <w:r w:rsidRPr="00482164">
        <w:rPr>
          <w:rFonts w:ascii="Arial" w:hAnsi="Arial" w:cs="Arial"/>
          <w:color w:val="000000"/>
          <w:sz w:val="22"/>
          <w:szCs w:val="22"/>
        </w:rPr>
        <w:tab/>
      </w:r>
      <w:r w:rsidRPr="00482164">
        <w:rPr>
          <w:rFonts w:ascii="Arial" w:hAnsi="Arial" w:cs="Arial"/>
          <w:color w:val="000000"/>
          <w:sz w:val="22"/>
          <w:szCs w:val="22"/>
        </w:rPr>
        <w:tab/>
        <w:t xml:space="preserve"> </w:t>
      </w:r>
    </w:p>
    <w:p w14:paraId="40F6A6C4" w14:textId="7DA7C3A8" w:rsidR="00482164" w:rsidRPr="00482164" w:rsidRDefault="00482164" w:rsidP="00482164">
      <w:pPr>
        <w:rPr>
          <w:rFonts w:ascii="Arial" w:hAnsi="Arial" w:cs="Arial"/>
          <w:color w:val="000000"/>
          <w:sz w:val="22"/>
          <w:szCs w:val="22"/>
        </w:rPr>
      </w:pPr>
      <w:r w:rsidRPr="00482164">
        <w:rPr>
          <w:rFonts w:ascii="Arial" w:hAnsi="Arial" w:cs="Arial"/>
          <w:color w:val="000000"/>
          <w:sz w:val="22"/>
          <w:szCs w:val="22"/>
        </w:rPr>
        <w:t xml:space="preserve">(firma/ime in sedež izdajatelja menice)                   </w:t>
      </w:r>
      <w:r w:rsidRPr="00482164">
        <w:rPr>
          <w:rFonts w:ascii="Arial" w:hAnsi="Arial" w:cs="Arial"/>
          <w:color w:val="000000"/>
          <w:sz w:val="22"/>
          <w:szCs w:val="22"/>
        </w:rPr>
        <w:tab/>
        <w:t xml:space="preserve"> </w:t>
      </w:r>
    </w:p>
    <w:p w14:paraId="51687AC1" w14:textId="77777777" w:rsidR="00482164" w:rsidRPr="00482164" w:rsidRDefault="00482164" w:rsidP="00482164">
      <w:pPr>
        <w:jc w:val="center"/>
        <w:rPr>
          <w:rFonts w:ascii="Arial" w:hAnsi="Arial" w:cs="Arial"/>
          <w:color w:val="000000"/>
          <w:sz w:val="22"/>
          <w:szCs w:val="22"/>
        </w:rPr>
      </w:pPr>
    </w:p>
    <w:p w14:paraId="303A17E1" w14:textId="77777777" w:rsidR="00482164" w:rsidRPr="00482164" w:rsidRDefault="00482164" w:rsidP="00482164">
      <w:pPr>
        <w:jc w:val="center"/>
        <w:rPr>
          <w:rFonts w:asciiTheme="majorHAnsi" w:eastAsia="Calibri" w:hAnsiTheme="majorHAnsi" w:cstheme="majorHAnsi"/>
          <w:b/>
          <w:bCs/>
          <w:sz w:val="22"/>
          <w:szCs w:val="22"/>
        </w:rPr>
      </w:pPr>
      <w:r w:rsidRPr="00482164">
        <w:rPr>
          <w:rFonts w:asciiTheme="majorHAnsi" w:eastAsia="Calibri" w:hAnsiTheme="majorHAnsi" w:cstheme="majorHAnsi"/>
          <w:b/>
          <w:bCs/>
          <w:sz w:val="22"/>
          <w:szCs w:val="22"/>
        </w:rPr>
        <w:t>MENIČNA IZJAVA IN NALOG ZA PLAČILO MENICE</w:t>
      </w:r>
    </w:p>
    <w:p w14:paraId="3FB2DD71" w14:textId="77777777" w:rsidR="00482164" w:rsidRPr="00482164" w:rsidRDefault="00482164" w:rsidP="00482164">
      <w:pPr>
        <w:jc w:val="center"/>
        <w:rPr>
          <w:rFonts w:asciiTheme="majorHAnsi" w:eastAsia="Calibri" w:hAnsiTheme="majorHAnsi" w:cstheme="majorHAnsi"/>
          <w:b/>
          <w:bCs/>
          <w:sz w:val="22"/>
          <w:szCs w:val="22"/>
        </w:rPr>
      </w:pPr>
      <w:r w:rsidRPr="00482164">
        <w:rPr>
          <w:rFonts w:asciiTheme="majorHAnsi" w:eastAsia="Calibri" w:hAnsiTheme="majorHAnsi" w:cstheme="majorHAnsi"/>
          <w:b/>
          <w:bCs/>
          <w:sz w:val="22"/>
          <w:szCs w:val="22"/>
        </w:rPr>
        <w:t>(za dobro izvedbo pogodbenih obveznosti)</w:t>
      </w:r>
    </w:p>
    <w:p w14:paraId="4BE61590" w14:textId="77777777" w:rsidR="00482164" w:rsidRPr="00482164" w:rsidRDefault="00482164" w:rsidP="00482164">
      <w:pPr>
        <w:jc w:val="center"/>
        <w:rPr>
          <w:rFonts w:asciiTheme="majorHAnsi" w:eastAsia="Calibri" w:hAnsiTheme="majorHAnsi" w:cstheme="majorHAnsi"/>
          <w:b/>
          <w:bCs/>
          <w:sz w:val="22"/>
          <w:szCs w:val="22"/>
        </w:rPr>
      </w:pPr>
    </w:p>
    <w:p w14:paraId="54D60329" w14:textId="7E67DFE9" w:rsidR="00482164" w:rsidRPr="00482164" w:rsidRDefault="00482164" w:rsidP="00007F6D">
      <w:pPr>
        <w:pStyle w:val="Odstavekseznama"/>
        <w:numPr>
          <w:ilvl w:val="0"/>
          <w:numId w:val="40"/>
        </w:numPr>
        <w:spacing w:after="200" w:line="276" w:lineRule="auto"/>
        <w:rPr>
          <w:rFonts w:ascii="Arial" w:hAnsi="Arial" w:cs="Arial"/>
          <w:b/>
          <w:bCs/>
          <w:color w:val="000000"/>
          <w:sz w:val="22"/>
          <w:szCs w:val="22"/>
        </w:rPr>
      </w:pPr>
      <w:r w:rsidRPr="00482164">
        <w:rPr>
          <w:rFonts w:ascii="Arial" w:hAnsi="Arial" w:cs="Arial"/>
          <w:b/>
          <w:bCs/>
          <w:color w:val="000000"/>
          <w:sz w:val="22"/>
          <w:szCs w:val="22"/>
        </w:rPr>
        <w:t>M</w:t>
      </w:r>
      <w:r>
        <w:rPr>
          <w:rFonts w:ascii="Arial" w:hAnsi="Arial" w:cs="Arial"/>
          <w:b/>
          <w:bCs/>
          <w:color w:val="000000"/>
          <w:sz w:val="22"/>
          <w:szCs w:val="22"/>
        </w:rPr>
        <w:t>E</w:t>
      </w:r>
      <w:r w:rsidRPr="00482164">
        <w:rPr>
          <w:rFonts w:ascii="Arial" w:hAnsi="Arial" w:cs="Arial"/>
          <w:b/>
          <w:bCs/>
          <w:color w:val="000000"/>
          <w:sz w:val="22"/>
          <w:szCs w:val="22"/>
        </w:rPr>
        <w:t>NIČNA IZJAVA</w:t>
      </w:r>
    </w:p>
    <w:p w14:paraId="202D0EFE" w14:textId="750ECF92" w:rsidR="00482164" w:rsidRPr="00482164" w:rsidRDefault="00482164" w:rsidP="00482164">
      <w:pPr>
        <w:pStyle w:val="Default"/>
        <w:jc w:val="both"/>
        <w:rPr>
          <w:rFonts w:asciiTheme="majorHAnsi" w:hAnsiTheme="majorHAnsi" w:cstheme="majorHAnsi"/>
          <w:color w:val="auto"/>
          <w:sz w:val="22"/>
          <w:szCs w:val="22"/>
        </w:rPr>
      </w:pPr>
      <w:r w:rsidRPr="00482164">
        <w:rPr>
          <w:rFonts w:asciiTheme="majorHAnsi" w:hAnsiTheme="majorHAnsi" w:cstheme="majorHAnsi"/>
          <w:color w:val="auto"/>
          <w:sz w:val="22"/>
          <w:szCs w:val="22"/>
        </w:rPr>
        <w:t>Za zavarovanje vseh naših obveznosti, ki bi nastale iz našega jamstva za dobro izvedbo pogodbenih obveznosti na osnovi pogodbe</w:t>
      </w:r>
      <w:r w:rsidR="00AC5BAA">
        <w:rPr>
          <w:rFonts w:asciiTheme="majorHAnsi" w:hAnsiTheme="majorHAnsi" w:cstheme="majorHAnsi"/>
          <w:color w:val="auto"/>
          <w:sz w:val="22"/>
          <w:szCs w:val="22"/>
        </w:rPr>
        <w:t xml:space="preserve"> ______ </w:t>
      </w:r>
      <w:r w:rsidRPr="00482164">
        <w:rPr>
          <w:rFonts w:asciiTheme="majorHAnsi" w:hAnsiTheme="majorHAnsi" w:cstheme="majorHAnsi"/>
          <w:color w:val="auto"/>
          <w:sz w:val="22"/>
          <w:szCs w:val="22"/>
        </w:rPr>
        <w:t>št.</w:t>
      </w:r>
      <w:r w:rsidR="00AC5BAA">
        <w:rPr>
          <w:rFonts w:asciiTheme="majorHAnsi" w:hAnsiTheme="majorHAnsi" w:cstheme="majorHAnsi"/>
          <w:color w:val="auto"/>
          <w:sz w:val="22"/>
          <w:szCs w:val="22"/>
        </w:rPr>
        <w:t>____</w:t>
      </w:r>
      <w:r w:rsidRPr="00482164">
        <w:rPr>
          <w:rFonts w:asciiTheme="majorHAnsi" w:hAnsiTheme="majorHAnsi" w:cstheme="majorHAnsi"/>
          <w:color w:val="auto"/>
          <w:sz w:val="22"/>
          <w:szCs w:val="22"/>
        </w:rPr>
        <w:t xml:space="preserve"> z dne: </w:t>
      </w:r>
      <w:r w:rsidR="00AC5BAA">
        <w:rPr>
          <w:rFonts w:asciiTheme="majorHAnsi" w:hAnsiTheme="majorHAnsi" w:cstheme="majorHAnsi"/>
          <w:color w:val="auto"/>
          <w:sz w:val="22"/>
          <w:szCs w:val="22"/>
        </w:rPr>
        <w:t>____</w:t>
      </w:r>
      <w:r w:rsidRPr="00482164">
        <w:rPr>
          <w:rFonts w:asciiTheme="majorHAnsi" w:hAnsiTheme="majorHAnsi" w:cstheme="majorHAnsi"/>
          <w:color w:val="auto"/>
          <w:sz w:val="22"/>
          <w:szCs w:val="22"/>
        </w:rPr>
        <w:t xml:space="preserve"> sklenjene z naročnikom Zdravstveni dom dr. Julija Polca Kamnik, izročamo Zdravstvenemu domu dr. Julija Polca Kamnik  bianco menico.</w:t>
      </w:r>
      <w:r w:rsidR="00AC5BAA">
        <w:rPr>
          <w:rFonts w:asciiTheme="majorHAnsi" w:hAnsiTheme="majorHAnsi" w:cstheme="majorHAnsi"/>
          <w:color w:val="auto"/>
          <w:sz w:val="22"/>
          <w:szCs w:val="22"/>
        </w:rPr>
        <w:t xml:space="preserve"> </w:t>
      </w:r>
      <w:r w:rsidRPr="00482164">
        <w:rPr>
          <w:rFonts w:asciiTheme="majorHAnsi" w:hAnsiTheme="majorHAnsi" w:cstheme="majorHAnsi"/>
          <w:color w:val="auto"/>
          <w:sz w:val="22"/>
          <w:szCs w:val="22"/>
        </w:rPr>
        <w:t>Menico so podpisale osebe, pooblaščene za podpisovanje in izdajanje menic.</w:t>
      </w:r>
    </w:p>
    <w:p w14:paraId="149F322E" w14:textId="77777777" w:rsidR="00482164" w:rsidRPr="00482164" w:rsidRDefault="00482164" w:rsidP="00482164">
      <w:pPr>
        <w:pStyle w:val="Default"/>
        <w:jc w:val="both"/>
        <w:rPr>
          <w:rFonts w:asciiTheme="majorHAnsi" w:hAnsiTheme="majorHAnsi" w:cstheme="majorHAnsi"/>
          <w:color w:val="auto"/>
          <w:sz w:val="22"/>
          <w:szCs w:val="22"/>
        </w:rPr>
      </w:pPr>
    </w:p>
    <w:p w14:paraId="6757FA49" w14:textId="278E96E5" w:rsidR="00482164" w:rsidRPr="00482164" w:rsidRDefault="00482164" w:rsidP="00482164">
      <w:pPr>
        <w:pStyle w:val="Default"/>
        <w:jc w:val="both"/>
        <w:rPr>
          <w:rFonts w:asciiTheme="majorHAnsi" w:hAnsiTheme="majorHAnsi" w:cstheme="majorHAnsi"/>
          <w:color w:val="auto"/>
          <w:sz w:val="22"/>
          <w:szCs w:val="22"/>
        </w:rPr>
      </w:pPr>
      <w:r w:rsidRPr="00482164">
        <w:rPr>
          <w:rFonts w:asciiTheme="majorHAnsi" w:hAnsiTheme="majorHAnsi" w:cstheme="majorHAnsi"/>
          <w:color w:val="auto"/>
          <w:sz w:val="22"/>
          <w:szCs w:val="22"/>
        </w:rPr>
        <w:t>S podpisom te menične izjave pooblaščamo Zdravstveni dom dr. Julija Polca Kamnik, da izpolni priloženo menico z zneskom v višini 10,00 % pogodbene vrednosti z DDV, kar znaša __________  in z vsemi ostalimi potrebnimi podatki ter jo na naš unovči v primeru, če izvajalec svoje pogodbene obveznosti ne bo izpolnil v dogovorjeni kvaliteti, količini in rokih, opredeljenih v pogodbi o izvedbi predmetnega naročila. Naša obveza velja tudi v primeru delne izpolnitve pogodbene obveznosti, če izvedba tudi delno ne zadostuje pogodbenim zahtevam</w:t>
      </w:r>
      <w:r w:rsidR="00215646">
        <w:rPr>
          <w:rFonts w:asciiTheme="majorHAnsi" w:hAnsiTheme="majorHAnsi" w:cstheme="majorHAnsi"/>
          <w:color w:val="auto"/>
          <w:sz w:val="22"/>
          <w:szCs w:val="22"/>
        </w:rPr>
        <w:t>;</w:t>
      </w:r>
      <w:r w:rsidR="002701D9">
        <w:rPr>
          <w:rFonts w:asciiTheme="majorHAnsi" w:hAnsiTheme="majorHAnsi" w:cstheme="majorHAnsi"/>
          <w:color w:val="auto"/>
          <w:sz w:val="22"/>
          <w:szCs w:val="22"/>
        </w:rPr>
        <w:t xml:space="preserve"> </w:t>
      </w:r>
      <w:r w:rsidRPr="00482164">
        <w:rPr>
          <w:rFonts w:asciiTheme="majorHAnsi" w:hAnsiTheme="majorHAnsi" w:cstheme="majorHAnsi"/>
          <w:color w:val="auto"/>
          <w:sz w:val="22"/>
          <w:szCs w:val="22"/>
        </w:rPr>
        <w:t>da na menico vpiše klavzulo »brez protesta« in izpolni vse ostale sestavine bianco menice, ki ob izdaji niso bile izpolnjene, s poljubno dospelostjo in besedilom; da menico domicilira pri kateri koli poslovni banki s sedežem v Republiki Sloveniji, ki vodi naš transakcijski račun.</w:t>
      </w:r>
    </w:p>
    <w:p w14:paraId="375B5181" w14:textId="77777777" w:rsidR="00482164" w:rsidRPr="00482164" w:rsidRDefault="00482164" w:rsidP="00482164">
      <w:pPr>
        <w:pStyle w:val="Default"/>
        <w:jc w:val="both"/>
        <w:rPr>
          <w:rFonts w:asciiTheme="majorHAnsi" w:hAnsiTheme="majorHAnsi" w:cstheme="majorHAnsi"/>
          <w:color w:val="auto"/>
          <w:sz w:val="22"/>
          <w:szCs w:val="22"/>
        </w:rPr>
      </w:pPr>
    </w:p>
    <w:p w14:paraId="3529AAAC" w14:textId="3AED296F" w:rsidR="00482164" w:rsidRPr="00482164" w:rsidRDefault="00482164" w:rsidP="00482164">
      <w:pPr>
        <w:pStyle w:val="Default"/>
        <w:jc w:val="both"/>
        <w:rPr>
          <w:rFonts w:asciiTheme="majorHAnsi" w:hAnsiTheme="majorHAnsi" w:cstheme="majorHAnsi"/>
          <w:color w:val="auto"/>
          <w:sz w:val="22"/>
          <w:szCs w:val="22"/>
        </w:rPr>
      </w:pPr>
      <w:r w:rsidRPr="00482164">
        <w:rPr>
          <w:rFonts w:asciiTheme="majorHAnsi" w:hAnsiTheme="majorHAnsi" w:cstheme="majorHAnsi"/>
          <w:color w:val="auto"/>
          <w:sz w:val="22"/>
          <w:szCs w:val="22"/>
        </w:rPr>
        <w:t>Menična izjava je veljavna od njenega podpisa do izteka roka veljavnosti zavarovanja za dobro izvedbo po predmetnem naročilu, t. j. najkasneje do ____________.</w:t>
      </w:r>
    </w:p>
    <w:p w14:paraId="1A854E65" w14:textId="77777777" w:rsidR="00482164" w:rsidRPr="00482164" w:rsidRDefault="00482164" w:rsidP="00482164">
      <w:pPr>
        <w:pStyle w:val="Default"/>
        <w:jc w:val="both"/>
        <w:rPr>
          <w:rFonts w:asciiTheme="majorHAnsi" w:hAnsiTheme="majorHAnsi" w:cstheme="majorHAnsi"/>
          <w:color w:val="auto"/>
          <w:sz w:val="22"/>
          <w:szCs w:val="22"/>
        </w:rPr>
      </w:pPr>
    </w:p>
    <w:p w14:paraId="071D3E3B" w14:textId="180CAB74" w:rsidR="00482164" w:rsidRDefault="00482164" w:rsidP="00007F6D">
      <w:pPr>
        <w:pStyle w:val="Default"/>
        <w:numPr>
          <w:ilvl w:val="0"/>
          <w:numId w:val="40"/>
        </w:numPr>
        <w:jc w:val="both"/>
        <w:rPr>
          <w:rFonts w:asciiTheme="majorHAnsi" w:hAnsiTheme="majorHAnsi" w:cstheme="majorHAnsi"/>
          <w:b/>
          <w:bCs/>
          <w:color w:val="auto"/>
          <w:sz w:val="22"/>
          <w:szCs w:val="22"/>
        </w:rPr>
      </w:pPr>
      <w:r w:rsidRPr="00482164">
        <w:rPr>
          <w:rFonts w:asciiTheme="majorHAnsi" w:hAnsiTheme="majorHAnsi" w:cstheme="majorHAnsi"/>
          <w:b/>
          <w:bCs/>
          <w:color w:val="auto"/>
          <w:sz w:val="22"/>
          <w:szCs w:val="22"/>
        </w:rPr>
        <w:t>NALOG ZA PLAČILO MENICE</w:t>
      </w:r>
    </w:p>
    <w:p w14:paraId="10B6A94A" w14:textId="405FC0B3" w:rsidR="00482164" w:rsidRPr="00482164" w:rsidRDefault="00482164" w:rsidP="00482164">
      <w:pPr>
        <w:pStyle w:val="Default"/>
        <w:jc w:val="both"/>
        <w:rPr>
          <w:rFonts w:asciiTheme="majorHAnsi" w:hAnsiTheme="majorHAnsi" w:cstheme="majorHAnsi"/>
          <w:color w:val="auto"/>
          <w:sz w:val="22"/>
          <w:szCs w:val="22"/>
        </w:rPr>
      </w:pPr>
      <w:r w:rsidRPr="00482164">
        <w:rPr>
          <w:rFonts w:asciiTheme="majorHAnsi" w:hAnsiTheme="majorHAnsi" w:cstheme="majorHAnsi"/>
          <w:color w:val="auto"/>
          <w:sz w:val="22"/>
          <w:szCs w:val="22"/>
        </w:rPr>
        <w:t>S podpisom tega naloga za plačilo menice nepreklicno in brezpogojno pooblaščamo Zdravstveni dom dr. Julija Polca Kamnik, da menico uporabi za poplačilo neporavnanih obveznosti iz zgoraj navedene pogodbe in jih unovči v breme denarnih sredstev na našem transakcijskem računu v višini</w:t>
      </w:r>
      <w:r w:rsidR="00215646">
        <w:rPr>
          <w:rFonts w:asciiTheme="majorHAnsi" w:hAnsiTheme="majorHAnsi" w:cstheme="majorHAnsi"/>
          <w:color w:val="auto"/>
          <w:sz w:val="22"/>
          <w:szCs w:val="22"/>
        </w:rPr>
        <w:t xml:space="preserve"> </w:t>
      </w:r>
      <w:r w:rsidRPr="00482164">
        <w:rPr>
          <w:rFonts w:asciiTheme="majorHAnsi" w:hAnsiTheme="majorHAnsi" w:cstheme="majorHAnsi"/>
          <w:color w:val="auto"/>
          <w:sz w:val="22"/>
          <w:szCs w:val="22"/>
        </w:rPr>
        <w:t>10,00 % pogodbene vrednosti z DDV, kar znaša ________EUR. Menica je unovčljiva pri banki: _____</w:t>
      </w:r>
      <w:r>
        <w:rPr>
          <w:rFonts w:asciiTheme="majorHAnsi" w:hAnsiTheme="majorHAnsi" w:cstheme="majorHAnsi"/>
          <w:color w:val="auto"/>
          <w:sz w:val="22"/>
          <w:szCs w:val="22"/>
        </w:rPr>
        <w:t>s</w:t>
      </w:r>
      <w:r w:rsidRPr="00482164">
        <w:rPr>
          <w:rFonts w:asciiTheme="majorHAnsi" w:hAnsiTheme="majorHAnsi" w:cstheme="majorHAnsi"/>
          <w:color w:val="auto"/>
          <w:sz w:val="22"/>
          <w:szCs w:val="22"/>
        </w:rPr>
        <w:t xml:space="preserve"> transakcijskega računa št.: ______</w:t>
      </w:r>
    </w:p>
    <w:p w14:paraId="35C004F8" w14:textId="77777777" w:rsidR="00AC5BAA" w:rsidRDefault="00AC5BAA" w:rsidP="00482164">
      <w:pPr>
        <w:pStyle w:val="Default"/>
        <w:jc w:val="both"/>
        <w:rPr>
          <w:rFonts w:asciiTheme="majorHAnsi" w:hAnsiTheme="majorHAnsi" w:cstheme="majorHAnsi"/>
          <w:color w:val="auto"/>
          <w:sz w:val="22"/>
          <w:szCs w:val="22"/>
        </w:rPr>
      </w:pPr>
    </w:p>
    <w:p w14:paraId="0C356ABC" w14:textId="43E4A5F8" w:rsidR="00482164" w:rsidRPr="00482164" w:rsidRDefault="00482164" w:rsidP="00482164">
      <w:pPr>
        <w:pStyle w:val="Default"/>
        <w:jc w:val="both"/>
        <w:rPr>
          <w:rFonts w:asciiTheme="majorHAnsi" w:hAnsiTheme="majorHAnsi" w:cstheme="majorHAnsi"/>
          <w:color w:val="auto"/>
          <w:sz w:val="22"/>
          <w:szCs w:val="22"/>
        </w:rPr>
      </w:pPr>
      <w:r w:rsidRPr="00482164">
        <w:rPr>
          <w:rFonts w:asciiTheme="majorHAnsi" w:hAnsiTheme="majorHAnsi" w:cstheme="majorHAnsi"/>
          <w:color w:val="auto"/>
          <w:sz w:val="22"/>
          <w:szCs w:val="22"/>
        </w:rPr>
        <w:t>S podpisom tega naloga za plačilo menice nepreklicno pooblaščamo vsako poslovno banko s sedežev v Republiki Sloveniji, ki v času unovčenja menice vodi naš transakcijski račun, da iz našega denarnega dobroimetja na transakcijskem računu izplača vsako menico, ki jo skladno s tem nalogom predloži v plačilo Zdravstveni dom dr. Julija Polca Kamnik.</w:t>
      </w:r>
    </w:p>
    <w:p w14:paraId="1625055A" w14:textId="77777777" w:rsidR="00482164" w:rsidRPr="00482164" w:rsidRDefault="00482164" w:rsidP="00482164">
      <w:pPr>
        <w:pStyle w:val="Default"/>
        <w:jc w:val="both"/>
        <w:rPr>
          <w:rFonts w:asciiTheme="majorHAnsi" w:hAnsiTheme="majorHAnsi" w:cstheme="majorHAnsi"/>
          <w:color w:val="auto"/>
          <w:sz w:val="22"/>
          <w:szCs w:val="22"/>
        </w:rPr>
      </w:pPr>
    </w:p>
    <w:p w14:paraId="266F2DAC" w14:textId="344F2FEA" w:rsidR="00482164" w:rsidRPr="00482164" w:rsidRDefault="00482164" w:rsidP="00482164">
      <w:pPr>
        <w:pStyle w:val="Default"/>
        <w:jc w:val="both"/>
        <w:rPr>
          <w:rFonts w:asciiTheme="majorHAnsi" w:hAnsiTheme="majorHAnsi" w:cstheme="majorHAnsi"/>
          <w:color w:val="auto"/>
          <w:sz w:val="22"/>
          <w:szCs w:val="22"/>
        </w:rPr>
      </w:pPr>
      <w:r w:rsidRPr="00482164">
        <w:rPr>
          <w:rFonts w:asciiTheme="majorHAnsi" w:hAnsiTheme="majorHAnsi" w:cstheme="majorHAnsi"/>
          <w:color w:val="auto"/>
          <w:sz w:val="22"/>
          <w:szCs w:val="22"/>
        </w:rPr>
        <w:t>Izjavljamo, da Zdravstvenemu domu dr. Julija Polca Kamnik menice ni treba protestirati, da se odrekamo vsem ugovorom proti meničnim plačilnim nalogom in da bomo  Zdravstvenemu domu dr. Julija Polca Kamnik poravnali vso nastalo škodo zaradi neizvršitve oz. nepravilne izvršitve plačila menice, domicilirane pri kateri koli poslovni banki, ki vodi naš transakcijski račun.</w:t>
      </w:r>
      <w:r w:rsidR="00215646">
        <w:rPr>
          <w:rFonts w:asciiTheme="majorHAnsi" w:hAnsiTheme="majorHAnsi" w:cstheme="majorHAnsi"/>
          <w:color w:val="auto"/>
          <w:sz w:val="22"/>
          <w:szCs w:val="22"/>
        </w:rPr>
        <w:t xml:space="preserve"> </w:t>
      </w:r>
      <w:r w:rsidRPr="00482164">
        <w:rPr>
          <w:rFonts w:asciiTheme="majorHAnsi" w:hAnsiTheme="majorHAnsi" w:cstheme="majorHAnsi"/>
          <w:color w:val="auto"/>
          <w:sz w:val="22"/>
          <w:szCs w:val="22"/>
        </w:rPr>
        <w:t>Menična izjava in nalog za plačilo menice je podpisan v enem izvodu in se izroči Zdravstvenemu domu dr. Julija Polca Kamnik.</w:t>
      </w:r>
    </w:p>
    <w:p w14:paraId="1237DC8E" w14:textId="77777777" w:rsidR="00482164" w:rsidRPr="00482164" w:rsidRDefault="00482164" w:rsidP="00482164">
      <w:pPr>
        <w:pStyle w:val="Default"/>
        <w:jc w:val="both"/>
        <w:rPr>
          <w:rFonts w:asciiTheme="majorHAnsi" w:hAnsiTheme="majorHAnsi" w:cstheme="majorHAnsi"/>
          <w:color w:val="auto"/>
          <w:sz w:val="22"/>
          <w:szCs w:val="22"/>
        </w:rPr>
      </w:pPr>
    </w:p>
    <w:p w14:paraId="0414E87D" w14:textId="77777777" w:rsidR="00482164" w:rsidRPr="00482164" w:rsidRDefault="00482164" w:rsidP="00482164">
      <w:pPr>
        <w:pStyle w:val="Default"/>
        <w:jc w:val="both"/>
        <w:rPr>
          <w:rFonts w:asciiTheme="majorHAnsi" w:hAnsiTheme="majorHAnsi" w:cstheme="majorHAnsi"/>
          <w:color w:val="auto"/>
          <w:sz w:val="22"/>
          <w:szCs w:val="22"/>
        </w:rPr>
      </w:pPr>
      <w:r w:rsidRPr="00482164">
        <w:rPr>
          <w:rFonts w:asciiTheme="majorHAnsi" w:hAnsiTheme="majorHAnsi" w:cstheme="majorHAnsi"/>
          <w:color w:val="auto"/>
          <w:sz w:val="22"/>
          <w:szCs w:val="22"/>
        </w:rPr>
        <w:t>Priloga: </w:t>
      </w:r>
    </w:p>
    <w:p w14:paraId="3127C007" w14:textId="77777777" w:rsidR="00482164" w:rsidRPr="00482164" w:rsidRDefault="00482164" w:rsidP="00482164">
      <w:pPr>
        <w:pStyle w:val="Default"/>
        <w:jc w:val="both"/>
        <w:rPr>
          <w:rFonts w:asciiTheme="majorHAnsi" w:hAnsiTheme="majorHAnsi" w:cstheme="majorHAnsi"/>
          <w:color w:val="auto"/>
          <w:sz w:val="22"/>
          <w:szCs w:val="22"/>
        </w:rPr>
      </w:pPr>
      <w:r w:rsidRPr="00482164">
        <w:rPr>
          <w:rFonts w:asciiTheme="majorHAnsi" w:hAnsiTheme="majorHAnsi" w:cstheme="majorHAnsi"/>
          <w:color w:val="auto"/>
          <w:sz w:val="22"/>
          <w:szCs w:val="22"/>
        </w:rPr>
        <w:t xml:space="preserve">- bianco menica, podpisana in žigosana </w:t>
      </w:r>
    </w:p>
    <w:tbl>
      <w:tblPr>
        <w:tblStyle w:val="NormalTablePHPDOCX"/>
        <w:tblW w:w="9999" w:type="pct"/>
        <w:tblInd w:w="108" w:type="dxa"/>
        <w:tblLook w:val="04A0" w:firstRow="1" w:lastRow="0" w:firstColumn="1" w:lastColumn="0" w:noHBand="0" w:noVBand="1"/>
      </w:tblPr>
      <w:tblGrid>
        <w:gridCol w:w="4534"/>
        <w:gridCol w:w="4534"/>
        <w:gridCol w:w="4535"/>
        <w:gridCol w:w="4535"/>
      </w:tblGrid>
      <w:tr w:rsidR="00330B18" w:rsidRPr="00482164" w14:paraId="7ADC9609" w14:textId="77777777" w:rsidTr="004B4BBC">
        <w:tc>
          <w:tcPr>
            <w:tcW w:w="1250" w:type="pct"/>
            <w:vAlign w:val="center"/>
          </w:tcPr>
          <w:p w14:paraId="6C04611E" w14:textId="22422505" w:rsidR="00330B18" w:rsidRPr="00482164" w:rsidRDefault="00482164" w:rsidP="00330B18">
            <w:pPr>
              <w:pStyle w:val="Default"/>
              <w:jc w:val="both"/>
              <w:rPr>
                <w:rFonts w:asciiTheme="majorHAnsi" w:hAnsiTheme="majorHAnsi" w:cstheme="majorHAnsi"/>
                <w:color w:val="auto"/>
              </w:rPr>
            </w:pPr>
            <w:r w:rsidRPr="00482164">
              <w:rPr>
                <w:rFonts w:asciiTheme="majorHAnsi" w:hAnsiTheme="majorHAnsi" w:cstheme="majorHAnsi"/>
                <w:color w:val="auto"/>
              </w:rPr>
              <w:t> </w:t>
            </w:r>
            <w:r w:rsidR="00330B18" w:rsidRPr="00482164">
              <w:rPr>
                <w:rFonts w:asciiTheme="majorHAnsi" w:hAnsiTheme="majorHAnsi" w:cstheme="majorHAnsi"/>
                <w:color w:val="auto"/>
              </w:rPr>
              <w:t>Kraj</w:t>
            </w:r>
            <w:r w:rsidR="00330B18">
              <w:rPr>
                <w:rFonts w:asciiTheme="majorHAnsi" w:hAnsiTheme="majorHAnsi" w:cstheme="majorHAnsi"/>
                <w:color w:val="auto"/>
              </w:rPr>
              <w:t xml:space="preserve"> in datum</w:t>
            </w:r>
            <w:r w:rsidR="00330B18" w:rsidRPr="00482164">
              <w:rPr>
                <w:rFonts w:asciiTheme="majorHAnsi" w:hAnsiTheme="majorHAnsi" w:cstheme="majorHAnsi"/>
                <w:color w:val="auto"/>
              </w:rPr>
              <w:t xml:space="preserve"> _______________</w:t>
            </w:r>
          </w:p>
        </w:tc>
        <w:tc>
          <w:tcPr>
            <w:tcW w:w="1250" w:type="pct"/>
            <w:vAlign w:val="center"/>
          </w:tcPr>
          <w:p w14:paraId="7F0E9DAD" w14:textId="32EEEA23" w:rsidR="00330B18" w:rsidRPr="00482164" w:rsidRDefault="00330B18" w:rsidP="00330B18">
            <w:pPr>
              <w:pStyle w:val="Default"/>
              <w:jc w:val="both"/>
              <w:rPr>
                <w:rFonts w:asciiTheme="majorHAnsi" w:hAnsiTheme="majorHAnsi" w:cstheme="majorHAnsi"/>
                <w:color w:val="auto"/>
              </w:rPr>
            </w:pPr>
            <w:r w:rsidRPr="00482164">
              <w:rPr>
                <w:rFonts w:asciiTheme="majorHAnsi" w:hAnsiTheme="majorHAnsi" w:cstheme="majorHAnsi"/>
                <w:color w:val="auto"/>
              </w:rPr>
              <w:t>Izdajatelj menice: _______________</w:t>
            </w:r>
          </w:p>
        </w:tc>
        <w:tc>
          <w:tcPr>
            <w:tcW w:w="1250" w:type="pct"/>
            <w:tcMar>
              <w:top w:w="75" w:type="dxa"/>
              <w:bottom w:w="75" w:type="dxa"/>
            </w:tcMar>
            <w:vAlign w:val="center"/>
          </w:tcPr>
          <w:p w14:paraId="2FF432C4" w14:textId="7C2329B8" w:rsidR="00330B18" w:rsidRPr="00482164" w:rsidRDefault="00330B18" w:rsidP="00330B18">
            <w:pPr>
              <w:pStyle w:val="Default"/>
              <w:jc w:val="both"/>
              <w:rPr>
                <w:rFonts w:asciiTheme="majorHAnsi" w:hAnsiTheme="majorHAnsi" w:cstheme="majorHAnsi"/>
                <w:color w:val="auto"/>
              </w:rPr>
            </w:pPr>
          </w:p>
        </w:tc>
        <w:tc>
          <w:tcPr>
            <w:tcW w:w="0" w:type="auto"/>
            <w:tcMar>
              <w:top w:w="75" w:type="dxa"/>
              <w:bottom w:w="75" w:type="dxa"/>
            </w:tcMar>
            <w:vAlign w:val="center"/>
          </w:tcPr>
          <w:p w14:paraId="464C5EC5" w14:textId="11C36E36" w:rsidR="00330B18" w:rsidRPr="00482164" w:rsidRDefault="00330B18" w:rsidP="00330B18">
            <w:pPr>
              <w:pStyle w:val="Default"/>
              <w:jc w:val="both"/>
              <w:rPr>
                <w:rFonts w:asciiTheme="majorHAnsi" w:hAnsiTheme="majorHAnsi" w:cstheme="majorHAnsi"/>
                <w:color w:val="auto"/>
              </w:rPr>
            </w:pPr>
          </w:p>
        </w:tc>
      </w:tr>
      <w:tr w:rsidR="00330B18" w:rsidRPr="00482164" w14:paraId="59204568" w14:textId="77777777" w:rsidTr="004B4BBC">
        <w:tc>
          <w:tcPr>
            <w:tcW w:w="1250" w:type="pct"/>
            <w:vAlign w:val="center"/>
          </w:tcPr>
          <w:p w14:paraId="6F025F9F" w14:textId="77777777" w:rsidR="00330B18" w:rsidRPr="00482164" w:rsidRDefault="00330B18" w:rsidP="00330B18">
            <w:pPr>
              <w:pStyle w:val="Default"/>
              <w:jc w:val="both"/>
              <w:rPr>
                <w:rFonts w:asciiTheme="majorHAnsi" w:hAnsiTheme="majorHAnsi" w:cstheme="majorHAnsi"/>
                <w:color w:val="auto"/>
              </w:rPr>
            </w:pPr>
          </w:p>
        </w:tc>
        <w:tc>
          <w:tcPr>
            <w:tcW w:w="1250" w:type="pct"/>
            <w:vAlign w:val="center"/>
          </w:tcPr>
          <w:p w14:paraId="48BF2FB4" w14:textId="77777777" w:rsidR="00330B18" w:rsidRDefault="00330B18" w:rsidP="00330B18">
            <w:pPr>
              <w:pStyle w:val="Default"/>
              <w:jc w:val="both"/>
              <w:rPr>
                <w:rFonts w:asciiTheme="majorHAnsi" w:hAnsiTheme="majorHAnsi" w:cstheme="majorHAnsi"/>
                <w:color w:val="auto"/>
              </w:rPr>
            </w:pPr>
          </w:p>
          <w:p w14:paraId="491B4F9F" w14:textId="5E9301F6" w:rsidR="00330B18" w:rsidRPr="00482164" w:rsidRDefault="00330B18" w:rsidP="00330B18">
            <w:pPr>
              <w:pStyle w:val="Default"/>
              <w:jc w:val="both"/>
              <w:rPr>
                <w:rFonts w:asciiTheme="majorHAnsi" w:hAnsiTheme="majorHAnsi" w:cstheme="majorHAnsi"/>
                <w:color w:val="auto"/>
              </w:rPr>
            </w:pPr>
            <w:r w:rsidRPr="00482164">
              <w:rPr>
                <w:rFonts w:asciiTheme="majorHAnsi" w:hAnsiTheme="majorHAnsi" w:cstheme="majorHAnsi"/>
                <w:color w:val="auto"/>
              </w:rPr>
              <w:t>(žig in podpis)</w:t>
            </w:r>
          </w:p>
        </w:tc>
        <w:tc>
          <w:tcPr>
            <w:tcW w:w="1250" w:type="pct"/>
            <w:tcMar>
              <w:top w:w="75" w:type="dxa"/>
              <w:bottom w:w="75" w:type="dxa"/>
            </w:tcMar>
            <w:vAlign w:val="center"/>
          </w:tcPr>
          <w:p w14:paraId="4D1EE742" w14:textId="6EC3F7B2" w:rsidR="00330B18" w:rsidRPr="00482164" w:rsidRDefault="00330B18" w:rsidP="00330B18">
            <w:pPr>
              <w:pStyle w:val="Default"/>
              <w:jc w:val="both"/>
              <w:rPr>
                <w:rFonts w:asciiTheme="majorHAnsi" w:hAnsiTheme="majorHAnsi" w:cstheme="majorHAnsi"/>
                <w:color w:val="auto"/>
              </w:rPr>
            </w:pPr>
          </w:p>
        </w:tc>
        <w:tc>
          <w:tcPr>
            <w:tcW w:w="0" w:type="auto"/>
            <w:tcMar>
              <w:top w:w="75" w:type="dxa"/>
              <w:bottom w:w="75" w:type="dxa"/>
            </w:tcMar>
            <w:vAlign w:val="center"/>
          </w:tcPr>
          <w:p w14:paraId="0887B465" w14:textId="47B9F8DD" w:rsidR="00330B18" w:rsidRPr="00482164" w:rsidRDefault="00330B18" w:rsidP="00330B18">
            <w:pPr>
              <w:pStyle w:val="Default"/>
              <w:jc w:val="both"/>
              <w:rPr>
                <w:rFonts w:asciiTheme="majorHAnsi" w:hAnsiTheme="majorHAnsi" w:cstheme="majorHAnsi"/>
                <w:color w:val="auto"/>
              </w:rPr>
            </w:pPr>
          </w:p>
        </w:tc>
      </w:tr>
    </w:tbl>
    <w:p w14:paraId="49E27685" w14:textId="5EB26A60" w:rsidR="00AC5BAA" w:rsidRDefault="00AC5BAA" w:rsidP="00AC5BAA">
      <w:pPr>
        <w:rPr>
          <w:rFonts w:ascii="Arial" w:hAnsi="Arial" w:cs="Arial"/>
          <w:color w:val="000000"/>
          <w:sz w:val="22"/>
          <w:szCs w:val="22"/>
        </w:rPr>
      </w:pPr>
      <w:r w:rsidRPr="00482164">
        <w:rPr>
          <w:rFonts w:ascii="Arial" w:hAnsi="Arial" w:cs="Arial"/>
          <w:color w:val="000000"/>
          <w:sz w:val="22"/>
          <w:szCs w:val="22"/>
        </w:rPr>
        <w:t xml:space="preserve">(firma/ime in sedež izdajatelja menice)                   </w:t>
      </w:r>
      <w:r w:rsidRPr="00482164">
        <w:rPr>
          <w:rFonts w:ascii="Arial" w:hAnsi="Arial" w:cs="Arial"/>
          <w:color w:val="000000"/>
          <w:sz w:val="22"/>
          <w:szCs w:val="22"/>
        </w:rPr>
        <w:tab/>
        <w:t xml:space="preserve"> </w:t>
      </w:r>
    </w:p>
    <w:p w14:paraId="49A18BF7" w14:textId="77777777" w:rsidR="00DA5E79" w:rsidRDefault="00DA5E79" w:rsidP="00AC5BAA">
      <w:pPr>
        <w:autoSpaceDE w:val="0"/>
        <w:autoSpaceDN w:val="0"/>
        <w:adjustRightInd w:val="0"/>
        <w:ind w:left="7080" w:firstLine="708"/>
        <w:jc w:val="both"/>
        <w:rPr>
          <w:rFonts w:asciiTheme="majorHAnsi" w:hAnsiTheme="majorHAnsi" w:cstheme="majorHAnsi"/>
          <w:b/>
          <w:bCs/>
          <w:color w:val="002060"/>
          <w:sz w:val="22"/>
          <w:szCs w:val="22"/>
        </w:rPr>
      </w:pPr>
    </w:p>
    <w:p w14:paraId="3DD5DCAE" w14:textId="32D25206" w:rsidR="00AC5BAA" w:rsidRPr="00482164" w:rsidRDefault="00AC5BAA" w:rsidP="00AC5BAA">
      <w:pPr>
        <w:autoSpaceDE w:val="0"/>
        <w:autoSpaceDN w:val="0"/>
        <w:adjustRightInd w:val="0"/>
        <w:ind w:left="7080" w:firstLine="708"/>
        <w:jc w:val="both"/>
        <w:rPr>
          <w:rFonts w:asciiTheme="majorHAnsi" w:hAnsiTheme="majorHAnsi" w:cstheme="majorHAnsi"/>
          <w:b/>
          <w:bCs/>
          <w:color w:val="002060"/>
          <w:sz w:val="22"/>
          <w:szCs w:val="22"/>
        </w:rPr>
      </w:pPr>
      <w:r w:rsidRPr="00482164">
        <w:rPr>
          <w:rFonts w:asciiTheme="majorHAnsi" w:hAnsiTheme="majorHAnsi" w:cstheme="majorHAnsi"/>
          <w:b/>
          <w:bCs/>
          <w:color w:val="002060"/>
          <w:sz w:val="22"/>
          <w:szCs w:val="22"/>
        </w:rPr>
        <w:lastRenderedPageBreak/>
        <w:t>OBR</w:t>
      </w:r>
      <w:r w:rsidR="00215646">
        <w:rPr>
          <w:rFonts w:asciiTheme="majorHAnsi" w:hAnsiTheme="majorHAnsi" w:cstheme="majorHAnsi"/>
          <w:b/>
          <w:bCs/>
          <w:color w:val="002060"/>
          <w:sz w:val="22"/>
          <w:szCs w:val="22"/>
        </w:rPr>
        <w:t xml:space="preserve"> </w:t>
      </w:r>
      <w:r w:rsidRPr="00482164">
        <w:rPr>
          <w:rFonts w:asciiTheme="majorHAnsi" w:hAnsiTheme="majorHAnsi" w:cstheme="majorHAnsi"/>
          <w:b/>
          <w:bCs/>
          <w:color w:val="002060"/>
          <w:sz w:val="22"/>
          <w:szCs w:val="22"/>
        </w:rPr>
        <w:t>-</w:t>
      </w:r>
      <w:r w:rsidR="00215646">
        <w:rPr>
          <w:rFonts w:asciiTheme="majorHAnsi" w:hAnsiTheme="majorHAnsi" w:cstheme="majorHAnsi"/>
          <w:b/>
          <w:bCs/>
          <w:color w:val="002060"/>
          <w:sz w:val="22"/>
          <w:szCs w:val="22"/>
        </w:rPr>
        <w:t xml:space="preserve"> </w:t>
      </w:r>
      <w:r>
        <w:rPr>
          <w:rFonts w:asciiTheme="majorHAnsi" w:hAnsiTheme="majorHAnsi" w:cstheme="majorHAnsi"/>
          <w:b/>
          <w:bCs/>
          <w:color w:val="002060"/>
          <w:sz w:val="22"/>
          <w:szCs w:val="22"/>
        </w:rPr>
        <w:t>5</w:t>
      </w:r>
    </w:p>
    <w:p w14:paraId="0FE9B9F1" w14:textId="77777777" w:rsidR="00AC5BAA" w:rsidRPr="00482164" w:rsidRDefault="00AC5BAA" w:rsidP="00AC5BAA">
      <w:pPr>
        <w:jc w:val="center"/>
        <w:rPr>
          <w:rFonts w:ascii="Arial" w:hAnsi="Arial" w:cs="Arial"/>
          <w:color w:val="000000"/>
          <w:sz w:val="22"/>
          <w:szCs w:val="22"/>
        </w:rPr>
      </w:pPr>
    </w:p>
    <w:p w14:paraId="148EFC10" w14:textId="77777777" w:rsidR="00AC5BAA" w:rsidRPr="00482164" w:rsidRDefault="00AC5BAA" w:rsidP="00AC5BAA">
      <w:pPr>
        <w:jc w:val="center"/>
        <w:rPr>
          <w:rFonts w:asciiTheme="majorHAnsi" w:eastAsia="Calibri" w:hAnsiTheme="majorHAnsi" w:cstheme="majorHAnsi"/>
          <w:b/>
          <w:bCs/>
          <w:sz w:val="22"/>
          <w:szCs w:val="22"/>
        </w:rPr>
      </w:pPr>
      <w:r w:rsidRPr="00482164">
        <w:rPr>
          <w:rFonts w:asciiTheme="majorHAnsi" w:eastAsia="Calibri" w:hAnsiTheme="majorHAnsi" w:cstheme="majorHAnsi"/>
          <w:b/>
          <w:bCs/>
          <w:sz w:val="22"/>
          <w:szCs w:val="22"/>
        </w:rPr>
        <w:t>MENIČNA IZJAVA IN NALOG ZA PLAČILO MENICE</w:t>
      </w:r>
    </w:p>
    <w:p w14:paraId="4C68BD6A" w14:textId="2CE81CF7" w:rsidR="00AC5BAA" w:rsidRPr="00482164" w:rsidRDefault="00AC5BAA" w:rsidP="00AC5BAA">
      <w:pPr>
        <w:jc w:val="center"/>
        <w:rPr>
          <w:rFonts w:asciiTheme="majorHAnsi" w:eastAsia="Calibri" w:hAnsiTheme="majorHAnsi" w:cstheme="majorHAnsi"/>
          <w:b/>
          <w:bCs/>
          <w:sz w:val="22"/>
          <w:szCs w:val="22"/>
        </w:rPr>
      </w:pPr>
      <w:r w:rsidRPr="00482164">
        <w:rPr>
          <w:rFonts w:asciiTheme="majorHAnsi" w:eastAsia="Calibri" w:hAnsiTheme="majorHAnsi" w:cstheme="majorHAnsi"/>
          <w:b/>
          <w:bCs/>
          <w:sz w:val="22"/>
          <w:szCs w:val="22"/>
        </w:rPr>
        <w:t xml:space="preserve">(za </w:t>
      </w:r>
      <w:r>
        <w:rPr>
          <w:rFonts w:asciiTheme="majorHAnsi" w:eastAsia="Calibri" w:hAnsiTheme="majorHAnsi" w:cstheme="majorHAnsi"/>
          <w:b/>
          <w:bCs/>
          <w:sz w:val="22"/>
          <w:szCs w:val="22"/>
        </w:rPr>
        <w:t>odpravo napak v garancijskem roku</w:t>
      </w:r>
      <w:r w:rsidRPr="00482164">
        <w:rPr>
          <w:rFonts w:asciiTheme="majorHAnsi" w:eastAsia="Calibri" w:hAnsiTheme="majorHAnsi" w:cstheme="majorHAnsi"/>
          <w:b/>
          <w:bCs/>
          <w:sz w:val="22"/>
          <w:szCs w:val="22"/>
        </w:rPr>
        <w:t>)</w:t>
      </w:r>
    </w:p>
    <w:p w14:paraId="69376FE9" w14:textId="77777777" w:rsidR="00AC5BAA" w:rsidRPr="00482164" w:rsidRDefault="00AC5BAA" w:rsidP="00AC5BAA">
      <w:pPr>
        <w:jc w:val="center"/>
        <w:rPr>
          <w:rFonts w:asciiTheme="majorHAnsi" w:eastAsia="Calibri" w:hAnsiTheme="majorHAnsi" w:cstheme="majorHAnsi"/>
          <w:b/>
          <w:bCs/>
          <w:sz w:val="22"/>
          <w:szCs w:val="22"/>
        </w:rPr>
      </w:pPr>
    </w:p>
    <w:p w14:paraId="0ECD26C6" w14:textId="5D33FE5F" w:rsidR="00AC5BAA" w:rsidRPr="00AC5BAA" w:rsidRDefault="00AC5BAA" w:rsidP="00007F6D">
      <w:pPr>
        <w:pStyle w:val="Odstavekseznama"/>
        <w:numPr>
          <w:ilvl w:val="0"/>
          <w:numId w:val="41"/>
        </w:numPr>
        <w:spacing w:after="200" w:line="276" w:lineRule="auto"/>
        <w:rPr>
          <w:rFonts w:ascii="Arial" w:hAnsi="Arial" w:cs="Arial"/>
          <w:b/>
          <w:bCs/>
          <w:color w:val="000000"/>
          <w:sz w:val="22"/>
          <w:szCs w:val="22"/>
        </w:rPr>
      </w:pPr>
      <w:r w:rsidRPr="00AC5BAA">
        <w:rPr>
          <w:rFonts w:ascii="Arial" w:hAnsi="Arial" w:cs="Arial"/>
          <w:b/>
          <w:bCs/>
          <w:color w:val="000000"/>
          <w:sz w:val="22"/>
          <w:szCs w:val="22"/>
        </w:rPr>
        <w:t>MENIČNA IZJAVA</w:t>
      </w:r>
    </w:p>
    <w:p w14:paraId="6F552755" w14:textId="2950D7FF" w:rsidR="00AC5BAA" w:rsidRPr="00482164" w:rsidRDefault="00AC5BAA" w:rsidP="00AC5BAA">
      <w:pPr>
        <w:pStyle w:val="Default"/>
        <w:jc w:val="both"/>
        <w:rPr>
          <w:rFonts w:asciiTheme="majorHAnsi" w:hAnsiTheme="majorHAnsi" w:cstheme="majorHAnsi"/>
          <w:color w:val="auto"/>
          <w:sz w:val="22"/>
          <w:szCs w:val="22"/>
        </w:rPr>
      </w:pPr>
      <w:r w:rsidRPr="00482164">
        <w:rPr>
          <w:rFonts w:asciiTheme="majorHAnsi" w:hAnsiTheme="majorHAnsi" w:cstheme="majorHAnsi"/>
          <w:color w:val="auto"/>
          <w:sz w:val="22"/>
          <w:szCs w:val="22"/>
        </w:rPr>
        <w:t xml:space="preserve">Za zavarovanje vseh naših obveznosti, ki bi nastale iz našega jamstva za </w:t>
      </w:r>
      <w:r>
        <w:rPr>
          <w:rFonts w:asciiTheme="majorHAnsi" w:hAnsiTheme="majorHAnsi" w:cstheme="majorHAnsi"/>
          <w:color w:val="auto"/>
          <w:sz w:val="22"/>
          <w:szCs w:val="22"/>
        </w:rPr>
        <w:t xml:space="preserve">odpravo napak v garancijskem roku </w:t>
      </w:r>
      <w:r w:rsidRPr="00482164">
        <w:rPr>
          <w:rFonts w:asciiTheme="majorHAnsi" w:hAnsiTheme="majorHAnsi" w:cstheme="majorHAnsi"/>
          <w:color w:val="auto"/>
          <w:sz w:val="22"/>
          <w:szCs w:val="22"/>
        </w:rPr>
        <w:t xml:space="preserve">na osnovi pogodbe </w:t>
      </w:r>
      <w:r>
        <w:rPr>
          <w:rFonts w:asciiTheme="majorHAnsi" w:hAnsiTheme="majorHAnsi" w:cstheme="majorHAnsi"/>
          <w:color w:val="auto"/>
          <w:sz w:val="22"/>
          <w:szCs w:val="22"/>
        </w:rPr>
        <w:t xml:space="preserve">______ </w:t>
      </w:r>
      <w:r w:rsidRPr="00482164">
        <w:rPr>
          <w:rFonts w:asciiTheme="majorHAnsi" w:hAnsiTheme="majorHAnsi" w:cstheme="majorHAnsi"/>
          <w:color w:val="auto"/>
          <w:sz w:val="22"/>
          <w:szCs w:val="22"/>
        </w:rPr>
        <w:t>št.:</w:t>
      </w:r>
      <w:r>
        <w:rPr>
          <w:rFonts w:asciiTheme="majorHAnsi" w:hAnsiTheme="majorHAnsi" w:cstheme="majorHAnsi"/>
          <w:color w:val="auto"/>
          <w:sz w:val="22"/>
          <w:szCs w:val="22"/>
        </w:rPr>
        <w:t>____</w:t>
      </w:r>
      <w:r w:rsidRPr="00482164">
        <w:rPr>
          <w:rFonts w:asciiTheme="majorHAnsi" w:hAnsiTheme="majorHAnsi" w:cstheme="majorHAnsi"/>
          <w:color w:val="auto"/>
          <w:sz w:val="22"/>
          <w:szCs w:val="22"/>
        </w:rPr>
        <w:t>, z dne:</w:t>
      </w:r>
      <w:r>
        <w:rPr>
          <w:rFonts w:asciiTheme="majorHAnsi" w:hAnsiTheme="majorHAnsi" w:cstheme="majorHAnsi"/>
          <w:color w:val="auto"/>
          <w:sz w:val="22"/>
          <w:szCs w:val="22"/>
        </w:rPr>
        <w:t xml:space="preserve"> _____</w:t>
      </w:r>
      <w:r w:rsidRPr="00482164">
        <w:rPr>
          <w:rFonts w:asciiTheme="majorHAnsi" w:hAnsiTheme="majorHAnsi" w:cstheme="majorHAnsi"/>
          <w:color w:val="auto"/>
          <w:sz w:val="22"/>
          <w:szCs w:val="22"/>
        </w:rPr>
        <w:t>, sklenjene  z naročnikom Zdravstveni dom dr. Julija Polca Kamnik, izročamo Zdravstvenemu domu dr. Julija Polca Kamnik  bianco menico.</w:t>
      </w:r>
      <w:r>
        <w:rPr>
          <w:rFonts w:asciiTheme="majorHAnsi" w:hAnsiTheme="majorHAnsi" w:cstheme="majorHAnsi"/>
          <w:color w:val="auto"/>
          <w:sz w:val="22"/>
          <w:szCs w:val="22"/>
        </w:rPr>
        <w:t xml:space="preserve"> </w:t>
      </w:r>
      <w:r w:rsidRPr="00482164">
        <w:rPr>
          <w:rFonts w:asciiTheme="majorHAnsi" w:hAnsiTheme="majorHAnsi" w:cstheme="majorHAnsi"/>
          <w:color w:val="auto"/>
          <w:sz w:val="22"/>
          <w:szCs w:val="22"/>
        </w:rPr>
        <w:t>Menico so podpisale osebe, pooblaščene za podpisovanje in izdajanje menic.</w:t>
      </w:r>
    </w:p>
    <w:p w14:paraId="30D2EAEE" w14:textId="77777777" w:rsidR="00AC5BAA" w:rsidRPr="00482164" w:rsidRDefault="00AC5BAA" w:rsidP="00AC5BAA">
      <w:pPr>
        <w:pStyle w:val="Default"/>
        <w:jc w:val="both"/>
        <w:rPr>
          <w:rFonts w:asciiTheme="majorHAnsi" w:hAnsiTheme="majorHAnsi" w:cstheme="majorHAnsi"/>
          <w:color w:val="auto"/>
          <w:sz w:val="22"/>
          <w:szCs w:val="22"/>
        </w:rPr>
      </w:pPr>
    </w:p>
    <w:p w14:paraId="4FE5DE14" w14:textId="5B320B5C" w:rsidR="00AC5BAA" w:rsidRPr="00482164" w:rsidRDefault="00AC5BAA" w:rsidP="00AC5BAA">
      <w:pPr>
        <w:pStyle w:val="Default"/>
        <w:jc w:val="both"/>
        <w:rPr>
          <w:rFonts w:asciiTheme="majorHAnsi" w:hAnsiTheme="majorHAnsi" w:cstheme="majorHAnsi"/>
          <w:color w:val="auto"/>
          <w:sz w:val="22"/>
          <w:szCs w:val="22"/>
        </w:rPr>
      </w:pPr>
      <w:r w:rsidRPr="00482164">
        <w:rPr>
          <w:rFonts w:asciiTheme="majorHAnsi" w:hAnsiTheme="majorHAnsi" w:cstheme="majorHAnsi"/>
          <w:color w:val="auto"/>
          <w:sz w:val="22"/>
          <w:szCs w:val="22"/>
        </w:rPr>
        <w:t xml:space="preserve">S podpisom te menične izjave pooblaščamo Zdravstveni dom dr. Julija Polca Kamnik, da izpolni priloženo menico z zneskom v višini </w:t>
      </w:r>
      <w:r>
        <w:rPr>
          <w:rFonts w:asciiTheme="majorHAnsi" w:hAnsiTheme="majorHAnsi" w:cstheme="majorHAnsi"/>
          <w:color w:val="auto"/>
          <w:sz w:val="22"/>
          <w:szCs w:val="22"/>
        </w:rPr>
        <w:t>5</w:t>
      </w:r>
      <w:r w:rsidRPr="00482164">
        <w:rPr>
          <w:rFonts w:asciiTheme="majorHAnsi" w:hAnsiTheme="majorHAnsi" w:cstheme="majorHAnsi"/>
          <w:color w:val="auto"/>
          <w:sz w:val="22"/>
          <w:szCs w:val="22"/>
        </w:rPr>
        <w:t xml:space="preserve">,00 % pogodbene vrednosti z DDV, kar znaša __________  in z vsemi ostalimi potrebnimi podatki ter jo </w:t>
      </w:r>
      <w:r w:rsidR="00215646">
        <w:rPr>
          <w:rFonts w:asciiTheme="majorHAnsi" w:hAnsiTheme="majorHAnsi" w:cstheme="majorHAnsi"/>
          <w:color w:val="auto"/>
          <w:sz w:val="22"/>
          <w:szCs w:val="22"/>
        </w:rPr>
        <w:t>u</w:t>
      </w:r>
      <w:r w:rsidRPr="00482164">
        <w:rPr>
          <w:rFonts w:asciiTheme="majorHAnsi" w:hAnsiTheme="majorHAnsi" w:cstheme="majorHAnsi"/>
          <w:color w:val="auto"/>
          <w:sz w:val="22"/>
          <w:szCs w:val="22"/>
        </w:rPr>
        <w:t xml:space="preserve">novči v primeru, če izvajalec svoje pogodbene obveznosti ne bo izpolnil v </w:t>
      </w:r>
      <w:r>
        <w:rPr>
          <w:rFonts w:asciiTheme="majorHAnsi" w:hAnsiTheme="majorHAnsi" w:cstheme="majorHAnsi"/>
          <w:color w:val="auto"/>
          <w:sz w:val="22"/>
          <w:szCs w:val="22"/>
        </w:rPr>
        <w:t>skladu z določili</w:t>
      </w:r>
      <w:r w:rsidRPr="00482164">
        <w:rPr>
          <w:rFonts w:asciiTheme="majorHAnsi" w:hAnsiTheme="majorHAnsi" w:cstheme="majorHAnsi"/>
          <w:color w:val="auto"/>
          <w:sz w:val="22"/>
          <w:szCs w:val="22"/>
        </w:rPr>
        <w:t xml:space="preserve"> opredeljen</w:t>
      </w:r>
      <w:r>
        <w:rPr>
          <w:rFonts w:asciiTheme="majorHAnsi" w:hAnsiTheme="majorHAnsi" w:cstheme="majorHAnsi"/>
          <w:color w:val="auto"/>
          <w:sz w:val="22"/>
          <w:szCs w:val="22"/>
        </w:rPr>
        <w:t>imi</w:t>
      </w:r>
      <w:r w:rsidRPr="00482164">
        <w:rPr>
          <w:rFonts w:asciiTheme="majorHAnsi" w:hAnsiTheme="majorHAnsi" w:cstheme="majorHAnsi"/>
          <w:color w:val="auto"/>
          <w:sz w:val="22"/>
          <w:szCs w:val="22"/>
        </w:rPr>
        <w:t xml:space="preserve"> v pogodbi</w:t>
      </w:r>
      <w:r w:rsidR="00215646">
        <w:rPr>
          <w:rFonts w:asciiTheme="majorHAnsi" w:hAnsiTheme="majorHAnsi" w:cstheme="majorHAnsi"/>
          <w:color w:val="auto"/>
          <w:sz w:val="22"/>
          <w:szCs w:val="22"/>
        </w:rPr>
        <w:t>, ki izhajajo iz naslova garancijskih obveznosti</w:t>
      </w:r>
      <w:r w:rsidRPr="00482164">
        <w:rPr>
          <w:rFonts w:asciiTheme="majorHAnsi" w:hAnsiTheme="majorHAnsi" w:cstheme="majorHAnsi"/>
          <w:color w:val="auto"/>
          <w:sz w:val="22"/>
          <w:szCs w:val="22"/>
        </w:rPr>
        <w:t>. Naša obveza velja tudi v primeru delne izpolnitve pogodbene obveznosti, če izvedba tudi delno ne zadostuje pogodbenim zahtevam</w:t>
      </w:r>
      <w:r w:rsidR="00215646">
        <w:rPr>
          <w:rFonts w:asciiTheme="majorHAnsi" w:hAnsiTheme="majorHAnsi" w:cstheme="majorHAnsi"/>
          <w:color w:val="auto"/>
          <w:sz w:val="22"/>
          <w:szCs w:val="22"/>
        </w:rPr>
        <w:t xml:space="preserve">; </w:t>
      </w:r>
      <w:r w:rsidRPr="00482164">
        <w:rPr>
          <w:rFonts w:asciiTheme="majorHAnsi" w:hAnsiTheme="majorHAnsi" w:cstheme="majorHAnsi"/>
          <w:color w:val="auto"/>
          <w:sz w:val="22"/>
          <w:szCs w:val="22"/>
        </w:rPr>
        <w:t>da na menico vpiše klavzulo »brez protesta« in izpolni vse ostale sestavine bianco menice, ki ob izdaji niso bile izpolnjene, s poljubno dospelostjo in besedilom; da menico domicilira pri kateri koli poslovni banki s sedežem v Republiki Sloveniji, ki vodi naš transakcijski račun.</w:t>
      </w:r>
    </w:p>
    <w:p w14:paraId="40857D9B" w14:textId="77777777" w:rsidR="00AC5BAA" w:rsidRPr="00482164" w:rsidRDefault="00AC5BAA" w:rsidP="00AC5BAA">
      <w:pPr>
        <w:pStyle w:val="Default"/>
        <w:jc w:val="both"/>
        <w:rPr>
          <w:rFonts w:asciiTheme="majorHAnsi" w:hAnsiTheme="majorHAnsi" w:cstheme="majorHAnsi"/>
          <w:color w:val="auto"/>
          <w:sz w:val="22"/>
          <w:szCs w:val="22"/>
        </w:rPr>
      </w:pPr>
    </w:p>
    <w:p w14:paraId="5C308311" w14:textId="4741CA32" w:rsidR="00AC5BAA" w:rsidRPr="00482164" w:rsidRDefault="00AC5BAA" w:rsidP="00AC5BAA">
      <w:pPr>
        <w:pStyle w:val="Default"/>
        <w:jc w:val="both"/>
        <w:rPr>
          <w:rFonts w:asciiTheme="majorHAnsi" w:hAnsiTheme="majorHAnsi" w:cstheme="majorHAnsi"/>
          <w:color w:val="auto"/>
          <w:sz w:val="22"/>
          <w:szCs w:val="22"/>
        </w:rPr>
      </w:pPr>
      <w:r w:rsidRPr="00482164">
        <w:rPr>
          <w:rFonts w:asciiTheme="majorHAnsi" w:hAnsiTheme="majorHAnsi" w:cstheme="majorHAnsi"/>
          <w:color w:val="auto"/>
          <w:sz w:val="22"/>
          <w:szCs w:val="22"/>
        </w:rPr>
        <w:t xml:space="preserve">Menična izjava je veljavna od njenega podpisa do izteka roka veljavnosti zavarovanja za </w:t>
      </w:r>
      <w:r w:rsidR="00215646">
        <w:rPr>
          <w:rFonts w:asciiTheme="majorHAnsi" w:hAnsiTheme="majorHAnsi" w:cstheme="majorHAnsi"/>
          <w:color w:val="auto"/>
          <w:sz w:val="22"/>
          <w:szCs w:val="22"/>
        </w:rPr>
        <w:t>odpravo napak v garancijski dobi</w:t>
      </w:r>
      <w:r w:rsidRPr="00482164">
        <w:rPr>
          <w:rFonts w:asciiTheme="majorHAnsi" w:hAnsiTheme="majorHAnsi" w:cstheme="majorHAnsi"/>
          <w:color w:val="auto"/>
          <w:sz w:val="22"/>
          <w:szCs w:val="22"/>
        </w:rPr>
        <w:t>, t. j. najkasneje do ____________.</w:t>
      </w:r>
    </w:p>
    <w:p w14:paraId="4C210242" w14:textId="77777777" w:rsidR="00AC5BAA" w:rsidRPr="00482164" w:rsidRDefault="00AC5BAA" w:rsidP="00AC5BAA">
      <w:pPr>
        <w:pStyle w:val="Default"/>
        <w:jc w:val="both"/>
        <w:rPr>
          <w:rFonts w:asciiTheme="majorHAnsi" w:hAnsiTheme="majorHAnsi" w:cstheme="majorHAnsi"/>
          <w:color w:val="auto"/>
          <w:sz w:val="22"/>
          <w:szCs w:val="22"/>
        </w:rPr>
      </w:pPr>
    </w:p>
    <w:p w14:paraId="29608B13" w14:textId="77777777" w:rsidR="00AC5BAA" w:rsidRDefault="00AC5BAA" w:rsidP="00007F6D">
      <w:pPr>
        <w:pStyle w:val="Default"/>
        <w:numPr>
          <w:ilvl w:val="0"/>
          <w:numId w:val="41"/>
        </w:numPr>
        <w:jc w:val="both"/>
        <w:rPr>
          <w:rFonts w:asciiTheme="majorHAnsi" w:hAnsiTheme="majorHAnsi" w:cstheme="majorHAnsi"/>
          <w:b/>
          <w:bCs/>
          <w:color w:val="auto"/>
          <w:sz w:val="22"/>
          <w:szCs w:val="22"/>
        </w:rPr>
      </w:pPr>
      <w:r w:rsidRPr="00482164">
        <w:rPr>
          <w:rFonts w:asciiTheme="majorHAnsi" w:hAnsiTheme="majorHAnsi" w:cstheme="majorHAnsi"/>
          <w:b/>
          <w:bCs/>
          <w:color w:val="auto"/>
          <w:sz w:val="22"/>
          <w:szCs w:val="22"/>
        </w:rPr>
        <w:t>NALOG ZA PLAČILO MENICE</w:t>
      </w:r>
    </w:p>
    <w:p w14:paraId="77C41D5C" w14:textId="1E9D38B2" w:rsidR="00AC5BAA" w:rsidRPr="00482164" w:rsidRDefault="00AC5BAA" w:rsidP="00AC5BAA">
      <w:pPr>
        <w:pStyle w:val="Default"/>
        <w:jc w:val="both"/>
        <w:rPr>
          <w:rFonts w:asciiTheme="majorHAnsi" w:hAnsiTheme="majorHAnsi" w:cstheme="majorHAnsi"/>
          <w:color w:val="auto"/>
          <w:sz w:val="22"/>
          <w:szCs w:val="22"/>
        </w:rPr>
      </w:pPr>
      <w:r w:rsidRPr="00482164">
        <w:rPr>
          <w:rFonts w:asciiTheme="majorHAnsi" w:hAnsiTheme="majorHAnsi" w:cstheme="majorHAnsi"/>
          <w:color w:val="auto"/>
          <w:sz w:val="22"/>
          <w:szCs w:val="22"/>
        </w:rPr>
        <w:t xml:space="preserve">S podpisom tega naloga za plačilo menice nepreklicno in brezpogojno pooblaščamo Zdravstveni dom dr. Julija Polca Kamnik, da menico uporabi za poplačilo neporavnanih obveznosti iz zgoraj navedene pogodbe in jih unovči v breme denarnih sredstev na našem transakcijskem računu v višini </w:t>
      </w:r>
      <w:r w:rsidR="00215646">
        <w:rPr>
          <w:rFonts w:asciiTheme="majorHAnsi" w:hAnsiTheme="majorHAnsi" w:cstheme="majorHAnsi"/>
          <w:color w:val="auto"/>
          <w:sz w:val="22"/>
          <w:szCs w:val="22"/>
        </w:rPr>
        <w:t>5</w:t>
      </w:r>
      <w:r w:rsidRPr="00482164">
        <w:rPr>
          <w:rFonts w:asciiTheme="majorHAnsi" w:hAnsiTheme="majorHAnsi" w:cstheme="majorHAnsi"/>
          <w:color w:val="auto"/>
          <w:sz w:val="22"/>
          <w:szCs w:val="22"/>
        </w:rPr>
        <w:t>,00 % pogodbene vrednosti z DDV, kar znaša ________EUR. Menica je unovčljiva pri banki: _____</w:t>
      </w:r>
      <w:r>
        <w:rPr>
          <w:rFonts w:asciiTheme="majorHAnsi" w:hAnsiTheme="majorHAnsi" w:cstheme="majorHAnsi"/>
          <w:color w:val="auto"/>
          <w:sz w:val="22"/>
          <w:szCs w:val="22"/>
        </w:rPr>
        <w:t>s</w:t>
      </w:r>
      <w:r w:rsidRPr="00482164">
        <w:rPr>
          <w:rFonts w:asciiTheme="majorHAnsi" w:hAnsiTheme="majorHAnsi" w:cstheme="majorHAnsi"/>
          <w:color w:val="auto"/>
          <w:sz w:val="22"/>
          <w:szCs w:val="22"/>
        </w:rPr>
        <w:t xml:space="preserve"> transakcijskega računa št.: ______</w:t>
      </w:r>
    </w:p>
    <w:p w14:paraId="39A73ADF" w14:textId="26D36B7D" w:rsidR="00AC5BAA" w:rsidRDefault="00AC5BAA" w:rsidP="00AC5BAA">
      <w:pPr>
        <w:pStyle w:val="Default"/>
        <w:jc w:val="both"/>
        <w:rPr>
          <w:rFonts w:asciiTheme="majorHAnsi" w:hAnsiTheme="majorHAnsi" w:cstheme="majorHAnsi"/>
          <w:color w:val="auto"/>
          <w:sz w:val="22"/>
          <w:szCs w:val="22"/>
        </w:rPr>
      </w:pPr>
    </w:p>
    <w:p w14:paraId="5F8A5EF1" w14:textId="77777777" w:rsidR="00AC5BAA" w:rsidRPr="00482164" w:rsidRDefault="00AC5BAA" w:rsidP="00AC5BAA">
      <w:pPr>
        <w:pStyle w:val="Default"/>
        <w:jc w:val="both"/>
        <w:rPr>
          <w:rFonts w:asciiTheme="majorHAnsi" w:hAnsiTheme="majorHAnsi" w:cstheme="majorHAnsi"/>
          <w:color w:val="auto"/>
          <w:sz w:val="22"/>
          <w:szCs w:val="22"/>
        </w:rPr>
      </w:pPr>
      <w:r w:rsidRPr="00482164">
        <w:rPr>
          <w:rFonts w:asciiTheme="majorHAnsi" w:hAnsiTheme="majorHAnsi" w:cstheme="majorHAnsi"/>
          <w:color w:val="auto"/>
          <w:sz w:val="22"/>
          <w:szCs w:val="22"/>
        </w:rPr>
        <w:t>S podpisom tega naloga za plačilo menice nepreklicno pooblaščamo vsako poslovno banko s sedežev v Republiki Sloveniji, ki v času unovčenja menice vodi naš transakcijski račun, da iz našega denarnega dobroimetja na transakcijskem računu izplača vsako menico, ki jo skladno s tem nalogom predloži v plačilo Zdravstveni dom dr. Julija Polca Kamnik.</w:t>
      </w:r>
    </w:p>
    <w:p w14:paraId="5A692CE6" w14:textId="77777777" w:rsidR="00AC5BAA" w:rsidRPr="00482164" w:rsidRDefault="00AC5BAA" w:rsidP="00AC5BAA">
      <w:pPr>
        <w:pStyle w:val="Default"/>
        <w:jc w:val="both"/>
        <w:rPr>
          <w:rFonts w:asciiTheme="majorHAnsi" w:hAnsiTheme="majorHAnsi" w:cstheme="majorHAnsi"/>
          <w:color w:val="auto"/>
          <w:sz w:val="22"/>
          <w:szCs w:val="22"/>
        </w:rPr>
      </w:pPr>
    </w:p>
    <w:p w14:paraId="0FEC5C3C" w14:textId="1094B778" w:rsidR="00AC5BAA" w:rsidRPr="00482164" w:rsidRDefault="00AC5BAA" w:rsidP="00AC5BAA">
      <w:pPr>
        <w:pStyle w:val="Default"/>
        <w:jc w:val="both"/>
        <w:rPr>
          <w:rFonts w:asciiTheme="majorHAnsi" w:hAnsiTheme="majorHAnsi" w:cstheme="majorHAnsi"/>
          <w:color w:val="auto"/>
          <w:sz w:val="22"/>
          <w:szCs w:val="22"/>
        </w:rPr>
      </w:pPr>
      <w:r w:rsidRPr="00482164">
        <w:rPr>
          <w:rFonts w:asciiTheme="majorHAnsi" w:hAnsiTheme="majorHAnsi" w:cstheme="majorHAnsi"/>
          <w:color w:val="auto"/>
          <w:sz w:val="22"/>
          <w:szCs w:val="22"/>
        </w:rPr>
        <w:t>Izjavljamo, da Zdravstvenemu domu dr. Julija Polca Kamnik menice ni treba protestirati, da se odrekamo vsem ugovorom proti meničnim plačilnim nalogom in da bomo  Zdravstvenemu domu dr. Julija Polca Kamnik poravnali vso nastalo škodo zaradi neizvršitve oz. nepravilne izvršitve plačila menice, domicilirane pri kateri koli poslovni banki, ki vodi naš transakcijski račun.</w:t>
      </w:r>
      <w:r w:rsidR="00215646">
        <w:rPr>
          <w:rFonts w:asciiTheme="majorHAnsi" w:hAnsiTheme="majorHAnsi" w:cstheme="majorHAnsi"/>
          <w:color w:val="auto"/>
          <w:sz w:val="22"/>
          <w:szCs w:val="22"/>
        </w:rPr>
        <w:t xml:space="preserve"> </w:t>
      </w:r>
      <w:r w:rsidRPr="00482164">
        <w:rPr>
          <w:rFonts w:asciiTheme="majorHAnsi" w:hAnsiTheme="majorHAnsi" w:cstheme="majorHAnsi"/>
          <w:color w:val="auto"/>
          <w:sz w:val="22"/>
          <w:szCs w:val="22"/>
        </w:rPr>
        <w:t>Menična izjava in nalog za plačilo menice je podpisan v enem izvodu in se izroči Zdravstvenemu domu dr. Julija Polca Kamnik.</w:t>
      </w:r>
    </w:p>
    <w:p w14:paraId="4D51C887" w14:textId="77777777" w:rsidR="00AC5BAA" w:rsidRPr="00482164" w:rsidRDefault="00AC5BAA" w:rsidP="00AC5BAA">
      <w:pPr>
        <w:pStyle w:val="Default"/>
        <w:jc w:val="both"/>
        <w:rPr>
          <w:rFonts w:asciiTheme="majorHAnsi" w:hAnsiTheme="majorHAnsi" w:cstheme="majorHAnsi"/>
          <w:color w:val="auto"/>
          <w:sz w:val="22"/>
          <w:szCs w:val="22"/>
        </w:rPr>
      </w:pPr>
      <w:r w:rsidRPr="00482164">
        <w:rPr>
          <w:rFonts w:asciiTheme="majorHAnsi" w:hAnsiTheme="majorHAnsi" w:cstheme="majorHAnsi"/>
          <w:color w:val="auto"/>
          <w:sz w:val="22"/>
          <w:szCs w:val="22"/>
        </w:rPr>
        <w:t>Priloga: </w:t>
      </w:r>
    </w:p>
    <w:p w14:paraId="5586AECB" w14:textId="77777777" w:rsidR="00AC5BAA" w:rsidRPr="00482164" w:rsidRDefault="00AC5BAA" w:rsidP="00AC5BAA">
      <w:pPr>
        <w:pStyle w:val="Default"/>
        <w:jc w:val="both"/>
        <w:rPr>
          <w:rFonts w:asciiTheme="majorHAnsi" w:hAnsiTheme="majorHAnsi" w:cstheme="majorHAnsi"/>
          <w:color w:val="auto"/>
          <w:sz w:val="22"/>
          <w:szCs w:val="22"/>
        </w:rPr>
      </w:pPr>
      <w:r w:rsidRPr="00482164">
        <w:rPr>
          <w:rFonts w:asciiTheme="majorHAnsi" w:hAnsiTheme="majorHAnsi" w:cstheme="majorHAnsi"/>
          <w:color w:val="auto"/>
          <w:sz w:val="22"/>
          <w:szCs w:val="22"/>
        </w:rPr>
        <w:t xml:space="preserve">- bianco menica, podpisana in žigosana </w:t>
      </w:r>
    </w:p>
    <w:tbl>
      <w:tblPr>
        <w:tblStyle w:val="NormalTablePHPDOCX"/>
        <w:tblW w:w="5000" w:type="pct"/>
        <w:tblInd w:w="108" w:type="dxa"/>
        <w:tblLook w:val="04A0" w:firstRow="1" w:lastRow="0" w:firstColumn="1" w:lastColumn="0" w:noHBand="0" w:noVBand="1"/>
      </w:tblPr>
      <w:tblGrid>
        <w:gridCol w:w="4535"/>
        <w:gridCol w:w="4535"/>
      </w:tblGrid>
      <w:tr w:rsidR="00AC5BAA" w:rsidRPr="00482164" w14:paraId="087547D7" w14:textId="77777777" w:rsidTr="005F5333">
        <w:tc>
          <w:tcPr>
            <w:tcW w:w="2500" w:type="pct"/>
            <w:tcMar>
              <w:top w:w="75" w:type="dxa"/>
              <w:bottom w:w="75" w:type="dxa"/>
            </w:tcMar>
            <w:vAlign w:val="center"/>
          </w:tcPr>
          <w:p w14:paraId="50F9F0E0" w14:textId="671ECC8D" w:rsidR="00AC5BAA" w:rsidRPr="00482164" w:rsidRDefault="00AC5BAA" w:rsidP="005F5333">
            <w:pPr>
              <w:pStyle w:val="Default"/>
              <w:jc w:val="both"/>
              <w:rPr>
                <w:rFonts w:asciiTheme="majorHAnsi" w:hAnsiTheme="majorHAnsi" w:cstheme="majorHAnsi"/>
                <w:color w:val="auto"/>
              </w:rPr>
            </w:pPr>
            <w:r w:rsidRPr="00482164">
              <w:rPr>
                <w:rFonts w:asciiTheme="majorHAnsi" w:hAnsiTheme="majorHAnsi" w:cstheme="majorHAnsi"/>
                <w:color w:val="auto"/>
              </w:rPr>
              <w:t> Kraj</w:t>
            </w:r>
            <w:r w:rsidR="00330B18">
              <w:rPr>
                <w:rFonts w:asciiTheme="majorHAnsi" w:hAnsiTheme="majorHAnsi" w:cstheme="majorHAnsi"/>
                <w:color w:val="auto"/>
              </w:rPr>
              <w:t xml:space="preserve"> in datum</w:t>
            </w:r>
            <w:r w:rsidRPr="00482164">
              <w:rPr>
                <w:rFonts w:asciiTheme="majorHAnsi" w:hAnsiTheme="majorHAnsi" w:cstheme="majorHAnsi"/>
                <w:color w:val="auto"/>
              </w:rPr>
              <w:t xml:space="preserve"> _______________</w:t>
            </w:r>
          </w:p>
        </w:tc>
        <w:tc>
          <w:tcPr>
            <w:tcW w:w="0" w:type="auto"/>
            <w:tcMar>
              <w:top w:w="75" w:type="dxa"/>
              <w:bottom w:w="75" w:type="dxa"/>
            </w:tcMar>
            <w:vAlign w:val="center"/>
          </w:tcPr>
          <w:p w14:paraId="1F9A95E5" w14:textId="77777777" w:rsidR="00AC5BAA" w:rsidRPr="00482164" w:rsidRDefault="00AC5BAA" w:rsidP="005F5333">
            <w:pPr>
              <w:pStyle w:val="Default"/>
              <w:jc w:val="both"/>
              <w:rPr>
                <w:rFonts w:asciiTheme="majorHAnsi" w:hAnsiTheme="majorHAnsi" w:cstheme="majorHAnsi"/>
                <w:color w:val="auto"/>
              </w:rPr>
            </w:pPr>
            <w:r w:rsidRPr="00482164">
              <w:rPr>
                <w:rFonts w:asciiTheme="majorHAnsi" w:hAnsiTheme="majorHAnsi" w:cstheme="majorHAnsi"/>
                <w:color w:val="auto"/>
              </w:rPr>
              <w:t>Izdajatelj menice: _______________</w:t>
            </w:r>
          </w:p>
        </w:tc>
      </w:tr>
      <w:tr w:rsidR="00AC5BAA" w:rsidRPr="00482164" w14:paraId="0B7F7C92" w14:textId="77777777" w:rsidTr="00330B18">
        <w:trPr>
          <w:trHeight w:val="120"/>
        </w:trPr>
        <w:tc>
          <w:tcPr>
            <w:tcW w:w="2500" w:type="pct"/>
            <w:tcMar>
              <w:top w:w="75" w:type="dxa"/>
              <w:bottom w:w="75" w:type="dxa"/>
            </w:tcMar>
            <w:vAlign w:val="center"/>
          </w:tcPr>
          <w:p w14:paraId="1651A7D3" w14:textId="4600D092" w:rsidR="00AC5BAA" w:rsidRPr="00482164" w:rsidRDefault="00AC5BAA" w:rsidP="005F5333">
            <w:pPr>
              <w:pStyle w:val="Default"/>
              <w:jc w:val="both"/>
              <w:rPr>
                <w:rFonts w:asciiTheme="majorHAnsi" w:hAnsiTheme="majorHAnsi" w:cstheme="majorHAnsi"/>
                <w:color w:val="auto"/>
              </w:rPr>
            </w:pPr>
          </w:p>
        </w:tc>
        <w:tc>
          <w:tcPr>
            <w:tcW w:w="0" w:type="auto"/>
            <w:tcMar>
              <w:top w:w="75" w:type="dxa"/>
              <w:bottom w:w="75" w:type="dxa"/>
            </w:tcMar>
            <w:vAlign w:val="center"/>
          </w:tcPr>
          <w:p w14:paraId="559FFD47" w14:textId="77777777" w:rsidR="00AC5BAA" w:rsidRPr="00482164" w:rsidRDefault="00AC5BAA" w:rsidP="005F5333">
            <w:pPr>
              <w:pStyle w:val="Default"/>
              <w:jc w:val="both"/>
              <w:rPr>
                <w:rFonts w:asciiTheme="majorHAnsi" w:hAnsiTheme="majorHAnsi" w:cstheme="majorHAnsi"/>
                <w:color w:val="auto"/>
              </w:rPr>
            </w:pPr>
          </w:p>
          <w:p w14:paraId="75C46C66" w14:textId="77777777" w:rsidR="00AC5BAA" w:rsidRPr="00482164" w:rsidRDefault="00AC5BAA" w:rsidP="005F5333">
            <w:pPr>
              <w:pStyle w:val="Default"/>
              <w:jc w:val="both"/>
              <w:rPr>
                <w:rFonts w:asciiTheme="majorHAnsi" w:hAnsiTheme="majorHAnsi" w:cstheme="majorHAnsi"/>
                <w:color w:val="auto"/>
              </w:rPr>
            </w:pPr>
            <w:r w:rsidRPr="00482164">
              <w:rPr>
                <w:rFonts w:asciiTheme="majorHAnsi" w:hAnsiTheme="majorHAnsi" w:cstheme="majorHAnsi"/>
                <w:color w:val="auto"/>
              </w:rPr>
              <w:t>(žig in podpis)</w:t>
            </w:r>
          </w:p>
        </w:tc>
      </w:tr>
    </w:tbl>
    <w:p w14:paraId="4C225043" w14:textId="5B6DF633" w:rsidR="00330B18" w:rsidRDefault="00330B18" w:rsidP="00482164">
      <w:pPr>
        <w:spacing w:before="225" w:after="60"/>
        <w:jc w:val="both"/>
        <w:rPr>
          <w:rFonts w:ascii="Arial" w:hAnsi="Arial" w:cs="Arial"/>
          <w:color w:val="000000"/>
          <w:sz w:val="22"/>
          <w:szCs w:val="22"/>
        </w:rPr>
      </w:pPr>
    </w:p>
    <w:p w14:paraId="2FD5B1C3" w14:textId="6A73DCEE" w:rsidR="00321F6A" w:rsidRDefault="00321F6A" w:rsidP="00A83A72">
      <w:pPr>
        <w:autoSpaceDE w:val="0"/>
        <w:autoSpaceDN w:val="0"/>
        <w:adjustRightInd w:val="0"/>
        <w:jc w:val="both"/>
        <w:rPr>
          <w:rFonts w:asciiTheme="majorHAnsi" w:hAnsiTheme="majorHAnsi" w:cstheme="majorHAnsi"/>
          <w:b/>
          <w:bCs/>
          <w:sz w:val="22"/>
          <w:szCs w:val="22"/>
          <w:highlight w:val="yellow"/>
        </w:rPr>
      </w:pPr>
    </w:p>
    <w:p w14:paraId="79EF95D6" w14:textId="77777777" w:rsidR="00AA65B3" w:rsidRDefault="00AA65B3" w:rsidP="00A83A72">
      <w:pPr>
        <w:autoSpaceDE w:val="0"/>
        <w:autoSpaceDN w:val="0"/>
        <w:adjustRightInd w:val="0"/>
        <w:jc w:val="both"/>
        <w:rPr>
          <w:rFonts w:asciiTheme="majorHAnsi" w:hAnsiTheme="majorHAnsi" w:cstheme="majorHAnsi"/>
          <w:b/>
          <w:bCs/>
          <w:sz w:val="22"/>
          <w:szCs w:val="22"/>
          <w:highlight w:val="yellow"/>
        </w:rPr>
      </w:pPr>
    </w:p>
    <w:p w14:paraId="16A50983" w14:textId="77777777" w:rsidR="00321F6A" w:rsidRDefault="00321F6A" w:rsidP="00A83A72">
      <w:pPr>
        <w:autoSpaceDE w:val="0"/>
        <w:autoSpaceDN w:val="0"/>
        <w:adjustRightInd w:val="0"/>
        <w:jc w:val="both"/>
        <w:rPr>
          <w:rFonts w:asciiTheme="majorHAnsi" w:hAnsiTheme="majorHAnsi" w:cstheme="majorHAnsi"/>
          <w:b/>
          <w:bCs/>
          <w:sz w:val="22"/>
          <w:szCs w:val="22"/>
          <w:highlight w:val="yellow"/>
        </w:rPr>
      </w:pPr>
    </w:p>
    <w:p w14:paraId="182C9548" w14:textId="77777777" w:rsidR="00321F6A" w:rsidRDefault="00321F6A" w:rsidP="00A83A72">
      <w:pPr>
        <w:autoSpaceDE w:val="0"/>
        <w:autoSpaceDN w:val="0"/>
        <w:adjustRightInd w:val="0"/>
        <w:jc w:val="both"/>
        <w:rPr>
          <w:rFonts w:asciiTheme="majorHAnsi" w:hAnsiTheme="majorHAnsi" w:cstheme="majorHAnsi"/>
          <w:b/>
          <w:bCs/>
          <w:sz w:val="22"/>
          <w:szCs w:val="22"/>
          <w:highlight w:val="yellow"/>
        </w:rPr>
      </w:pPr>
    </w:p>
    <w:p w14:paraId="56991C4B" w14:textId="41A394B3" w:rsidR="00A83A72" w:rsidRPr="00FB1D28" w:rsidRDefault="00127207" w:rsidP="00A83A72">
      <w:pPr>
        <w:autoSpaceDE w:val="0"/>
        <w:autoSpaceDN w:val="0"/>
        <w:adjustRightInd w:val="0"/>
        <w:ind w:left="7080" w:firstLine="708"/>
        <w:jc w:val="both"/>
        <w:rPr>
          <w:rFonts w:asciiTheme="majorHAnsi" w:hAnsiTheme="majorHAnsi" w:cstheme="majorHAnsi"/>
          <w:b/>
          <w:bCs/>
          <w:color w:val="002060"/>
          <w:sz w:val="22"/>
          <w:szCs w:val="22"/>
        </w:rPr>
      </w:pPr>
      <w:r w:rsidRPr="00FB1D28">
        <w:rPr>
          <w:rFonts w:asciiTheme="majorHAnsi" w:hAnsiTheme="majorHAnsi" w:cstheme="majorHAnsi"/>
          <w:b/>
          <w:bCs/>
          <w:color w:val="002060"/>
          <w:sz w:val="22"/>
          <w:szCs w:val="22"/>
        </w:rPr>
        <w:t>OBR</w:t>
      </w:r>
      <w:r w:rsidR="00215646">
        <w:rPr>
          <w:rFonts w:asciiTheme="majorHAnsi" w:hAnsiTheme="majorHAnsi" w:cstheme="majorHAnsi"/>
          <w:b/>
          <w:bCs/>
          <w:color w:val="002060"/>
          <w:sz w:val="22"/>
          <w:szCs w:val="22"/>
        </w:rPr>
        <w:t xml:space="preserve"> </w:t>
      </w:r>
      <w:r w:rsidR="00FA7C09" w:rsidRPr="00FB1D28">
        <w:rPr>
          <w:rFonts w:asciiTheme="majorHAnsi" w:hAnsiTheme="majorHAnsi" w:cstheme="majorHAnsi"/>
          <w:b/>
          <w:bCs/>
          <w:color w:val="002060"/>
          <w:sz w:val="22"/>
          <w:szCs w:val="22"/>
        </w:rPr>
        <w:t>-</w:t>
      </w:r>
      <w:r w:rsidR="00215646">
        <w:rPr>
          <w:rFonts w:asciiTheme="majorHAnsi" w:hAnsiTheme="majorHAnsi" w:cstheme="majorHAnsi"/>
          <w:b/>
          <w:bCs/>
          <w:color w:val="002060"/>
          <w:sz w:val="22"/>
          <w:szCs w:val="22"/>
        </w:rPr>
        <w:t xml:space="preserve"> </w:t>
      </w:r>
      <w:r w:rsidR="00482164">
        <w:rPr>
          <w:rFonts w:asciiTheme="majorHAnsi" w:hAnsiTheme="majorHAnsi" w:cstheme="majorHAnsi"/>
          <w:b/>
          <w:bCs/>
          <w:color w:val="002060"/>
          <w:sz w:val="22"/>
          <w:szCs w:val="22"/>
        </w:rPr>
        <w:t>6</w:t>
      </w:r>
    </w:p>
    <w:p w14:paraId="4ADF5A16" w14:textId="77777777" w:rsidR="00A83A72" w:rsidRPr="00FB1D28" w:rsidRDefault="00A83A72" w:rsidP="007D4D7E">
      <w:pPr>
        <w:rPr>
          <w:rFonts w:asciiTheme="majorHAnsi" w:hAnsiTheme="majorHAnsi" w:cstheme="majorHAnsi"/>
          <w:b/>
          <w:bCs/>
          <w:sz w:val="22"/>
          <w:szCs w:val="22"/>
        </w:rPr>
      </w:pPr>
      <w:r w:rsidRPr="00FB1D28">
        <w:rPr>
          <w:rFonts w:asciiTheme="majorHAnsi" w:hAnsiTheme="majorHAnsi" w:cstheme="majorHAnsi"/>
          <w:b/>
          <w:bCs/>
          <w:sz w:val="22"/>
          <w:szCs w:val="22"/>
        </w:rPr>
        <w:t>VZOREC POGODBE</w:t>
      </w:r>
    </w:p>
    <w:p w14:paraId="758FECF5" w14:textId="77777777" w:rsidR="00A83A72" w:rsidRPr="00FB1D28" w:rsidRDefault="00A83A72" w:rsidP="00A83A72">
      <w:pPr>
        <w:autoSpaceDE w:val="0"/>
        <w:autoSpaceDN w:val="0"/>
        <w:adjustRightInd w:val="0"/>
        <w:jc w:val="both"/>
        <w:rPr>
          <w:rFonts w:asciiTheme="majorHAnsi" w:hAnsiTheme="majorHAnsi" w:cstheme="majorHAnsi"/>
          <w:b/>
          <w:bCs/>
          <w:sz w:val="22"/>
          <w:szCs w:val="22"/>
        </w:rPr>
      </w:pPr>
    </w:p>
    <w:p w14:paraId="2D827395" w14:textId="77777777" w:rsidR="00A83A72" w:rsidRPr="00FB1D28" w:rsidRDefault="00A83A72"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sklenjena med:</w:t>
      </w:r>
    </w:p>
    <w:p w14:paraId="0098E949"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053A33F2" w14:textId="1D2E5EFE" w:rsidR="007D4D7E" w:rsidRPr="00FB1D28" w:rsidRDefault="00A83A72" w:rsidP="00A83A72">
      <w:pPr>
        <w:jc w:val="both"/>
        <w:rPr>
          <w:rFonts w:asciiTheme="majorHAnsi" w:hAnsiTheme="majorHAnsi" w:cstheme="majorHAnsi"/>
          <w:sz w:val="22"/>
          <w:szCs w:val="22"/>
        </w:rPr>
      </w:pPr>
      <w:r w:rsidRPr="00FB1D28">
        <w:rPr>
          <w:rFonts w:asciiTheme="majorHAnsi" w:hAnsiTheme="majorHAnsi" w:cstheme="majorHAnsi"/>
          <w:sz w:val="22"/>
          <w:szCs w:val="22"/>
        </w:rPr>
        <w:t>Z</w:t>
      </w:r>
      <w:r w:rsidR="007D4D7E" w:rsidRPr="00FB1D28">
        <w:rPr>
          <w:rFonts w:asciiTheme="majorHAnsi" w:hAnsiTheme="majorHAnsi" w:cstheme="majorHAnsi"/>
          <w:sz w:val="22"/>
          <w:szCs w:val="22"/>
        </w:rPr>
        <w:t>dravstveni dom dr. Julija Polca Kamnik, Novi trg 26, 1241 Kamnik, ki ga zastopa direktor Sašo Rebolj, dr. med., spec. druž. med.</w:t>
      </w:r>
      <w:r w:rsidRPr="00FB1D28">
        <w:rPr>
          <w:rFonts w:asciiTheme="majorHAnsi" w:hAnsiTheme="majorHAnsi" w:cstheme="majorHAnsi"/>
          <w:sz w:val="22"/>
          <w:szCs w:val="22"/>
        </w:rPr>
        <w:t>,</w:t>
      </w:r>
      <w:r w:rsidR="00EB3574" w:rsidRPr="00FB1D28">
        <w:rPr>
          <w:rFonts w:asciiTheme="majorHAnsi" w:hAnsiTheme="majorHAnsi" w:cstheme="majorHAnsi"/>
          <w:sz w:val="22"/>
          <w:szCs w:val="22"/>
        </w:rPr>
        <w:t xml:space="preserve"> </w:t>
      </w:r>
      <w:r w:rsidR="007D4D7E" w:rsidRPr="00FB1D28">
        <w:rPr>
          <w:rFonts w:asciiTheme="majorHAnsi" w:hAnsiTheme="majorHAnsi" w:cstheme="majorHAnsi"/>
          <w:sz w:val="22"/>
          <w:szCs w:val="22"/>
        </w:rPr>
        <w:t>matična številka: 5056853000</w:t>
      </w:r>
      <w:r w:rsidR="00EB3574" w:rsidRPr="00FB1D28">
        <w:rPr>
          <w:rFonts w:asciiTheme="majorHAnsi" w:hAnsiTheme="majorHAnsi" w:cstheme="majorHAnsi"/>
          <w:sz w:val="22"/>
          <w:szCs w:val="22"/>
        </w:rPr>
        <w:t xml:space="preserve">, </w:t>
      </w:r>
      <w:r w:rsidRPr="00FB1D28">
        <w:rPr>
          <w:rFonts w:asciiTheme="majorHAnsi" w:hAnsiTheme="majorHAnsi" w:cstheme="majorHAnsi"/>
          <w:sz w:val="22"/>
          <w:szCs w:val="22"/>
        </w:rPr>
        <w:t>davčna številka: SI</w:t>
      </w:r>
      <w:r w:rsidR="00007B24" w:rsidRPr="00FB1D28">
        <w:rPr>
          <w:rFonts w:asciiTheme="majorHAnsi" w:hAnsiTheme="majorHAnsi" w:cstheme="majorHAnsi"/>
          <w:sz w:val="22"/>
          <w:szCs w:val="22"/>
        </w:rPr>
        <w:t>1</w:t>
      </w:r>
      <w:r w:rsidR="00451344" w:rsidRPr="00FB1D28">
        <w:rPr>
          <w:rFonts w:asciiTheme="majorHAnsi" w:hAnsiTheme="majorHAnsi" w:cstheme="majorHAnsi"/>
          <w:sz w:val="22"/>
          <w:szCs w:val="22"/>
        </w:rPr>
        <w:t>5</w:t>
      </w:r>
      <w:r w:rsidR="00007B24" w:rsidRPr="00FB1D28">
        <w:rPr>
          <w:rFonts w:asciiTheme="majorHAnsi" w:hAnsiTheme="majorHAnsi" w:cstheme="majorHAnsi"/>
          <w:sz w:val="22"/>
          <w:szCs w:val="22"/>
        </w:rPr>
        <w:t>0</w:t>
      </w:r>
      <w:r w:rsidR="007D4D7E" w:rsidRPr="00FB1D28">
        <w:rPr>
          <w:rFonts w:asciiTheme="majorHAnsi" w:hAnsiTheme="majorHAnsi" w:cstheme="majorHAnsi"/>
          <w:sz w:val="22"/>
          <w:szCs w:val="22"/>
        </w:rPr>
        <w:t>49736</w:t>
      </w:r>
      <w:r w:rsidR="00EB3574" w:rsidRPr="00FB1D28">
        <w:rPr>
          <w:rFonts w:asciiTheme="majorHAnsi" w:hAnsiTheme="majorHAnsi" w:cstheme="majorHAnsi"/>
          <w:sz w:val="22"/>
          <w:szCs w:val="22"/>
        </w:rPr>
        <w:t xml:space="preserve">, </w:t>
      </w:r>
      <w:r w:rsidR="007D4D7E" w:rsidRPr="00FB1D28">
        <w:rPr>
          <w:rFonts w:asciiTheme="majorHAnsi" w:hAnsiTheme="majorHAnsi" w:cstheme="majorHAnsi"/>
          <w:sz w:val="22"/>
          <w:szCs w:val="22"/>
        </w:rPr>
        <w:t>TRR</w:t>
      </w:r>
      <w:r w:rsidR="00EB3574" w:rsidRPr="00FB1D28">
        <w:rPr>
          <w:rFonts w:asciiTheme="majorHAnsi" w:hAnsiTheme="majorHAnsi" w:cstheme="majorHAnsi"/>
          <w:sz w:val="22"/>
          <w:szCs w:val="22"/>
        </w:rPr>
        <w:t xml:space="preserve"> št.</w:t>
      </w:r>
      <w:r w:rsidR="007D4D7E" w:rsidRPr="00FB1D28">
        <w:rPr>
          <w:rFonts w:asciiTheme="majorHAnsi" w:hAnsiTheme="majorHAnsi" w:cstheme="majorHAnsi"/>
          <w:sz w:val="22"/>
          <w:szCs w:val="22"/>
        </w:rPr>
        <w:t xml:space="preserve">: SI56 </w:t>
      </w:r>
      <w:r w:rsidR="000A05DC" w:rsidRPr="00FB1D28">
        <w:rPr>
          <w:rFonts w:asciiTheme="majorHAnsi" w:hAnsiTheme="majorHAnsi" w:cstheme="majorHAnsi"/>
          <w:sz w:val="22"/>
          <w:szCs w:val="22"/>
        </w:rPr>
        <w:t>01100 6000057738</w:t>
      </w:r>
      <w:r w:rsidR="00EB3574" w:rsidRPr="00FB1D28">
        <w:rPr>
          <w:rFonts w:asciiTheme="majorHAnsi" w:hAnsiTheme="majorHAnsi" w:cstheme="majorHAnsi"/>
          <w:sz w:val="22"/>
          <w:szCs w:val="22"/>
        </w:rPr>
        <w:t>, odprt pri UJP Ljubljana</w:t>
      </w:r>
      <w:r w:rsidR="005730BF" w:rsidRPr="00FB1D28">
        <w:rPr>
          <w:rFonts w:asciiTheme="majorHAnsi" w:hAnsiTheme="majorHAnsi" w:cstheme="majorHAnsi"/>
          <w:sz w:val="22"/>
          <w:szCs w:val="22"/>
        </w:rPr>
        <w:t xml:space="preserve"> (v nadaljevanju: naročnik)</w:t>
      </w:r>
    </w:p>
    <w:p w14:paraId="24E774A7"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0A7245DC" w14:textId="5201E09C" w:rsidR="00330B18" w:rsidRDefault="00330B18" w:rsidP="00EB3574">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I</w:t>
      </w:r>
      <w:r w:rsidR="00EB3574" w:rsidRPr="00FB1D28">
        <w:rPr>
          <w:rFonts w:asciiTheme="majorHAnsi" w:hAnsiTheme="majorHAnsi" w:cstheme="majorHAnsi"/>
          <w:sz w:val="22"/>
          <w:szCs w:val="22"/>
        </w:rPr>
        <w:t>n</w:t>
      </w:r>
    </w:p>
    <w:p w14:paraId="3F2EFB88" w14:textId="77777777" w:rsidR="00447A00" w:rsidRDefault="00447A00" w:rsidP="00EB3574">
      <w:pPr>
        <w:autoSpaceDE w:val="0"/>
        <w:autoSpaceDN w:val="0"/>
        <w:adjustRightInd w:val="0"/>
        <w:jc w:val="both"/>
        <w:rPr>
          <w:rFonts w:asciiTheme="majorHAnsi" w:hAnsiTheme="majorHAnsi" w:cstheme="majorHAnsi"/>
          <w:sz w:val="22"/>
          <w:szCs w:val="22"/>
        </w:rPr>
      </w:pPr>
    </w:p>
    <w:p w14:paraId="7A79E5BE" w14:textId="08747530" w:rsidR="00A83A72" w:rsidRPr="00FB1D28" w:rsidRDefault="00330B18" w:rsidP="00EB3574">
      <w:pPr>
        <w:autoSpaceDE w:val="0"/>
        <w:autoSpaceDN w:val="0"/>
        <w:adjustRightInd w:val="0"/>
        <w:jc w:val="both"/>
        <w:rPr>
          <w:rFonts w:asciiTheme="majorHAnsi" w:hAnsiTheme="majorHAnsi" w:cstheme="majorHAnsi"/>
          <w:sz w:val="22"/>
          <w:szCs w:val="22"/>
        </w:rPr>
      </w:pPr>
      <w:r>
        <w:rPr>
          <w:rFonts w:asciiTheme="majorHAnsi" w:hAnsiTheme="majorHAnsi" w:cstheme="majorHAnsi"/>
          <w:sz w:val="22"/>
          <w:szCs w:val="22"/>
        </w:rPr>
        <w:t>Dobavitelj (naziv, naslov) _______</w:t>
      </w:r>
      <w:r w:rsidR="00A83A72" w:rsidRPr="00FB1D28">
        <w:rPr>
          <w:rFonts w:asciiTheme="majorHAnsi" w:hAnsiTheme="majorHAnsi" w:cstheme="majorHAnsi"/>
          <w:sz w:val="22"/>
          <w:szCs w:val="22"/>
        </w:rPr>
        <w:t xml:space="preserve"> ki ga zastopa direktor</w:t>
      </w:r>
      <w:r>
        <w:rPr>
          <w:rFonts w:asciiTheme="majorHAnsi" w:hAnsiTheme="majorHAnsi" w:cstheme="majorHAnsi"/>
          <w:sz w:val="22"/>
          <w:szCs w:val="22"/>
        </w:rPr>
        <w:t>_______,</w:t>
      </w:r>
      <w:r w:rsidR="00A83A72" w:rsidRPr="00FB1D28">
        <w:rPr>
          <w:rFonts w:asciiTheme="majorHAnsi" w:hAnsiTheme="majorHAnsi" w:cstheme="majorHAnsi"/>
          <w:sz w:val="22"/>
          <w:szCs w:val="22"/>
        </w:rPr>
        <w:t xml:space="preserve"> matičn</w:t>
      </w:r>
      <w:r w:rsidR="00EB3574" w:rsidRPr="00FB1D28">
        <w:rPr>
          <w:rFonts w:asciiTheme="majorHAnsi" w:hAnsiTheme="majorHAnsi" w:cstheme="majorHAnsi"/>
          <w:sz w:val="22"/>
          <w:szCs w:val="22"/>
        </w:rPr>
        <w:t>a številka</w:t>
      </w:r>
      <w:r>
        <w:rPr>
          <w:rFonts w:asciiTheme="majorHAnsi" w:hAnsiTheme="majorHAnsi" w:cstheme="majorHAnsi"/>
          <w:sz w:val="22"/>
          <w:szCs w:val="22"/>
        </w:rPr>
        <w:t xml:space="preserve"> _______</w:t>
      </w:r>
      <w:r w:rsidR="00EB3574" w:rsidRPr="00FB1D28">
        <w:rPr>
          <w:rFonts w:asciiTheme="majorHAnsi" w:hAnsiTheme="majorHAnsi" w:cstheme="majorHAnsi"/>
          <w:sz w:val="22"/>
          <w:szCs w:val="22"/>
        </w:rPr>
        <w:t>,</w:t>
      </w:r>
      <w:r>
        <w:rPr>
          <w:rFonts w:asciiTheme="majorHAnsi" w:hAnsiTheme="majorHAnsi" w:cstheme="majorHAnsi"/>
          <w:sz w:val="22"/>
          <w:szCs w:val="22"/>
        </w:rPr>
        <w:t xml:space="preserve"> </w:t>
      </w:r>
      <w:r w:rsidR="00A83A72" w:rsidRPr="00FB1D28">
        <w:rPr>
          <w:rFonts w:asciiTheme="majorHAnsi" w:hAnsiTheme="majorHAnsi" w:cstheme="majorHAnsi"/>
          <w:sz w:val="22"/>
          <w:szCs w:val="22"/>
        </w:rPr>
        <w:t>davčna</w:t>
      </w:r>
      <w:r w:rsidR="00EB3574" w:rsidRPr="00FB1D28">
        <w:rPr>
          <w:rFonts w:asciiTheme="majorHAnsi" w:hAnsiTheme="majorHAnsi" w:cstheme="majorHAnsi"/>
          <w:sz w:val="22"/>
          <w:szCs w:val="22"/>
        </w:rPr>
        <w:t xml:space="preserve"> </w:t>
      </w:r>
      <w:r w:rsidR="00A83A72" w:rsidRPr="00FB1D28">
        <w:rPr>
          <w:rFonts w:asciiTheme="majorHAnsi" w:hAnsiTheme="majorHAnsi" w:cstheme="majorHAnsi"/>
          <w:sz w:val="22"/>
          <w:szCs w:val="22"/>
        </w:rPr>
        <w:t>številka:</w:t>
      </w:r>
      <w:r>
        <w:rPr>
          <w:rFonts w:asciiTheme="majorHAnsi" w:hAnsiTheme="majorHAnsi" w:cstheme="majorHAnsi"/>
          <w:sz w:val="22"/>
          <w:szCs w:val="22"/>
        </w:rPr>
        <w:t xml:space="preserve"> ______ </w:t>
      </w:r>
      <w:r w:rsidR="00EB3574" w:rsidRPr="00FB1D28">
        <w:rPr>
          <w:rFonts w:asciiTheme="majorHAnsi" w:hAnsiTheme="majorHAnsi" w:cstheme="majorHAnsi"/>
          <w:sz w:val="22"/>
          <w:szCs w:val="22"/>
        </w:rPr>
        <w:t>TRR</w:t>
      </w:r>
      <w:r>
        <w:rPr>
          <w:rFonts w:asciiTheme="majorHAnsi" w:hAnsiTheme="majorHAnsi" w:cstheme="majorHAnsi"/>
          <w:sz w:val="22"/>
          <w:szCs w:val="22"/>
        </w:rPr>
        <w:t xml:space="preserve"> št. _____</w:t>
      </w:r>
      <w:r w:rsidR="00A83A72" w:rsidRPr="00FB1D28">
        <w:rPr>
          <w:rFonts w:asciiTheme="majorHAnsi" w:hAnsiTheme="majorHAnsi" w:cstheme="majorHAnsi"/>
          <w:sz w:val="22"/>
          <w:szCs w:val="22"/>
        </w:rPr>
        <w:t xml:space="preserve">pri banki </w:t>
      </w:r>
      <w:r>
        <w:rPr>
          <w:rFonts w:asciiTheme="majorHAnsi" w:hAnsiTheme="majorHAnsi" w:cstheme="majorHAnsi"/>
          <w:sz w:val="22"/>
          <w:szCs w:val="22"/>
        </w:rPr>
        <w:t>______</w:t>
      </w:r>
      <w:r w:rsidR="005730BF" w:rsidRPr="00FB1D28">
        <w:rPr>
          <w:rFonts w:asciiTheme="majorHAnsi" w:hAnsiTheme="majorHAnsi" w:cstheme="majorHAnsi"/>
          <w:sz w:val="22"/>
          <w:szCs w:val="22"/>
        </w:rPr>
        <w:t xml:space="preserve"> (v nadaljevanju: dobavitelj)</w:t>
      </w:r>
    </w:p>
    <w:p w14:paraId="316FA6DB" w14:textId="07EDEFF7" w:rsidR="00A83A72" w:rsidRDefault="00A83A72" w:rsidP="00A83A72">
      <w:pPr>
        <w:autoSpaceDE w:val="0"/>
        <w:autoSpaceDN w:val="0"/>
        <w:adjustRightInd w:val="0"/>
        <w:jc w:val="both"/>
        <w:rPr>
          <w:rFonts w:asciiTheme="majorHAnsi" w:hAnsiTheme="majorHAnsi" w:cstheme="majorHAnsi"/>
          <w:sz w:val="22"/>
          <w:szCs w:val="22"/>
        </w:rPr>
      </w:pPr>
    </w:p>
    <w:p w14:paraId="4E1B87CF" w14:textId="428851AA" w:rsidR="00047234" w:rsidRPr="00047234" w:rsidRDefault="00047234" w:rsidP="00A83A72">
      <w:pPr>
        <w:autoSpaceDE w:val="0"/>
        <w:autoSpaceDN w:val="0"/>
        <w:adjustRightInd w:val="0"/>
        <w:jc w:val="both"/>
        <w:rPr>
          <w:rFonts w:asciiTheme="majorHAnsi" w:hAnsiTheme="majorHAnsi" w:cstheme="majorHAnsi"/>
          <w:b/>
          <w:bCs/>
          <w:sz w:val="22"/>
          <w:szCs w:val="22"/>
        </w:rPr>
      </w:pPr>
      <w:r w:rsidRPr="00047234">
        <w:rPr>
          <w:rFonts w:asciiTheme="majorHAnsi" w:hAnsiTheme="majorHAnsi" w:cstheme="majorHAnsi"/>
          <w:b/>
          <w:bCs/>
          <w:sz w:val="22"/>
          <w:szCs w:val="22"/>
        </w:rPr>
        <w:t>UVODNE DOLOČBE</w:t>
      </w:r>
    </w:p>
    <w:p w14:paraId="58192913" w14:textId="77777777" w:rsidR="00A83A72" w:rsidRPr="00FB1D28" w:rsidRDefault="00A83A72" w:rsidP="00A83A72">
      <w:pPr>
        <w:pStyle w:val="Default"/>
        <w:jc w:val="both"/>
        <w:rPr>
          <w:rFonts w:asciiTheme="majorHAnsi" w:hAnsiTheme="majorHAnsi" w:cstheme="majorHAnsi"/>
          <w:b/>
          <w:bCs/>
          <w:sz w:val="22"/>
          <w:szCs w:val="22"/>
        </w:rPr>
      </w:pPr>
    </w:p>
    <w:p w14:paraId="58499963" w14:textId="77777777" w:rsidR="00A83A72" w:rsidRPr="00FB1D28" w:rsidRDefault="00A83A72" w:rsidP="00B70356">
      <w:pPr>
        <w:pStyle w:val="Default"/>
        <w:numPr>
          <w:ilvl w:val="0"/>
          <w:numId w:val="3"/>
        </w:numPr>
        <w:ind w:left="426"/>
        <w:jc w:val="center"/>
        <w:rPr>
          <w:rFonts w:asciiTheme="majorHAnsi" w:hAnsiTheme="majorHAnsi" w:cstheme="majorHAnsi"/>
          <w:b/>
          <w:sz w:val="22"/>
          <w:szCs w:val="22"/>
        </w:rPr>
      </w:pPr>
      <w:r w:rsidRPr="00FB1D28">
        <w:rPr>
          <w:rFonts w:asciiTheme="majorHAnsi" w:hAnsiTheme="majorHAnsi" w:cstheme="majorHAnsi"/>
          <w:b/>
          <w:sz w:val="22"/>
          <w:szCs w:val="22"/>
        </w:rPr>
        <w:t>člen</w:t>
      </w:r>
    </w:p>
    <w:p w14:paraId="5D170F5D" w14:textId="77777777" w:rsidR="00D07DE5" w:rsidRPr="00FB1D28" w:rsidRDefault="00F127EC" w:rsidP="00F127EC">
      <w:pPr>
        <w:keepNext/>
        <w:keepLines/>
        <w:jc w:val="both"/>
        <w:rPr>
          <w:rFonts w:asciiTheme="majorHAnsi" w:hAnsiTheme="majorHAnsi" w:cstheme="majorHAnsi"/>
          <w:sz w:val="22"/>
          <w:szCs w:val="22"/>
        </w:rPr>
      </w:pPr>
      <w:r w:rsidRPr="00FB1D28">
        <w:rPr>
          <w:rFonts w:asciiTheme="majorHAnsi" w:hAnsiTheme="majorHAnsi" w:cstheme="majorHAnsi"/>
          <w:sz w:val="22"/>
          <w:szCs w:val="22"/>
        </w:rPr>
        <w:t xml:space="preserve">Pogodbeni stranki </w:t>
      </w:r>
      <w:r w:rsidR="00A76CE0" w:rsidRPr="00FB1D28">
        <w:rPr>
          <w:rFonts w:asciiTheme="majorHAnsi" w:hAnsiTheme="majorHAnsi" w:cstheme="majorHAnsi"/>
          <w:sz w:val="22"/>
          <w:szCs w:val="22"/>
        </w:rPr>
        <w:t xml:space="preserve">uvodoma </w:t>
      </w:r>
      <w:r w:rsidRPr="00FB1D28">
        <w:rPr>
          <w:rFonts w:asciiTheme="majorHAnsi" w:hAnsiTheme="majorHAnsi" w:cstheme="majorHAnsi"/>
          <w:sz w:val="22"/>
          <w:szCs w:val="22"/>
        </w:rPr>
        <w:t>ugotavljata</w:t>
      </w:r>
      <w:r w:rsidR="00D07DE5" w:rsidRPr="00FB1D28">
        <w:rPr>
          <w:rFonts w:asciiTheme="majorHAnsi" w:hAnsiTheme="majorHAnsi" w:cstheme="majorHAnsi"/>
          <w:sz w:val="22"/>
          <w:szCs w:val="22"/>
        </w:rPr>
        <w:t>:</w:t>
      </w:r>
    </w:p>
    <w:p w14:paraId="637310A5" w14:textId="653A5E2E" w:rsidR="00F127EC" w:rsidRPr="00FB1D28" w:rsidRDefault="00F127EC" w:rsidP="00007F6D">
      <w:pPr>
        <w:pStyle w:val="Odstavekseznama"/>
        <w:keepNext/>
        <w:keepLines/>
        <w:numPr>
          <w:ilvl w:val="0"/>
          <w:numId w:val="20"/>
        </w:numPr>
        <w:jc w:val="both"/>
        <w:rPr>
          <w:rFonts w:asciiTheme="majorHAnsi" w:hAnsiTheme="majorHAnsi" w:cstheme="majorHAnsi"/>
          <w:sz w:val="22"/>
          <w:szCs w:val="22"/>
        </w:rPr>
      </w:pPr>
      <w:r w:rsidRPr="00FB1D28">
        <w:rPr>
          <w:rFonts w:asciiTheme="majorHAnsi" w:hAnsiTheme="majorHAnsi" w:cstheme="majorHAnsi"/>
          <w:sz w:val="22"/>
          <w:szCs w:val="22"/>
        </w:rPr>
        <w:t>da je naročnik dne _________ objavil javno naročilo s številko __________ in izvedel postopek oddaje naročila</w:t>
      </w:r>
      <w:r w:rsidR="00215646">
        <w:rPr>
          <w:rFonts w:asciiTheme="majorHAnsi" w:hAnsiTheme="majorHAnsi" w:cstheme="majorHAnsi"/>
          <w:sz w:val="22"/>
          <w:szCs w:val="22"/>
        </w:rPr>
        <w:t xml:space="preserve"> male vrednosti </w:t>
      </w:r>
      <w:r w:rsidRPr="00FB1D28">
        <w:rPr>
          <w:rFonts w:asciiTheme="majorHAnsi" w:hAnsiTheme="majorHAnsi" w:cstheme="majorHAnsi"/>
          <w:sz w:val="22"/>
          <w:szCs w:val="22"/>
        </w:rPr>
        <w:t>, na katerem je kot najugodnejšega ponudnika izbral ______________</w:t>
      </w:r>
      <w:r w:rsidR="00D07DE5" w:rsidRPr="00FB1D28">
        <w:rPr>
          <w:rFonts w:asciiTheme="majorHAnsi" w:hAnsiTheme="majorHAnsi" w:cstheme="majorHAnsi"/>
          <w:sz w:val="22"/>
          <w:szCs w:val="22"/>
        </w:rPr>
        <w:t>,</w:t>
      </w:r>
    </w:p>
    <w:p w14:paraId="0A4C49A4" w14:textId="17B18005" w:rsidR="00D07DE5" w:rsidRPr="00FB1D28" w:rsidRDefault="00D07DE5" w:rsidP="00007F6D">
      <w:pPr>
        <w:pStyle w:val="Odstavekseznama"/>
        <w:keepNext/>
        <w:keepLines/>
        <w:numPr>
          <w:ilvl w:val="0"/>
          <w:numId w:val="20"/>
        </w:numPr>
        <w:jc w:val="both"/>
        <w:rPr>
          <w:rFonts w:asciiTheme="majorHAnsi" w:hAnsiTheme="majorHAnsi" w:cstheme="majorHAnsi"/>
          <w:sz w:val="22"/>
          <w:szCs w:val="22"/>
        </w:rPr>
      </w:pPr>
      <w:r w:rsidRPr="00FB1D28">
        <w:rPr>
          <w:rFonts w:asciiTheme="majorHAnsi" w:hAnsiTheme="majorHAnsi" w:cstheme="majorHAnsi"/>
          <w:sz w:val="22"/>
          <w:szCs w:val="22"/>
        </w:rPr>
        <w:t xml:space="preserve">da je naročnik izvedel postopek oddaje naročila na podlagi določbe 47. člena Zakona o javnem naročanju (Uradni list RS, št. 91/15 in naslednji), </w:t>
      </w:r>
    </w:p>
    <w:p w14:paraId="70A371A0" w14:textId="651FC14E" w:rsidR="00D07DE5" w:rsidRPr="00FB1D28" w:rsidRDefault="00D07DE5" w:rsidP="00007F6D">
      <w:pPr>
        <w:pStyle w:val="Odstavekseznama"/>
        <w:keepNext/>
        <w:keepLines/>
        <w:numPr>
          <w:ilvl w:val="0"/>
          <w:numId w:val="20"/>
        </w:numPr>
        <w:jc w:val="both"/>
        <w:rPr>
          <w:rFonts w:asciiTheme="majorHAnsi" w:hAnsiTheme="majorHAnsi" w:cstheme="majorHAnsi"/>
          <w:sz w:val="22"/>
          <w:szCs w:val="22"/>
        </w:rPr>
      </w:pPr>
      <w:r w:rsidRPr="00FB1D28">
        <w:rPr>
          <w:rFonts w:asciiTheme="majorHAnsi" w:hAnsiTheme="majorHAnsi" w:cstheme="majorHAnsi"/>
          <w:sz w:val="22"/>
          <w:szCs w:val="22"/>
        </w:rPr>
        <w:t>da je bil dobavitelj na podlagi tako izvedenega postopka izbran kot najugodnejši ponudnik za dobavo reševalnega vozila za potrebe naročnika,</w:t>
      </w:r>
    </w:p>
    <w:p w14:paraId="0E47C1ED" w14:textId="1EE0933E" w:rsidR="00D07DE5" w:rsidRPr="00FB1D28" w:rsidRDefault="00D07DE5" w:rsidP="00007F6D">
      <w:pPr>
        <w:pStyle w:val="Odstavekseznama"/>
        <w:keepNext/>
        <w:keepLines/>
        <w:numPr>
          <w:ilvl w:val="0"/>
          <w:numId w:val="20"/>
        </w:numPr>
        <w:jc w:val="both"/>
        <w:rPr>
          <w:rFonts w:asciiTheme="majorHAnsi" w:hAnsiTheme="majorHAnsi" w:cstheme="majorHAnsi"/>
          <w:sz w:val="22"/>
          <w:szCs w:val="22"/>
        </w:rPr>
      </w:pPr>
      <w:r w:rsidRPr="00FB1D28">
        <w:rPr>
          <w:rFonts w:asciiTheme="majorHAnsi" w:hAnsiTheme="majorHAnsi" w:cstheme="majorHAnsi"/>
          <w:sz w:val="22"/>
          <w:szCs w:val="22"/>
        </w:rPr>
        <w:t>da je bilo obvestilo o</w:t>
      </w:r>
      <w:r w:rsidR="00047234">
        <w:rPr>
          <w:rFonts w:asciiTheme="majorHAnsi" w:hAnsiTheme="majorHAnsi" w:cstheme="majorHAnsi"/>
          <w:sz w:val="22"/>
          <w:szCs w:val="22"/>
        </w:rPr>
        <w:t xml:space="preserve"> odločitvi</w:t>
      </w:r>
      <w:r w:rsidRPr="00FB1D28">
        <w:rPr>
          <w:rFonts w:asciiTheme="majorHAnsi" w:hAnsiTheme="majorHAnsi" w:cstheme="majorHAnsi"/>
          <w:sz w:val="22"/>
          <w:szCs w:val="22"/>
        </w:rPr>
        <w:t xml:space="preserve"> objavljeno na </w:t>
      </w:r>
      <w:r w:rsidR="000D3395">
        <w:rPr>
          <w:rFonts w:asciiTheme="majorHAnsi" w:hAnsiTheme="majorHAnsi" w:cstheme="majorHAnsi"/>
          <w:sz w:val="22"/>
          <w:szCs w:val="22"/>
        </w:rPr>
        <w:t>Portalu</w:t>
      </w:r>
      <w:r w:rsidRPr="00FB1D28">
        <w:rPr>
          <w:rFonts w:asciiTheme="majorHAnsi" w:hAnsiTheme="majorHAnsi" w:cstheme="majorHAnsi"/>
          <w:sz w:val="22"/>
          <w:szCs w:val="22"/>
        </w:rPr>
        <w:t xml:space="preserve"> javnih naročil, pod št. objave____________, dne______________. </w:t>
      </w:r>
    </w:p>
    <w:p w14:paraId="6D518538" w14:textId="77777777" w:rsidR="00D07DE5" w:rsidRPr="00FB1D28" w:rsidRDefault="00D07DE5" w:rsidP="00A83A72">
      <w:pPr>
        <w:jc w:val="both"/>
        <w:rPr>
          <w:rFonts w:asciiTheme="majorHAnsi" w:eastAsia="Calibri" w:hAnsiTheme="majorHAnsi" w:cstheme="majorHAnsi"/>
          <w:b/>
          <w:bCs/>
          <w:color w:val="000000"/>
          <w:sz w:val="22"/>
          <w:szCs w:val="22"/>
        </w:rPr>
      </w:pPr>
    </w:p>
    <w:p w14:paraId="7AD787F0" w14:textId="7CF8BC02" w:rsidR="00D07DE5" w:rsidRPr="00FB1D28" w:rsidRDefault="00D07DE5" w:rsidP="00A83A72">
      <w:pPr>
        <w:jc w:val="both"/>
        <w:rPr>
          <w:rFonts w:asciiTheme="majorHAnsi" w:eastAsia="Calibri" w:hAnsiTheme="majorHAnsi" w:cstheme="majorHAnsi"/>
          <w:b/>
          <w:bCs/>
          <w:color w:val="000000"/>
          <w:sz w:val="22"/>
          <w:szCs w:val="22"/>
        </w:rPr>
      </w:pPr>
      <w:r w:rsidRPr="00FB1D28">
        <w:rPr>
          <w:rFonts w:asciiTheme="majorHAnsi" w:eastAsia="Calibri" w:hAnsiTheme="majorHAnsi" w:cstheme="majorHAnsi"/>
          <w:b/>
          <w:bCs/>
          <w:color w:val="000000"/>
          <w:sz w:val="22"/>
          <w:szCs w:val="22"/>
        </w:rPr>
        <w:t>PREDMET POGODBE</w:t>
      </w:r>
    </w:p>
    <w:p w14:paraId="23A61B48" w14:textId="100D7845" w:rsidR="00D07DE5" w:rsidRPr="00FB1D28" w:rsidRDefault="00D07DE5" w:rsidP="005734FD">
      <w:pPr>
        <w:pStyle w:val="Default"/>
        <w:numPr>
          <w:ilvl w:val="0"/>
          <w:numId w:val="3"/>
        </w:numPr>
        <w:jc w:val="center"/>
        <w:rPr>
          <w:rFonts w:asciiTheme="majorHAnsi" w:hAnsiTheme="majorHAnsi" w:cstheme="majorHAnsi"/>
          <w:b/>
          <w:sz w:val="22"/>
          <w:szCs w:val="22"/>
        </w:rPr>
      </w:pPr>
      <w:r w:rsidRPr="00FB1D28">
        <w:rPr>
          <w:rFonts w:asciiTheme="majorHAnsi" w:hAnsiTheme="majorHAnsi" w:cstheme="majorHAnsi"/>
          <w:b/>
          <w:sz w:val="22"/>
          <w:szCs w:val="22"/>
        </w:rPr>
        <w:t>člen</w:t>
      </w:r>
    </w:p>
    <w:p w14:paraId="461F91BA" w14:textId="61828C18" w:rsidR="00047234" w:rsidRPr="00047234" w:rsidRDefault="00047234" w:rsidP="005734FD">
      <w:pPr>
        <w:spacing w:before="135"/>
        <w:jc w:val="both"/>
        <w:textAlignment w:val="center"/>
        <w:rPr>
          <w:rFonts w:asciiTheme="majorHAnsi" w:eastAsia="Calibri" w:hAnsiTheme="majorHAnsi" w:cstheme="majorHAnsi"/>
          <w:color w:val="000000"/>
          <w:sz w:val="22"/>
          <w:szCs w:val="22"/>
        </w:rPr>
      </w:pPr>
      <w:r w:rsidRPr="00047234">
        <w:rPr>
          <w:rFonts w:asciiTheme="majorHAnsi" w:eastAsia="Calibri" w:hAnsiTheme="majorHAnsi" w:cstheme="majorHAnsi"/>
          <w:color w:val="000000"/>
          <w:sz w:val="22"/>
          <w:szCs w:val="22"/>
        </w:rPr>
        <w:t>Predmet pogodbe je obveznost dobavitelja, da bo naročniku za pogodbeno dogovorjeno ceno in v rokih ter pod pogoji določenimi s to pogodbo in ponudbo dobavil Reševalno vozilo tip B.</w:t>
      </w:r>
    </w:p>
    <w:p w14:paraId="4426758B" w14:textId="1FF4F257" w:rsidR="00047234" w:rsidRDefault="00047234" w:rsidP="00047234">
      <w:pPr>
        <w:spacing w:before="135" w:after="60"/>
        <w:jc w:val="both"/>
        <w:textAlignment w:val="center"/>
        <w:rPr>
          <w:rFonts w:asciiTheme="majorHAnsi" w:eastAsia="Calibri" w:hAnsiTheme="majorHAnsi" w:cstheme="majorHAnsi"/>
          <w:color w:val="000000"/>
          <w:sz w:val="22"/>
          <w:szCs w:val="22"/>
        </w:rPr>
      </w:pPr>
      <w:r w:rsidRPr="00047234">
        <w:rPr>
          <w:rFonts w:asciiTheme="majorHAnsi" w:eastAsia="Calibri" w:hAnsiTheme="majorHAnsi" w:cstheme="majorHAnsi"/>
          <w:color w:val="000000"/>
          <w:sz w:val="22"/>
          <w:szCs w:val="22"/>
        </w:rPr>
        <w:t>Predmet naročila je okoljsko manj obremenjujoče blago in sicer mora biti pogonski agregat in prenos moči min. EURO 6.</w:t>
      </w:r>
    </w:p>
    <w:p w14:paraId="1301AE0E" w14:textId="77777777" w:rsidR="00047234" w:rsidRPr="00047234" w:rsidRDefault="00047234" w:rsidP="00047234">
      <w:pPr>
        <w:spacing w:before="135" w:after="60"/>
        <w:jc w:val="both"/>
        <w:textAlignment w:val="center"/>
        <w:rPr>
          <w:rFonts w:asciiTheme="majorHAnsi" w:eastAsia="Calibri" w:hAnsiTheme="majorHAnsi" w:cstheme="majorHAnsi"/>
          <w:color w:val="000000"/>
          <w:sz w:val="22"/>
          <w:szCs w:val="22"/>
        </w:rPr>
      </w:pPr>
    </w:p>
    <w:p w14:paraId="1DBADEC8" w14:textId="427F0D47" w:rsidR="00D07DE5" w:rsidRPr="00215646" w:rsidRDefault="00047234" w:rsidP="00047234">
      <w:pPr>
        <w:jc w:val="both"/>
        <w:rPr>
          <w:rFonts w:asciiTheme="majorHAnsi" w:eastAsia="Calibri" w:hAnsiTheme="majorHAnsi" w:cstheme="majorHAnsi"/>
          <w:color w:val="000000"/>
          <w:sz w:val="22"/>
          <w:szCs w:val="22"/>
        </w:rPr>
      </w:pPr>
      <w:r w:rsidRPr="00047234">
        <w:rPr>
          <w:rFonts w:asciiTheme="majorHAnsi" w:eastAsia="Calibri" w:hAnsiTheme="majorHAnsi" w:cstheme="majorHAnsi"/>
          <w:color w:val="000000"/>
          <w:sz w:val="22"/>
          <w:szCs w:val="22"/>
        </w:rPr>
        <w:t>V primeru, da dobavitelj ne izpolnjuje pogodbenih obveznosti na način, predviden v pogodbi o izvedbi javnega naročila, lahko naročnik odstopi od te pogodbe.</w:t>
      </w:r>
    </w:p>
    <w:p w14:paraId="0E3186C4" w14:textId="1F2D2D7E" w:rsidR="00EE56B8" w:rsidRDefault="00EE56B8" w:rsidP="00A83A72">
      <w:pPr>
        <w:jc w:val="both"/>
        <w:rPr>
          <w:rFonts w:asciiTheme="majorHAnsi" w:eastAsia="Calibri" w:hAnsiTheme="majorHAnsi" w:cstheme="majorHAnsi"/>
          <w:color w:val="000000"/>
          <w:sz w:val="22"/>
          <w:szCs w:val="22"/>
        </w:rPr>
      </w:pPr>
    </w:p>
    <w:p w14:paraId="2337064E" w14:textId="783A3667" w:rsidR="00047234" w:rsidRPr="00047234" w:rsidRDefault="00047234" w:rsidP="00047234">
      <w:pPr>
        <w:pStyle w:val="Default"/>
        <w:numPr>
          <w:ilvl w:val="0"/>
          <w:numId w:val="3"/>
        </w:numPr>
        <w:jc w:val="center"/>
        <w:rPr>
          <w:rFonts w:asciiTheme="majorHAnsi" w:hAnsiTheme="majorHAnsi" w:cstheme="majorHAnsi"/>
          <w:b/>
          <w:sz w:val="22"/>
          <w:szCs w:val="22"/>
        </w:rPr>
      </w:pPr>
      <w:r>
        <w:rPr>
          <w:rFonts w:asciiTheme="majorHAnsi" w:hAnsiTheme="majorHAnsi" w:cstheme="majorHAnsi"/>
          <w:b/>
          <w:sz w:val="22"/>
          <w:szCs w:val="22"/>
        </w:rPr>
        <w:t>č</w:t>
      </w:r>
      <w:r w:rsidRPr="00047234">
        <w:rPr>
          <w:rFonts w:asciiTheme="majorHAnsi" w:hAnsiTheme="majorHAnsi" w:cstheme="majorHAnsi"/>
          <w:b/>
          <w:sz w:val="22"/>
          <w:szCs w:val="22"/>
        </w:rPr>
        <w:t>len</w:t>
      </w:r>
    </w:p>
    <w:p w14:paraId="59991A0A" w14:textId="76C071AD" w:rsidR="00EE56B8" w:rsidRPr="00FB1D28" w:rsidRDefault="00EE56B8" w:rsidP="005734FD">
      <w:pPr>
        <w:autoSpaceDE w:val="0"/>
        <w:autoSpaceDN w:val="0"/>
        <w:adjustRightInd w:val="0"/>
        <w:jc w:val="both"/>
        <w:rPr>
          <w:rFonts w:asciiTheme="majorHAnsi" w:hAnsiTheme="majorHAnsi" w:cstheme="majorHAnsi"/>
          <w:sz w:val="22"/>
          <w:szCs w:val="22"/>
        </w:rPr>
      </w:pPr>
      <w:r w:rsidRPr="005734FD">
        <w:rPr>
          <w:rFonts w:asciiTheme="majorHAnsi" w:hAnsiTheme="majorHAnsi" w:cstheme="majorHAnsi"/>
          <w:sz w:val="22"/>
          <w:szCs w:val="22"/>
        </w:rPr>
        <w:t>Dobavitelj bo</w:t>
      </w:r>
      <w:r w:rsidR="00215646" w:rsidRPr="005734FD">
        <w:rPr>
          <w:rFonts w:asciiTheme="majorHAnsi" w:hAnsiTheme="majorHAnsi" w:cstheme="majorHAnsi"/>
          <w:sz w:val="22"/>
          <w:szCs w:val="22"/>
        </w:rPr>
        <w:t xml:space="preserve"> </w:t>
      </w:r>
      <w:r w:rsidRPr="005734FD">
        <w:rPr>
          <w:rFonts w:asciiTheme="majorHAnsi" w:hAnsiTheme="majorHAnsi" w:cstheme="majorHAnsi"/>
          <w:sz w:val="22"/>
          <w:szCs w:val="22"/>
        </w:rPr>
        <w:t>odkup</w:t>
      </w:r>
      <w:r w:rsidR="00215646" w:rsidRPr="005734FD">
        <w:rPr>
          <w:rFonts w:asciiTheme="majorHAnsi" w:hAnsiTheme="majorHAnsi" w:cstheme="majorHAnsi"/>
          <w:sz w:val="22"/>
          <w:szCs w:val="22"/>
        </w:rPr>
        <w:t>il</w:t>
      </w:r>
      <w:r w:rsidRPr="005734FD">
        <w:rPr>
          <w:rFonts w:asciiTheme="majorHAnsi" w:hAnsiTheme="majorHAnsi" w:cstheme="majorHAnsi"/>
          <w:sz w:val="22"/>
          <w:szCs w:val="22"/>
        </w:rPr>
        <w:t xml:space="preserve"> </w:t>
      </w:r>
      <w:r w:rsidR="00215646" w:rsidRPr="005734FD">
        <w:rPr>
          <w:rFonts w:asciiTheme="majorHAnsi" w:hAnsiTheme="majorHAnsi" w:cstheme="majorHAnsi"/>
          <w:sz w:val="22"/>
          <w:szCs w:val="22"/>
        </w:rPr>
        <w:t>rabljeno reševalno vozilo</w:t>
      </w:r>
      <w:r w:rsidR="0019230F" w:rsidRPr="005734FD">
        <w:rPr>
          <w:rFonts w:asciiTheme="majorHAnsi" w:hAnsiTheme="majorHAnsi" w:cstheme="majorHAnsi"/>
          <w:sz w:val="22"/>
          <w:szCs w:val="22"/>
        </w:rPr>
        <w:t xml:space="preserve"> - specialno vozilo VW TRANSPORTER 3.2/4m, identifikacijska številka: WV1ZZZ7HZ9H149968, letnik</w:t>
      </w:r>
      <w:r w:rsidR="005734FD" w:rsidRPr="005734FD">
        <w:rPr>
          <w:rFonts w:asciiTheme="majorHAnsi" w:hAnsiTheme="majorHAnsi" w:cstheme="majorHAnsi"/>
          <w:sz w:val="22"/>
          <w:szCs w:val="22"/>
        </w:rPr>
        <w:t xml:space="preserve"> 2010</w:t>
      </w:r>
      <w:r w:rsidR="0019230F" w:rsidRPr="005734FD">
        <w:rPr>
          <w:rFonts w:asciiTheme="majorHAnsi" w:hAnsiTheme="majorHAnsi" w:cstheme="majorHAnsi"/>
          <w:sz w:val="22"/>
          <w:szCs w:val="22"/>
        </w:rPr>
        <w:t>. Oprema reševalnega vozila: podnožje za glavna nosila vključno z nosili Striker M1, vgrajen grelec infuzij, hladilnik infuzijskih tekočin WAECO, stacionarni ventilator WEINMANN MEDUMAT Standard a, regulator pretoka kisika W</w:t>
      </w:r>
      <w:r w:rsidR="00AA65B3" w:rsidRPr="005734FD">
        <w:rPr>
          <w:rFonts w:asciiTheme="majorHAnsi" w:hAnsiTheme="majorHAnsi" w:cstheme="majorHAnsi"/>
          <w:sz w:val="22"/>
          <w:szCs w:val="22"/>
        </w:rPr>
        <w:t>E</w:t>
      </w:r>
      <w:r w:rsidR="0019230F" w:rsidRPr="005734FD">
        <w:rPr>
          <w:rFonts w:asciiTheme="majorHAnsi" w:hAnsiTheme="majorHAnsi" w:cstheme="majorHAnsi"/>
          <w:sz w:val="22"/>
          <w:szCs w:val="22"/>
        </w:rPr>
        <w:t>INMANN MODUL Oxygen,  nosilec za defibrilator LP12, nosilec za aspirator Weinmann, v višini ____________EUR</w:t>
      </w:r>
      <w:r w:rsidR="005734FD">
        <w:rPr>
          <w:rFonts w:asciiTheme="majorHAnsi" w:hAnsiTheme="majorHAnsi" w:cstheme="majorHAnsi"/>
          <w:sz w:val="22"/>
          <w:szCs w:val="22"/>
        </w:rPr>
        <w:t xml:space="preserve"> brez</w:t>
      </w:r>
      <w:r w:rsidR="0019230F" w:rsidRPr="005734FD">
        <w:rPr>
          <w:rFonts w:asciiTheme="majorHAnsi" w:hAnsiTheme="majorHAnsi" w:cstheme="majorHAnsi"/>
          <w:sz w:val="22"/>
          <w:szCs w:val="22"/>
        </w:rPr>
        <w:t xml:space="preserve"> DDV</w:t>
      </w:r>
      <w:r w:rsidR="005734FD">
        <w:rPr>
          <w:rFonts w:asciiTheme="majorHAnsi" w:hAnsiTheme="majorHAnsi" w:cstheme="majorHAnsi"/>
          <w:sz w:val="22"/>
          <w:szCs w:val="22"/>
        </w:rPr>
        <w:t xml:space="preserve"> oziroma _______________ EUR z DDV. </w:t>
      </w:r>
      <w:r w:rsidRPr="005734FD">
        <w:rPr>
          <w:rFonts w:asciiTheme="majorHAnsi" w:hAnsiTheme="majorHAnsi" w:cstheme="majorHAnsi"/>
          <w:sz w:val="22"/>
          <w:szCs w:val="22"/>
        </w:rPr>
        <w:t>Za odkup rabljenega reševalnega vozila bo naročnik izdal dobavitelju račun.</w:t>
      </w:r>
    </w:p>
    <w:p w14:paraId="697B0765" w14:textId="77777777" w:rsidR="00EE56B8" w:rsidRPr="00FB1D28" w:rsidRDefault="00EE56B8" w:rsidP="00A83A72">
      <w:pPr>
        <w:jc w:val="both"/>
        <w:rPr>
          <w:rFonts w:asciiTheme="majorHAnsi" w:hAnsiTheme="majorHAnsi" w:cstheme="majorHAnsi"/>
          <w:sz w:val="22"/>
          <w:szCs w:val="22"/>
        </w:rPr>
      </w:pPr>
    </w:p>
    <w:p w14:paraId="0CD4A894" w14:textId="77777777" w:rsidR="005734FD" w:rsidRDefault="005734FD" w:rsidP="00A83A72">
      <w:pPr>
        <w:pStyle w:val="Default"/>
        <w:jc w:val="both"/>
        <w:rPr>
          <w:rFonts w:asciiTheme="majorHAnsi" w:hAnsiTheme="majorHAnsi" w:cstheme="majorHAnsi"/>
          <w:b/>
          <w:bCs/>
          <w:sz w:val="22"/>
          <w:szCs w:val="22"/>
        </w:rPr>
      </w:pPr>
    </w:p>
    <w:p w14:paraId="0E7E28D4" w14:textId="77777777" w:rsidR="005734FD" w:rsidRDefault="005734FD" w:rsidP="00A83A72">
      <w:pPr>
        <w:pStyle w:val="Default"/>
        <w:jc w:val="both"/>
        <w:rPr>
          <w:rFonts w:asciiTheme="majorHAnsi" w:hAnsiTheme="majorHAnsi" w:cstheme="majorHAnsi"/>
          <w:b/>
          <w:bCs/>
          <w:sz w:val="22"/>
          <w:szCs w:val="22"/>
        </w:rPr>
      </w:pPr>
    </w:p>
    <w:p w14:paraId="728CBDD8" w14:textId="77777777" w:rsidR="005734FD" w:rsidRDefault="005734FD" w:rsidP="00A83A72">
      <w:pPr>
        <w:pStyle w:val="Default"/>
        <w:jc w:val="both"/>
        <w:rPr>
          <w:rFonts w:asciiTheme="majorHAnsi" w:hAnsiTheme="majorHAnsi" w:cstheme="majorHAnsi"/>
          <w:b/>
          <w:bCs/>
          <w:sz w:val="22"/>
          <w:szCs w:val="22"/>
        </w:rPr>
      </w:pPr>
    </w:p>
    <w:p w14:paraId="11E6FFED" w14:textId="77777777" w:rsidR="005734FD" w:rsidRDefault="005734FD" w:rsidP="00A83A72">
      <w:pPr>
        <w:pStyle w:val="Default"/>
        <w:jc w:val="both"/>
        <w:rPr>
          <w:rFonts w:asciiTheme="majorHAnsi" w:hAnsiTheme="majorHAnsi" w:cstheme="majorHAnsi"/>
          <w:b/>
          <w:bCs/>
          <w:sz w:val="22"/>
          <w:szCs w:val="22"/>
        </w:rPr>
      </w:pPr>
    </w:p>
    <w:p w14:paraId="7F2F9706" w14:textId="77777777" w:rsidR="005734FD" w:rsidRDefault="005734FD" w:rsidP="00A83A72">
      <w:pPr>
        <w:pStyle w:val="Default"/>
        <w:jc w:val="both"/>
        <w:rPr>
          <w:rFonts w:asciiTheme="majorHAnsi" w:hAnsiTheme="majorHAnsi" w:cstheme="majorHAnsi"/>
          <w:b/>
          <w:bCs/>
          <w:sz w:val="22"/>
          <w:szCs w:val="22"/>
        </w:rPr>
      </w:pPr>
    </w:p>
    <w:p w14:paraId="67CBBD32" w14:textId="65F4E62F" w:rsidR="00A83A72" w:rsidRPr="00FB1D28" w:rsidRDefault="00A83A72" w:rsidP="00A83A72">
      <w:pPr>
        <w:pStyle w:val="Default"/>
        <w:jc w:val="both"/>
        <w:rPr>
          <w:rFonts w:asciiTheme="majorHAnsi" w:hAnsiTheme="majorHAnsi" w:cstheme="majorHAnsi"/>
          <w:b/>
          <w:bCs/>
          <w:sz w:val="22"/>
          <w:szCs w:val="22"/>
        </w:rPr>
      </w:pPr>
      <w:r w:rsidRPr="00FB1D28">
        <w:rPr>
          <w:rFonts w:asciiTheme="majorHAnsi" w:hAnsiTheme="majorHAnsi" w:cstheme="majorHAnsi"/>
          <w:b/>
          <w:bCs/>
          <w:sz w:val="22"/>
          <w:szCs w:val="22"/>
        </w:rPr>
        <w:t>PREVZEM BLAGA, REKLAMACIJE, GARANCIJE IN SERVIS</w:t>
      </w:r>
    </w:p>
    <w:p w14:paraId="0E261E4E" w14:textId="77777777" w:rsidR="00A83A72" w:rsidRPr="00FB1D28" w:rsidRDefault="00A83A72" w:rsidP="00A83A72">
      <w:pPr>
        <w:pStyle w:val="Default"/>
        <w:jc w:val="both"/>
        <w:rPr>
          <w:rFonts w:asciiTheme="majorHAnsi" w:hAnsiTheme="majorHAnsi" w:cstheme="majorHAnsi"/>
          <w:sz w:val="22"/>
          <w:szCs w:val="22"/>
        </w:rPr>
      </w:pPr>
    </w:p>
    <w:p w14:paraId="67654277" w14:textId="77777777" w:rsidR="00A83A72" w:rsidRPr="00FB1D28" w:rsidRDefault="00A83A72" w:rsidP="00D07DE5">
      <w:pPr>
        <w:pStyle w:val="Default"/>
        <w:numPr>
          <w:ilvl w:val="0"/>
          <w:numId w:val="3"/>
        </w:numPr>
        <w:ind w:left="426"/>
        <w:jc w:val="center"/>
        <w:rPr>
          <w:rFonts w:asciiTheme="majorHAnsi" w:hAnsiTheme="majorHAnsi" w:cstheme="majorHAnsi"/>
          <w:b/>
          <w:sz w:val="22"/>
          <w:szCs w:val="22"/>
        </w:rPr>
      </w:pPr>
      <w:r w:rsidRPr="00FB1D28">
        <w:rPr>
          <w:rFonts w:asciiTheme="majorHAnsi" w:hAnsiTheme="majorHAnsi" w:cstheme="majorHAnsi"/>
          <w:b/>
          <w:sz w:val="22"/>
          <w:szCs w:val="22"/>
        </w:rPr>
        <w:t>člen</w:t>
      </w:r>
    </w:p>
    <w:p w14:paraId="371587E7" w14:textId="4B34E708" w:rsidR="00F127EC" w:rsidRPr="00FB1D28" w:rsidRDefault="005730BF" w:rsidP="00F127EC">
      <w:pPr>
        <w:pStyle w:val="Default"/>
        <w:jc w:val="both"/>
        <w:rPr>
          <w:rFonts w:asciiTheme="majorHAnsi" w:hAnsiTheme="majorHAnsi" w:cstheme="majorHAnsi"/>
          <w:sz w:val="22"/>
          <w:szCs w:val="22"/>
        </w:rPr>
      </w:pPr>
      <w:r w:rsidRPr="00FB1D28">
        <w:rPr>
          <w:rFonts w:asciiTheme="majorHAnsi" w:hAnsiTheme="majorHAnsi" w:cstheme="majorHAnsi"/>
          <w:sz w:val="22"/>
          <w:szCs w:val="22"/>
        </w:rPr>
        <w:t xml:space="preserve">Dobavitelj bo naročniku dostavil reševalno vozilo v </w:t>
      </w:r>
      <w:r w:rsidRPr="002701D9">
        <w:rPr>
          <w:rFonts w:asciiTheme="majorHAnsi" w:hAnsiTheme="majorHAnsi" w:cstheme="majorHAnsi"/>
          <w:color w:val="000000" w:themeColor="text1"/>
          <w:sz w:val="22"/>
          <w:szCs w:val="22"/>
        </w:rPr>
        <w:t>največ</w:t>
      </w:r>
      <w:r w:rsidR="00047234" w:rsidRPr="002701D9">
        <w:rPr>
          <w:rFonts w:asciiTheme="majorHAnsi" w:hAnsiTheme="majorHAnsi" w:cstheme="majorHAnsi"/>
          <w:color w:val="000000" w:themeColor="text1"/>
          <w:sz w:val="22"/>
          <w:szCs w:val="22"/>
        </w:rPr>
        <w:t xml:space="preserve"> 180</w:t>
      </w:r>
      <w:r w:rsidRPr="002701D9">
        <w:rPr>
          <w:rFonts w:asciiTheme="majorHAnsi" w:hAnsiTheme="majorHAnsi" w:cstheme="majorHAnsi"/>
          <w:color w:val="000000" w:themeColor="text1"/>
          <w:sz w:val="22"/>
          <w:szCs w:val="22"/>
        </w:rPr>
        <w:t xml:space="preserve"> </w:t>
      </w:r>
      <w:r w:rsidRPr="00FB1D28">
        <w:rPr>
          <w:rFonts w:asciiTheme="majorHAnsi" w:hAnsiTheme="majorHAnsi" w:cstheme="majorHAnsi"/>
          <w:sz w:val="22"/>
          <w:szCs w:val="22"/>
        </w:rPr>
        <w:t xml:space="preserve">dneh od podpisa te pogodbe skladno z zahtevami naročnika iz razpisne dokumentacije, na sedež ZD Kamnik, Novi trg 26, 1241 Kamnik. </w:t>
      </w:r>
      <w:r w:rsidR="00F127EC" w:rsidRPr="00FB1D28">
        <w:rPr>
          <w:rFonts w:asciiTheme="majorHAnsi" w:hAnsiTheme="majorHAnsi" w:cstheme="majorHAnsi"/>
          <w:sz w:val="22"/>
          <w:szCs w:val="22"/>
        </w:rPr>
        <w:t xml:space="preserve">Prevzem </w:t>
      </w:r>
      <w:r w:rsidRPr="00FB1D28">
        <w:rPr>
          <w:rFonts w:asciiTheme="majorHAnsi" w:hAnsiTheme="majorHAnsi" w:cstheme="majorHAnsi"/>
          <w:sz w:val="22"/>
          <w:szCs w:val="22"/>
        </w:rPr>
        <w:t xml:space="preserve">vozila </w:t>
      </w:r>
      <w:r w:rsidR="00F127EC" w:rsidRPr="00FB1D28">
        <w:rPr>
          <w:rFonts w:asciiTheme="majorHAnsi" w:hAnsiTheme="majorHAnsi" w:cstheme="majorHAnsi"/>
          <w:sz w:val="22"/>
          <w:szCs w:val="22"/>
        </w:rPr>
        <w:t>opravijo odgovorne osebe iz 10. člena te pogodbe.</w:t>
      </w:r>
    </w:p>
    <w:p w14:paraId="500B78CA" w14:textId="77777777" w:rsidR="00F127EC" w:rsidRPr="00FB1D28" w:rsidRDefault="00F127EC" w:rsidP="00A83A72">
      <w:pPr>
        <w:pStyle w:val="Default"/>
        <w:jc w:val="both"/>
        <w:rPr>
          <w:rFonts w:asciiTheme="majorHAnsi" w:hAnsiTheme="majorHAnsi" w:cstheme="majorHAnsi"/>
          <w:sz w:val="22"/>
          <w:szCs w:val="22"/>
        </w:rPr>
      </w:pPr>
    </w:p>
    <w:p w14:paraId="6325CF59" w14:textId="77777777" w:rsidR="00A83A72" w:rsidRPr="00FB1D28" w:rsidRDefault="00A83A72" w:rsidP="00A83A72">
      <w:pPr>
        <w:pStyle w:val="Default"/>
        <w:jc w:val="both"/>
        <w:rPr>
          <w:rFonts w:asciiTheme="majorHAnsi" w:hAnsiTheme="majorHAnsi" w:cstheme="majorHAnsi"/>
          <w:sz w:val="22"/>
          <w:szCs w:val="22"/>
        </w:rPr>
      </w:pPr>
      <w:r w:rsidRPr="00FB1D28">
        <w:rPr>
          <w:rFonts w:asciiTheme="majorHAnsi" w:hAnsiTheme="majorHAnsi" w:cstheme="majorHAnsi"/>
          <w:sz w:val="22"/>
          <w:szCs w:val="22"/>
        </w:rPr>
        <w:t>Reševalno vozilo mora v celoti ustrezati zahtevam n</w:t>
      </w:r>
      <w:r w:rsidR="00451344" w:rsidRPr="00FB1D28">
        <w:rPr>
          <w:rFonts w:asciiTheme="majorHAnsi" w:hAnsiTheme="majorHAnsi" w:cstheme="majorHAnsi"/>
          <w:sz w:val="22"/>
          <w:szCs w:val="22"/>
        </w:rPr>
        <w:t>aročnika, ki so podani v razpisni dokumentaciji</w:t>
      </w:r>
      <w:r w:rsidRPr="00FB1D28">
        <w:rPr>
          <w:rFonts w:asciiTheme="majorHAnsi" w:hAnsiTheme="majorHAnsi" w:cstheme="majorHAnsi"/>
          <w:sz w:val="22"/>
          <w:szCs w:val="22"/>
        </w:rPr>
        <w:t xml:space="preserve">. Tehnični prevzem vozila se opravi na lokaciji naročnika, kjer se sestavi zapisnik o skladnosti vozila z zahtevama naročnika ter postavi rok za odpravo morebitnih nepravilnosti. </w:t>
      </w:r>
    </w:p>
    <w:p w14:paraId="3C906DBD" w14:textId="77777777" w:rsidR="006C702E" w:rsidRPr="00FB1D28" w:rsidRDefault="006C702E" w:rsidP="00A83A72">
      <w:pPr>
        <w:pStyle w:val="Default"/>
        <w:jc w:val="both"/>
        <w:rPr>
          <w:rFonts w:asciiTheme="majorHAnsi" w:hAnsiTheme="majorHAnsi" w:cstheme="majorHAnsi"/>
          <w:sz w:val="22"/>
          <w:szCs w:val="22"/>
        </w:rPr>
      </w:pPr>
    </w:p>
    <w:p w14:paraId="0BCEAE6D" w14:textId="77777777" w:rsidR="00A83A72" w:rsidRPr="00FB1D28" w:rsidRDefault="00A83A72" w:rsidP="00A83A72">
      <w:pPr>
        <w:pStyle w:val="Default"/>
        <w:jc w:val="both"/>
        <w:rPr>
          <w:rFonts w:asciiTheme="majorHAnsi" w:hAnsiTheme="majorHAnsi" w:cstheme="majorHAnsi"/>
          <w:sz w:val="22"/>
          <w:szCs w:val="22"/>
        </w:rPr>
      </w:pPr>
      <w:r w:rsidRPr="00FB1D28">
        <w:rPr>
          <w:rFonts w:asciiTheme="majorHAnsi" w:hAnsiTheme="majorHAnsi" w:cstheme="majorHAnsi"/>
          <w:sz w:val="22"/>
          <w:szCs w:val="22"/>
        </w:rPr>
        <w:t>Dobavitelj je dolžan vse nepravilnosti odpraviti v roku 8 dni do dneva prejema reklamacije.</w:t>
      </w:r>
    </w:p>
    <w:p w14:paraId="13063902" w14:textId="77777777" w:rsidR="00A83A72" w:rsidRPr="00FB1D28" w:rsidRDefault="00A83A72" w:rsidP="00A83A72">
      <w:pPr>
        <w:pStyle w:val="Default"/>
        <w:jc w:val="both"/>
        <w:rPr>
          <w:rFonts w:asciiTheme="majorHAnsi" w:hAnsiTheme="majorHAnsi" w:cstheme="majorHAnsi"/>
          <w:sz w:val="22"/>
          <w:szCs w:val="22"/>
        </w:rPr>
      </w:pPr>
    </w:p>
    <w:p w14:paraId="70C5B80C" w14:textId="77777777" w:rsidR="00A83A72" w:rsidRPr="00FB1D28" w:rsidRDefault="00A83A72" w:rsidP="00D07DE5">
      <w:pPr>
        <w:pStyle w:val="Default"/>
        <w:numPr>
          <w:ilvl w:val="0"/>
          <w:numId w:val="3"/>
        </w:numPr>
        <w:jc w:val="center"/>
        <w:rPr>
          <w:rFonts w:asciiTheme="majorHAnsi" w:hAnsiTheme="majorHAnsi" w:cstheme="majorHAnsi"/>
          <w:b/>
          <w:sz w:val="22"/>
          <w:szCs w:val="22"/>
        </w:rPr>
      </w:pPr>
      <w:r w:rsidRPr="00FB1D28">
        <w:rPr>
          <w:rFonts w:asciiTheme="majorHAnsi" w:hAnsiTheme="majorHAnsi" w:cstheme="majorHAnsi"/>
          <w:b/>
          <w:sz w:val="22"/>
          <w:szCs w:val="22"/>
        </w:rPr>
        <w:t>člen</w:t>
      </w:r>
    </w:p>
    <w:p w14:paraId="6C16EE8B" w14:textId="77777777" w:rsidR="00A83A72" w:rsidRPr="00FB1D28" w:rsidRDefault="00A83A72" w:rsidP="00A83A72">
      <w:pPr>
        <w:pStyle w:val="Default"/>
        <w:jc w:val="both"/>
        <w:rPr>
          <w:rFonts w:asciiTheme="majorHAnsi" w:hAnsiTheme="majorHAnsi" w:cstheme="majorHAnsi"/>
          <w:sz w:val="22"/>
          <w:szCs w:val="22"/>
        </w:rPr>
      </w:pPr>
      <w:r w:rsidRPr="00FB1D28">
        <w:rPr>
          <w:rFonts w:asciiTheme="majorHAnsi" w:hAnsiTheme="majorHAnsi" w:cstheme="majorHAnsi"/>
          <w:sz w:val="22"/>
          <w:szCs w:val="22"/>
        </w:rPr>
        <w:t>Ob dobavi bo dobavitelj izročil naročniku vso potrebno dokumentacijo za registracijo vozila, vsa potrebna navodila za rokovanje in vzdrževanje vozila in opreme, garancije ter ostalo dokumentacijo. Vsa navodila morajo biti v slovenskem jeziku.</w:t>
      </w:r>
    </w:p>
    <w:p w14:paraId="46CA4D65" w14:textId="77777777" w:rsidR="00F127EC" w:rsidRPr="00FB1D28" w:rsidRDefault="00F127EC" w:rsidP="00A83A72">
      <w:pPr>
        <w:pStyle w:val="Default"/>
        <w:jc w:val="both"/>
        <w:rPr>
          <w:rFonts w:asciiTheme="majorHAnsi" w:hAnsiTheme="majorHAnsi" w:cstheme="majorHAnsi"/>
          <w:sz w:val="22"/>
          <w:szCs w:val="22"/>
        </w:rPr>
      </w:pPr>
    </w:p>
    <w:p w14:paraId="5A08021E" w14:textId="77777777" w:rsidR="00A83A72" w:rsidRPr="00FB1D28" w:rsidRDefault="00A83A72" w:rsidP="00A83A72">
      <w:pPr>
        <w:pStyle w:val="Default"/>
        <w:jc w:val="both"/>
        <w:rPr>
          <w:rFonts w:asciiTheme="majorHAnsi" w:hAnsiTheme="majorHAnsi" w:cstheme="majorHAnsi"/>
          <w:sz w:val="22"/>
          <w:szCs w:val="22"/>
        </w:rPr>
      </w:pPr>
      <w:r w:rsidRPr="00FB1D28">
        <w:rPr>
          <w:rFonts w:asciiTheme="majorHAnsi" w:hAnsiTheme="majorHAnsi" w:cstheme="majorHAnsi"/>
          <w:sz w:val="22"/>
          <w:szCs w:val="22"/>
        </w:rPr>
        <w:t>Dobavitelj zagotavlja garancijski rok za vozilo____</w:t>
      </w:r>
      <w:r w:rsidR="007F1F47" w:rsidRPr="00FB1D28">
        <w:rPr>
          <w:rFonts w:asciiTheme="majorHAnsi" w:hAnsiTheme="majorHAnsi" w:cstheme="majorHAnsi"/>
          <w:sz w:val="22"/>
          <w:szCs w:val="22"/>
        </w:rPr>
        <w:t>____</w:t>
      </w:r>
      <w:r w:rsidR="00451344" w:rsidRPr="00FB1D28">
        <w:rPr>
          <w:rFonts w:asciiTheme="majorHAnsi" w:hAnsiTheme="majorHAnsi" w:cstheme="majorHAnsi"/>
          <w:sz w:val="22"/>
          <w:szCs w:val="22"/>
        </w:rPr>
        <w:t xml:space="preserve"> ter za opremo_____</w:t>
      </w:r>
      <w:r w:rsidR="00EB3574" w:rsidRPr="00FB1D28">
        <w:rPr>
          <w:rFonts w:asciiTheme="majorHAnsi" w:hAnsiTheme="majorHAnsi" w:cstheme="majorHAnsi"/>
          <w:sz w:val="22"/>
          <w:szCs w:val="22"/>
        </w:rPr>
        <w:t>,</w:t>
      </w:r>
      <w:r w:rsidRPr="00FB1D28">
        <w:rPr>
          <w:rFonts w:asciiTheme="majorHAnsi" w:hAnsiTheme="majorHAnsi" w:cstheme="majorHAnsi"/>
          <w:sz w:val="22"/>
          <w:szCs w:val="22"/>
        </w:rPr>
        <w:t xml:space="preserve"> zagotavlja odpravo okvar oziroma napak v času garancije v roku največ 2 dni od prejema reklamacijskega zahtevka naročnika.</w:t>
      </w:r>
    </w:p>
    <w:p w14:paraId="00461E5B" w14:textId="77777777" w:rsidR="00A83A72" w:rsidRPr="00FB1D28" w:rsidRDefault="00A83A72" w:rsidP="00A83A72">
      <w:pPr>
        <w:pStyle w:val="Default"/>
        <w:rPr>
          <w:rFonts w:asciiTheme="majorHAnsi" w:hAnsiTheme="majorHAnsi" w:cstheme="majorHAnsi"/>
          <w:sz w:val="22"/>
          <w:szCs w:val="22"/>
        </w:rPr>
      </w:pPr>
      <w:r w:rsidRPr="00FB1D28">
        <w:rPr>
          <w:rFonts w:asciiTheme="majorHAnsi" w:hAnsiTheme="majorHAnsi" w:cstheme="majorHAnsi"/>
          <w:sz w:val="22"/>
          <w:szCs w:val="22"/>
        </w:rPr>
        <w:t>Garancijski rok za vg</w:t>
      </w:r>
      <w:r w:rsidR="00EB3574" w:rsidRPr="00FB1D28">
        <w:rPr>
          <w:rFonts w:asciiTheme="majorHAnsi" w:hAnsiTheme="majorHAnsi" w:cstheme="majorHAnsi"/>
          <w:sz w:val="22"/>
          <w:szCs w:val="22"/>
        </w:rPr>
        <w:t>rajene aparature je________</w:t>
      </w:r>
      <w:r w:rsidRPr="00FB1D28">
        <w:rPr>
          <w:rFonts w:asciiTheme="majorHAnsi" w:hAnsiTheme="majorHAnsi" w:cstheme="majorHAnsi"/>
          <w:sz w:val="22"/>
          <w:szCs w:val="22"/>
        </w:rPr>
        <w:t xml:space="preserve"> .</w:t>
      </w:r>
    </w:p>
    <w:p w14:paraId="1D073A4A" w14:textId="77777777" w:rsidR="00A83A72" w:rsidRPr="00FB1D28" w:rsidRDefault="00A83A72" w:rsidP="00A83A72">
      <w:pPr>
        <w:pStyle w:val="Default"/>
        <w:jc w:val="both"/>
        <w:rPr>
          <w:rFonts w:asciiTheme="majorHAnsi" w:hAnsiTheme="majorHAnsi" w:cstheme="majorHAnsi"/>
          <w:sz w:val="22"/>
          <w:szCs w:val="22"/>
        </w:rPr>
      </w:pPr>
    </w:p>
    <w:p w14:paraId="3953E953" w14:textId="77777777" w:rsidR="00A83A72" w:rsidRPr="00FB1D28" w:rsidRDefault="00A83A72" w:rsidP="00A83A72">
      <w:pPr>
        <w:pStyle w:val="Default"/>
        <w:jc w:val="both"/>
        <w:rPr>
          <w:rFonts w:asciiTheme="majorHAnsi" w:hAnsiTheme="majorHAnsi" w:cstheme="majorHAnsi"/>
          <w:sz w:val="22"/>
          <w:szCs w:val="22"/>
        </w:rPr>
      </w:pPr>
      <w:r w:rsidRPr="00FB1D28">
        <w:rPr>
          <w:rFonts w:asciiTheme="majorHAnsi" w:hAnsiTheme="majorHAnsi" w:cstheme="majorHAnsi"/>
          <w:sz w:val="22"/>
          <w:szCs w:val="22"/>
        </w:rPr>
        <w:t>Redni servis za vozilo mora biti zagotovljen v Sloveniji. Prevzem na redni servis mora biti v roku 24 ur. Pooblaščen serviser mora zagotoviti brezhibnost vozila. V kolikor je trajanje rednega servisa daljše od enega dneva, mora dobavitelj zagotoviti nadomestno vozilo.</w:t>
      </w:r>
    </w:p>
    <w:p w14:paraId="632ADF1B" w14:textId="77777777" w:rsidR="00EB578F" w:rsidRPr="00FB1D28" w:rsidRDefault="00EB578F" w:rsidP="00A83A72">
      <w:pPr>
        <w:pStyle w:val="Default"/>
        <w:jc w:val="both"/>
        <w:rPr>
          <w:rFonts w:asciiTheme="majorHAnsi" w:hAnsiTheme="majorHAnsi" w:cstheme="majorHAnsi"/>
          <w:sz w:val="22"/>
          <w:szCs w:val="22"/>
        </w:rPr>
      </w:pPr>
    </w:p>
    <w:p w14:paraId="7EBDF35C" w14:textId="77777777" w:rsidR="00A83A72" w:rsidRPr="00FB1D28" w:rsidRDefault="00A83A72" w:rsidP="00A83A72">
      <w:pPr>
        <w:pStyle w:val="Default"/>
        <w:jc w:val="both"/>
        <w:rPr>
          <w:rFonts w:asciiTheme="majorHAnsi" w:hAnsiTheme="majorHAnsi" w:cstheme="majorHAnsi"/>
          <w:sz w:val="22"/>
          <w:szCs w:val="22"/>
        </w:rPr>
      </w:pPr>
      <w:r w:rsidRPr="00FB1D28">
        <w:rPr>
          <w:rFonts w:asciiTheme="majorHAnsi" w:hAnsiTheme="majorHAnsi" w:cstheme="majorHAnsi"/>
          <w:sz w:val="22"/>
          <w:szCs w:val="22"/>
        </w:rPr>
        <w:t>Dobavitelj je dolžan kriti vse stroške (razni stroškov popravila škode, ki je očitna posledica nepravilne rabe – to je  breme Zdravstvenega doma) in organizirati vse redne servise in izredne servise.</w:t>
      </w:r>
    </w:p>
    <w:p w14:paraId="582E077B" w14:textId="77777777" w:rsidR="00A83A72" w:rsidRPr="00FB1D28" w:rsidRDefault="00A83A72" w:rsidP="00A83A72">
      <w:pPr>
        <w:pStyle w:val="Default"/>
        <w:jc w:val="both"/>
        <w:rPr>
          <w:rFonts w:asciiTheme="majorHAnsi" w:hAnsiTheme="majorHAnsi" w:cstheme="majorHAnsi"/>
          <w:sz w:val="22"/>
          <w:szCs w:val="22"/>
        </w:rPr>
      </w:pPr>
    </w:p>
    <w:p w14:paraId="78E1EBA5" w14:textId="77777777" w:rsidR="00A83A72" w:rsidRPr="00FB1D28" w:rsidRDefault="00A83A72" w:rsidP="00A83A72">
      <w:pPr>
        <w:pStyle w:val="Default"/>
        <w:jc w:val="both"/>
        <w:rPr>
          <w:rFonts w:asciiTheme="majorHAnsi" w:hAnsiTheme="majorHAnsi" w:cstheme="majorHAnsi"/>
          <w:b/>
          <w:sz w:val="22"/>
          <w:szCs w:val="22"/>
        </w:rPr>
      </w:pPr>
      <w:r w:rsidRPr="00FB1D28">
        <w:rPr>
          <w:rFonts w:asciiTheme="majorHAnsi" w:hAnsiTheme="majorHAnsi" w:cstheme="majorHAnsi"/>
          <w:b/>
          <w:sz w:val="22"/>
          <w:szCs w:val="22"/>
        </w:rPr>
        <w:t>POGODBENA VREDNOST</w:t>
      </w:r>
    </w:p>
    <w:p w14:paraId="0E1A23B6" w14:textId="77777777" w:rsidR="00A83A72" w:rsidRPr="00FB1D28" w:rsidRDefault="00A83A72" w:rsidP="00A83A72">
      <w:pPr>
        <w:pStyle w:val="Default"/>
        <w:jc w:val="both"/>
        <w:rPr>
          <w:rFonts w:asciiTheme="majorHAnsi" w:hAnsiTheme="majorHAnsi" w:cstheme="majorHAnsi"/>
          <w:b/>
          <w:sz w:val="22"/>
          <w:szCs w:val="22"/>
        </w:rPr>
      </w:pPr>
    </w:p>
    <w:p w14:paraId="1BD8BFE1" w14:textId="77777777" w:rsidR="00A83A72" w:rsidRPr="00FB1D28" w:rsidRDefault="00A83A72" w:rsidP="00D07DE5">
      <w:pPr>
        <w:pStyle w:val="Default"/>
        <w:numPr>
          <w:ilvl w:val="0"/>
          <w:numId w:val="3"/>
        </w:numPr>
        <w:jc w:val="center"/>
        <w:rPr>
          <w:rFonts w:asciiTheme="majorHAnsi" w:hAnsiTheme="majorHAnsi" w:cstheme="majorHAnsi"/>
          <w:b/>
          <w:sz w:val="22"/>
          <w:szCs w:val="22"/>
        </w:rPr>
      </w:pPr>
      <w:r w:rsidRPr="00FB1D28">
        <w:rPr>
          <w:rFonts w:asciiTheme="majorHAnsi" w:hAnsiTheme="majorHAnsi" w:cstheme="majorHAnsi"/>
          <w:b/>
          <w:sz w:val="22"/>
          <w:szCs w:val="22"/>
        </w:rPr>
        <w:t>člen</w:t>
      </w:r>
    </w:p>
    <w:p w14:paraId="46DBCDEA" w14:textId="43DA7683" w:rsidR="00A83A72" w:rsidRPr="00FB1D28" w:rsidRDefault="0019230F" w:rsidP="00A83A72">
      <w:pPr>
        <w:autoSpaceDE w:val="0"/>
        <w:autoSpaceDN w:val="0"/>
        <w:adjustRightInd w:val="0"/>
        <w:jc w:val="both"/>
        <w:rPr>
          <w:rFonts w:asciiTheme="majorHAnsi" w:hAnsiTheme="majorHAnsi" w:cstheme="majorHAnsi"/>
          <w:sz w:val="22"/>
          <w:szCs w:val="22"/>
        </w:rPr>
      </w:pPr>
      <w:r>
        <w:rPr>
          <w:rFonts w:asciiTheme="majorHAnsi" w:hAnsiTheme="majorHAnsi" w:cstheme="majorHAnsi"/>
          <w:sz w:val="22"/>
          <w:szCs w:val="22"/>
        </w:rPr>
        <w:t>P</w:t>
      </w:r>
      <w:r w:rsidR="00A83A72" w:rsidRPr="00FB1D28">
        <w:rPr>
          <w:rFonts w:asciiTheme="majorHAnsi" w:hAnsiTheme="majorHAnsi" w:cstheme="majorHAnsi"/>
          <w:sz w:val="22"/>
          <w:szCs w:val="22"/>
        </w:rPr>
        <w:t>ogodbena vrednost za izvedbo nakupa navedene</w:t>
      </w:r>
      <w:r w:rsidR="00451344" w:rsidRPr="00FB1D28">
        <w:rPr>
          <w:rFonts w:asciiTheme="majorHAnsi" w:hAnsiTheme="majorHAnsi" w:cstheme="majorHAnsi"/>
          <w:sz w:val="22"/>
          <w:szCs w:val="22"/>
        </w:rPr>
        <w:t>ga</w:t>
      </w:r>
      <w:r w:rsidR="00A83A72" w:rsidRPr="00FB1D28">
        <w:rPr>
          <w:rFonts w:asciiTheme="majorHAnsi" w:hAnsiTheme="majorHAnsi" w:cstheme="majorHAnsi"/>
          <w:sz w:val="22"/>
          <w:szCs w:val="22"/>
        </w:rPr>
        <w:t xml:space="preserve"> v</w:t>
      </w:r>
      <w:r>
        <w:rPr>
          <w:rFonts w:asciiTheme="majorHAnsi" w:hAnsiTheme="majorHAnsi" w:cstheme="majorHAnsi"/>
          <w:sz w:val="22"/>
          <w:szCs w:val="22"/>
        </w:rPr>
        <w:t xml:space="preserve"> prvem odstavku </w:t>
      </w:r>
      <w:r w:rsidR="00A83A72" w:rsidRPr="00FB1D28">
        <w:rPr>
          <w:rFonts w:asciiTheme="majorHAnsi" w:hAnsiTheme="majorHAnsi" w:cstheme="majorHAnsi"/>
          <w:sz w:val="22"/>
          <w:szCs w:val="22"/>
        </w:rPr>
        <w:t xml:space="preserve"> </w:t>
      </w:r>
      <w:r w:rsidR="00EE56B8" w:rsidRPr="00FB1D28">
        <w:rPr>
          <w:rFonts w:asciiTheme="majorHAnsi" w:hAnsiTheme="majorHAnsi" w:cstheme="majorHAnsi"/>
          <w:sz w:val="22"/>
          <w:szCs w:val="22"/>
        </w:rPr>
        <w:t>2</w:t>
      </w:r>
      <w:r w:rsidR="00A83A72" w:rsidRPr="00FB1D28">
        <w:rPr>
          <w:rFonts w:asciiTheme="majorHAnsi" w:hAnsiTheme="majorHAnsi" w:cstheme="majorHAnsi"/>
          <w:sz w:val="22"/>
          <w:szCs w:val="22"/>
        </w:rPr>
        <w:t>. člen</w:t>
      </w:r>
      <w:r>
        <w:rPr>
          <w:rFonts w:asciiTheme="majorHAnsi" w:hAnsiTheme="majorHAnsi" w:cstheme="majorHAnsi"/>
          <w:sz w:val="22"/>
          <w:szCs w:val="22"/>
        </w:rPr>
        <w:t>a</w:t>
      </w:r>
      <w:r w:rsidR="00A83A72" w:rsidRPr="00FB1D28">
        <w:rPr>
          <w:rFonts w:asciiTheme="majorHAnsi" w:hAnsiTheme="majorHAnsi" w:cstheme="majorHAnsi"/>
          <w:sz w:val="22"/>
          <w:szCs w:val="22"/>
        </w:rPr>
        <w:t xml:space="preserve"> te pogodbe znaša:</w:t>
      </w:r>
    </w:p>
    <w:p w14:paraId="797757EE"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5D4A78B7" w14:textId="77777777" w:rsidR="0019230F" w:rsidRDefault="0019230F" w:rsidP="0019230F">
      <w:pPr>
        <w:autoSpaceDE w:val="0"/>
        <w:autoSpaceDN w:val="0"/>
        <w:adjustRightInd w:val="0"/>
        <w:jc w:val="both"/>
        <w:rPr>
          <w:rFonts w:asciiTheme="majorHAnsi" w:hAnsiTheme="majorHAnsi" w:cstheme="majorHAnsi"/>
          <w:sz w:val="22"/>
          <w:szCs w:val="22"/>
        </w:rPr>
      </w:pPr>
      <w:r>
        <w:rPr>
          <w:rFonts w:asciiTheme="majorHAnsi" w:hAnsiTheme="majorHAnsi" w:cstheme="majorHAnsi"/>
          <w:sz w:val="22"/>
          <w:szCs w:val="22"/>
        </w:rPr>
        <w:t>V</w:t>
      </w:r>
      <w:r w:rsidR="00A83A72" w:rsidRPr="00FB1D28">
        <w:rPr>
          <w:rFonts w:asciiTheme="majorHAnsi" w:hAnsiTheme="majorHAnsi" w:cstheme="majorHAnsi"/>
          <w:sz w:val="22"/>
          <w:szCs w:val="22"/>
        </w:rPr>
        <w:t>ednost</w:t>
      </w:r>
      <w:r>
        <w:rPr>
          <w:rFonts w:asciiTheme="majorHAnsi" w:hAnsiTheme="majorHAnsi" w:cstheme="majorHAnsi"/>
          <w:sz w:val="22"/>
          <w:szCs w:val="22"/>
        </w:rPr>
        <w:t xml:space="preserve"> brez</w:t>
      </w:r>
      <w:r w:rsidR="00A83A72" w:rsidRPr="00FB1D28">
        <w:rPr>
          <w:rFonts w:asciiTheme="majorHAnsi" w:hAnsiTheme="majorHAnsi" w:cstheme="majorHAnsi"/>
          <w:sz w:val="22"/>
          <w:szCs w:val="22"/>
        </w:rPr>
        <w:t xml:space="preserve"> </w:t>
      </w:r>
      <w:r>
        <w:rPr>
          <w:rFonts w:asciiTheme="majorHAnsi" w:hAnsiTheme="majorHAnsi" w:cstheme="majorHAnsi"/>
          <w:sz w:val="22"/>
          <w:szCs w:val="22"/>
        </w:rPr>
        <w:t>DDV ________</w:t>
      </w:r>
      <w:r w:rsidR="00A83A72" w:rsidRPr="00FB1D28">
        <w:rPr>
          <w:rFonts w:asciiTheme="majorHAnsi" w:hAnsiTheme="majorHAnsi" w:cstheme="majorHAnsi"/>
          <w:sz w:val="22"/>
          <w:szCs w:val="22"/>
        </w:rPr>
        <w:t>EUR</w:t>
      </w:r>
      <w:r>
        <w:rPr>
          <w:rFonts w:asciiTheme="majorHAnsi" w:hAnsiTheme="majorHAnsi" w:cstheme="majorHAnsi"/>
          <w:sz w:val="22"/>
          <w:szCs w:val="22"/>
        </w:rPr>
        <w:t xml:space="preserve">, </w:t>
      </w:r>
      <w:r w:rsidR="00A83A72" w:rsidRPr="00FB1D28">
        <w:rPr>
          <w:rFonts w:asciiTheme="majorHAnsi" w:hAnsiTheme="majorHAnsi" w:cstheme="majorHAnsi"/>
          <w:sz w:val="22"/>
          <w:szCs w:val="22"/>
        </w:rPr>
        <w:t xml:space="preserve">DDV </w:t>
      </w:r>
      <w:r>
        <w:rPr>
          <w:rFonts w:asciiTheme="majorHAnsi" w:hAnsiTheme="majorHAnsi" w:cstheme="majorHAnsi"/>
          <w:sz w:val="22"/>
          <w:szCs w:val="22"/>
        </w:rPr>
        <w:t>__________</w:t>
      </w:r>
      <w:r w:rsidR="00A83A72" w:rsidRPr="00FB1D28">
        <w:rPr>
          <w:rFonts w:asciiTheme="majorHAnsi" w:hAnsiTheme="majorHAnsi" w:cstheme="majorHAnsi"/>
          <w:sz w:val="22"/>
          <w:szCs w:val="22"/>
        </w:rPr>
        <w:t>EUR</w:t>
      </w:r>
      <w:r>
        <w:rPr>
          <w:rFonts w:asciiTheme="majorHAnsi" w:hAnsiTheme="majorHAnsi" w:cstheme="majorHAnsi"/>
          <w:sz w:val="22"/>
          <w:szCs w:val="22"/>
        </w:rPr>
        <w:t>, vrednost z DDV</w:t>
      </w:r>
      <w:r w:rsidR="00A83A72" w:rsidRPr="00FB1D28">
        <w:rPr>
          <w:rFonts w:asciiTheme="majorHAnsi" w:hAnsiTheme="majorHAnsi" w:cstheme="majorHAnsi"/>
          <w:sz w:val="22"/>
          <w:szCs w:val="22"/>
        </w:rPr>
        <w:t>___</w:t>
      </w:r>
      <w:r>
        <w:rPr>
          <w:rFonts w:asciiTheme="majorHAnsi" w:hAnsiTheme="majorHAnsi" w:cstheme="majorHAnsi"/>
          <w:sz w:val="22"/>
          <w:szCs w:val="22"/>
        </w:rPr>
        <w:t xml:space="preserve"> EUR.</w:t>
      </w:r>
    </w:p>
    <w:p w14:paraId="7BED0303" w14:textId="77777777" w:rsidR="0019230F" w:rsidRDefault="0019230F" w:rsidP="0019230F">
      <w:pPr>
        <w:autoSpaceDE w:val="0"/>
        <w:autoSpaceDN w:val="0"/>
        <w:adjustRightInd w:val="0"/>
        <w:jc w:val="both"/>
        <w:rPr>
          <w:rFonts w:asciiTheme="majorHAnsi" w:hAnsiTheme="majorHAnsi" w:cstheme="majorHAnsi"/>
          <w:sz w:val="22"/>
          <w:szCs w:val="22"/>
        </w:rPr>
      </w:pPr>
    </w:p>
    <w:p w14:paraId="065608B6" w14:textId="6430D8E0" w:rsidR="00A83A72" w:rsidRDefault="00A83A72"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 xml:space="preserve">V pogodbeni vrednosti je zajeta vsa vrednost blaga po priloženi ponudbi in tehnični specifikaciji. Pogodbena vrednost za dogovorjeni obseg po tej pogodbi je fiksna </w:t>
      </w:r>
      <w:r w:rsidR="00451344" w:rsidRPr="00FB1D28">
        <w:rPr>
          <w:rFonts w:asciiTheme="majorHAnsi" w:hAnsiTheme="majorHAnsi" w:cstheme="majorHAnsi"/>
          <w:sz w:val="22"/>
          <w:szCs w:val="22"/>
        </w:rPr>
        <w:t xml:space="preserve">in nespremenljiva do zaključka </w:t>
      </w:r>
      <w:r w:rsidRPr="00FB1D28">
        <w:rPr>
          <w:rFonts w:asciiTheme="majorHAnsi" w:hAnsiTheme="majorHAnsi" w:cstheme="majorHAnsi"/>
          <w:sz w:val="22"/>
          <w:szCs w:val="22"/>
        </w:rPr>
        <w:t>dobave.</w:t>
      </w:r>
      <w:r w:rsidR="0019230F">
        <w:rPr>
          <w:rFonts w:asciiTheme="majorHAnsi" w:hAnsiTheme="majorHAnsi" w:cstheme="majorHAnsi"/>
          <w:sz w:val="22"/>
          <w:szCs w:val="22"/>
        </w:rPr>
        <w:t xml:space="preserve"> </w:t>
      </w:r>
      <w:r w:rsidRPr="0019230F">
        <w:rPr>
          <w:rFonts w:asciiTheme="majorHAnsi" w:hAnsiTheme="majorHAnsi" w:cstheme="majorHAnsi"/>
          <w:sz w:val="22"/>
          <w:szCs w:val="22"/>
        </w:rPr>
        <w:t xml:space="preserve">V pogodbeni vrednosti so zajeti </w:t>
      </w:r>
      <w:r w:rsidR="0019230F">
        <w:rPr>
          <w:rFonts w:asciiTheme="majorHAnsi" w:hAnsiTheme="majorHAnsi" w:cstheme="majorHAnsi"/>
          <w:sz w:val="22"/>
          <w:szCs w:val="22"/>
        </w:rPr>
        <w:t xml:space="preserve">tudi </w:t>
      </w:r>
      <w:r w:rsidRPr="0019230F">
        <w:rPr>
          <w:rFonts w:asciiTheme="majorHAnsi" w:hAnsiTheme="majorHAnsi" w:cstheme="majorHAnsi"/>
          <w:sz w:val="22"/>
          <w:szCs w:val="22"/>
        </w:rPr>
        <w:t>vsi stroški, povezani z dobavo po razpisni dokumentaciji in tehnični specifikaciji.</w:t>
      </w:r>
    </w:p>
    <w:p w14:paraId="4812CA2D" w14:textId="77777777" w:rsidR="0019230F" w:rsidRPr="0019230F" w:rsidRDefault="0019230F" w:rsidP="00A83A72">
      <w:pPr>
        <w:autoSpaceDE w:val="0"/>
        <w:autoSpaceDN w:val="0"/>
        <w:adjustRightInd w:val="0"/>
        <w:jc w:val="both"/>
        <w:rPr>
          <w:rFonts w:asciiTheme="majorHAnsi" w:hAnsiTheme="majorHAnsi" w:cstheme="majorHAnsi"/>
          <w:sz w:val="22"/>
          <w:szCs w:val="22"/>
        </w:rPr>
      </w:pPr>
    </w:p>
    <w:p w14:paraId="5F693AFD" w14:textId="77777777" w:rsidR="00A83A72" w:rsidRPr="00FB1D28" w:rsidRDefault="00A83A72" w:rsidP="00A83A72">
      <w:pPr>
        <w:pStyle w:val="Default"/>
        <w:jc w:val="both"/>
        <w:rPr>
          <w:rFonts w:asciiTheme="majorHAnsi" w:hAnsiTheme="majorHAnsi" w:cstheme="majorHAnsi"/>
          <w:b/>
          <w:sz w:val="22"/>
          <w:szCs w:val="22"/>
        </w:rPr>
      </w:pPr>
      <w:r w:rsidRPr="00FB1D28">
        <w:rPr>
          <w:rFonts w:asciiTheme="majorHAnsi" w:hAnsiTheme="majorHAnsi" w:cstheme="majorHAnsi"/>
          <w:b/>
          <w:sz w:val="22"/>
          <w:szCs w:val="22"/>
        </w:rPr>
        <w:t>NAČIN PLAČILA</w:t>
      </w:r>
    </w:p>
    <w:p w14:paraId="6308EE79" w14:textId="77777777" w:rsidR="00A83A72" w:rsidRPr="00FB1D28" w:rsidRDefault="00A83A72" w:rsidP="00A83A72">
      <w:pPr>
        <w:pStyle w:val="Default"/>
        <w:jc w:val="both"/>
        <w:rPr>
          <w:rFonts w:asciiTheme="majorHAnsi" w:hAnsiTheme="majorHAnsi" w:cstheme="majorHAnsi"/>
          <w:sz w:val="22"/>
          <w:szCs w:val="22"/>
        </w:rPr>
      </w:pPr>
    </w:p>
    <w:p w14:paraId="68B18DBE" w14:textId="77777777" w:rsidR="00A83A72" w:rsidRPr="00FB1D28" w:rsidRDefault="00A83A72" w:rsidP="00D07DE5">
      <w:pPr>
        <w:pStyle w:val="Default"/>
        <w:numPr>
          <w:ilvl w:val="0"/>
          <w:numId w:val="3"/>
        </w:numPr>
        <w:jc w:val="center"/>
        <w:rPr>
          <w:rFonts w:asciiTheme="majorHAnsi" w:hAnsiTheme="majorHAnsi" w:cstheme="majorHAnsi"/>
          <w:b/>
          <w:color w:val="auto"/>
          <w:sz w:val="22"/>
          <w:szCs w:val="22"/>
        </w:rPr>
      </w:pPr>
      <w:r w:rsidRPr="00FB1D28">
        <w:rPr>
          <w:rFonts w:asciiTheme="majorHAnsi" w:hAnsiTheme="majorHAnsi" w:cstheme="majorHAnsi"/>
          <w:b/>
          <w:color w:val="auto"/>
          <w:sz w:val="22"/>
          <w:szCs w:val="22"/>
        </w:rPr>
        <w:t>člen</w:t>
      </w:r>
    </w:p>
    <w:p w14:paraId="5D2D620C" w14:textId="7920BF83" w:rsidR="002D6580" w:rsidRPr="00FB1D28" w:rsidRDefault="002D6580" w:rsidP="0019230F">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Dobavitelj po dobavi reševalnega vozila, ki jo potrdi naročnik s podpisom primopredajnega zapisnika, posreduje naročniku elektronsko obliko računa, e-Račun.</w:t>
      </w:r>
    </w:p>
    <w:p w14:paraId="78600BAF" w14:textId="77777777" w:rsidR="002D6580" w:rsidRPr="00FB1D28" w:rsidRDefault="002D6580" w:rsidP="0019230F">
      <w:pPr>
        <w:autoSpaceDE w:val="0"/>
        <w:autoSpaceDN w:val="0"/>
        <w:adjustRightInd w:val="0"/>
        <w:jc w:val="both"/>
        <w:rPr>
          <w:rFonts w:asciiTheme="majorHAnsi" w:hAnsiTheme="majorHAnsi" w:cstheme="majorHAnsi"/>
          <w:sz w:val="22"/>
          <w:szCs w:val="22"/>
        </w:rPr>
      </w:pPr>
    </w:p>
    <w:p w14:paraId="19F6CB44" w14:textId="2ED8A5DD" w:rsidR="00A83A72" w:rsidRPr="00FB1D28" w:rsidRDefault="002D6580" w:rsidP="0019230F">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 xml:space="preserve">Naročnik je dolžan pravilno izstavljen račun plačati </w:t>
      </w:r>
      <w:r w:rsidRPr="005734FD">
        <w:rPr>
          <w:rFonts w:asciiTheme="majorHAnsi" w:hAnsiTheme="majorHAnsi" w:cstheme="majorHAnsi"/>
          <w:sz w:val="22"/>
          <w:szCs w:val="22"/>
        </w:rPr>
        <w:t xml:space="preserve">v </w:t>
      </w:r>
      <w:r w:rsidR="00EE56B8" w:rsidRPr="005734FD">
        <w:rPr>
          <w:rFonts w:asciiTheme="majorHAnsi" w:hAnsiTheme="majorHAnsi" w:cstheme="majorHAnsi"/>
          <w:sz w:val="22"/>
          <w:szCs w:val="22"/>
        </w:rPr>
        <w:t>3</w:t>
      </w:r>
      <w:r w:rsidRPr="005734FD">
        <w:rPr>
          <w:rFonts w:asciiTheme="majorHAnsi" w:hAnsiTheme="majorHAnsi" w:cstheme="majorHAnsi"/>
          <w:sz w:val="22"/>
          <w:szCs w:val="22"/>
        </w:rPr>
        <w:t>0 dneh od prejema</w:t>
      </w:r>
      <w:r w:rsidRPr="00FB1D28">
        <w:rPr>
          <w:rFonts w:asciiTheme="majorHAnsi" w:hAnsiTheme="majorHAnsi" w:cstheme="majorHAnsi"/>
          <w:sz w:val="22"/>
          <w:szCs w:val="22"/>
        </w:rPr>
        <w:t xml:space="preserve"> pravilno izpolnjenega računa in primopredajnega zapisnika </w:t>
      </w:r>
      <w:r w:rsidR="00A83A72" w:rsidRPr="00FB1D28">
        <w:rPr>
          <w:rFonts w:asciiTheme="majorHAnsi" w:hAnsiTheme="majorHAnsi" w:cstheme="majorHAnsi"/>
          <w:sz w:val="22"/>
          <w:szCs w:val="22"/>
        </w:rPr>
        <w:t xml:space="preserve">na transakcijski račun </w:t>
      </w:r>
      <w:r w:rsidRPr="00FB1D28">
        <w:rPr>
          <w:rFonts w:asciiTheme="majorHAnsi" w:hAnsiTheme="majorHAnsi" w:cstheme="majorHAnsi"/>
          <w:sz w:val="22"/>
          <w:szCs w:val="22"/>
        </w:rPr>
        <w:t xml:space="preserve">dobavitelja </w:t>
      </w:r>
      <w:r w:rsidR="00A83A72" w:rsidRPr="00FB1D28">
        <w:rPr>
          <w:rFonts w:asciiTheme="majorHAnsi" w:hAnsiTheme="majorHAnsi" w:cstheme="majorHAnsi"/>
          <w:sz w:val="22"/>
          <w:szCs w:val="22"/>
        </w:rPr>
        <w:t>___________________ , odprt pri ___________.</w:t>
      </w:r>
    </w:p>
    <w:p w14:paraId="2BE0B05E" w14:textId="77777777" w:rsidR="00A83A72" w:rsidRPr="00FB1D28" w:rsidRDefault="00A83A72" w:rsidP="0019230F">
      <w:pPr>
        <w:autoSpaceDE w:val="0"/>
        <w:autoSpaceDN w:val="0"/>
        <w:adjustRightInd w:val="0"/>
        <w:jc w:val="both"/>
        <w:rPr>
          <w:rFonts w:asciiTheme="majorHAnsi" w:hAnsiTheme="majorHAnsi" w:cstheme="majorHAnsi"/>
          <w:sz w:val="22"/>
          <w:szCs w:val="22"/>
        </w:rPr>
      </w:pPr>
    </w:p>
    <w:p w14:paraId="65DAD69F" w14:textId="77777777" w:rsidR="00A83A72" w:rsidRPr="00FB1D28" w:rsidRDefault="00A83A72" w:rsidP="0019230F">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lastRenderedPageBreak/>
        <w:t>V primeru zamude plačila, lahko dobavitelj zaračuna zakonsko določene obresti.</w:t>
      </w:r>
    </w:p>
    <w:p w14:paraId="3BF10191" w14:textId="77777777" w:rsidR="002701D9" w:rsidRDefault="002701D9" w:rsidP="00D92700">
      <w:pPr>
        <w:pStyle w:val="Default"/>
        <w:jc w:val="both"/>
        <w:rPr>
          <w:rFonts w:asciiTheme="majorHAnsi" w:hAnsiTheme="majorHAnsi" w:cstheme="majorHAnsi"/>
          <w:b/>
          <w:sz w:val="22"/>
          <w:szCs w:val="22"/>
        </w:rPr>
      </w:pPr>
    </w:p>
    <w:p w14:paraId="404442AA" w14:textId="739BD2C0" w:rsidR="00D92700" w:rsidRPr="00FB1D28" w:rsidRDefault="00D92700" w:rsidP="00D92700">
      <w:pPr>
        <w:pStyle w:val="Default"/>
        <w:jc w:val="both"/>
        <w:rPr>
          <w:rFonts w:asciiTheme="majorHAnsi" w:hAnsiTheme="majorHAnsi" w:cstheme="majorHAnsi"/>
          <w:b/>
          <w:sz w:val="22"/>
          <w:szCs w:val="22"/>
        </w:rPr>
      </w:pPr>
      <w:r w:rsidRPr="00FB1D28">
        <w:rPr>
          <w:rFonts w:asciiTheme="majorHAnsi" w:hAnsiTheme="majorHAnsi" w:cstheme="majorHAnsi"/>
          <w:b/>
          <w:sz w:val="22"/>
          <w:szCs w:val="22"/>
        </w:rPr>
        <w:t>POGODBENA KAZEN</w:t>
      </w:r>
    </w:p>
    <w:p w14:paraId="10239628" w14:textId="77777777" w:rsidR="00D92700" w:rsidRPr="00FB1D28" w:rsidRDefault="00D92700" w:rsidP="00A83A72">
      <w:pPr>
        <w:autoSpaceDE w:val="0"/>
        <w:autoSpaceDN w:val="0"/>
        <w:adjustRightInd w:val="0"/>
        <w:jc w:val="both"/>
        <w:rPr>
          <w:rFonts w:asciiTheme="majorHAnsi" w:hAnsiTheme="majorHAnsi" w:cstheme="majorHAnsi"/>
          <w:sz w:val="22"/>
          <w:szCs w:val="22"/>
        </w:rPr>
      </w:pPr>
    </w:p>
    <w:p w14:paraId="2FB51A32" w14:textId="541E3A2F" w:rsidR="00F127EC" w:rsidRPr="00FB1D28" w:rsidRDefault="00047234" w:rsidP="00F127EC">
      <w:pPr>
        <w:pStyle w:val="Default"/>
        <w:ind w:left="360"/>
        <w:jc w:val="center"/>
        <w:rPr>
          <w:rFonts w:asciiTheme="majorHAnsi" w:hAnsiTheme="majorHAnsi" w:cstheme="majorHAnsi"/>
          <w:b/>
          <w:sz w:val="22"/>
          <w:szCs w:val="22"/>
        </w:rPr>
      </w:pPr>
      <w:r>
        <w:rPr>
          <w:rFonts w:asciiTheme="majorHAnsi" w:hAnsiTheme="majorHAnsi" w:cstheme="majorHAnsi"/>
          <w:b/>
          <w:sz w:val="22"/>
          <w:szCs w:val="22"/>
        </w:rPr>
        <w:t>8</w:t>
      </w:r>
      <w:r w:rsidR="00F127EC" w:rsidRPr="00FB1D28">
        <w:rPr>
          <w:rFonts w:asciiTheme="majorHAnsi" w:hAnsiTheme="majorHAnsi" w:cstheme="majorHAnsi"/>
          <w:b/>
          <w:sz w:val="22"/>
          <w:szCs w:val="22"/>
        </w:rPr>
        <w:t>. člen</w:t>
      </w:r>
    </w:p>
    <w:p w14:paraId="1CDC30C6" w14:textId="45D465D7" w:rsidR="00F127EC" w:rsidRPr="00FB1D28" w:rsidRDefault="00F127EC" w:rsidP="00F127EC">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Dobavitelj se zavezuje plačati 0,5% od skupne pogodbene vrednosti z DDV za vsak dan zamude pri dobavi, vendar skupaj ne več kot 10% pogodbene vrednosti.</w:t>
      </w:r>
      <w:r w:rsidR="00EB3574" w:rsidRPr="00FB1D28">
        <w:rPr>
          <w:rFonts w:asciiTheme="majorHAnsi" w:hAnsiTheme="majorHAnsi" w:cstheme="majorHAnsi"/>
          <w:sz w:val="22"/>
          <w:szCs w:val="22"/>
        </w:rPr>
        <w:t xml:space="preserve"> </w:t>
      </w:r>
      <w:r w:rsidRPr="00FB1D28">
        <w:rPr>
          <w:rFonts w:asciiTheme="majorHAnsi" w:hAnsiTheme="majorHAnsi" w:cstheme="majorHAnsi"/>
          <w:sz w:val="22"/>
          <w:szCs w:val="22"/>
        </w:rPr>
        <w:t>Dosežena maksimalna pogodbena kazen je lahko razlog za unovčenje finančnega zavarovanja za dobro izvedbo</w:t>
      </w:r>
      <w:r w:rsidR="00EB3574" w:rsidRPr="00FB1D28">
        <w:rPr>
          <w:rFonts w:asciiTheme="majorHAnsi" w:hAnsiTheme="majorHAnsi" w:cstheme="majorHAnsi"/>
          <w:sz w:val="22"/>
          <w:szCs w:val="22"/>
        </w:rPr>
        <w:t xml:space="preserve"> pogodb</w:t>
      </w:r>
      <w:r w:rsidR="0019230F">
        <w:rPr>
          <w:rFonts w:asciiTheme="majorHAnsi" w:hAnsiTheme="majorHAnsi" w:cstheme="majorHAnsi"/>
          <w:sz w:val="22"/>
          <w:szCs w:val="22"/>
        </w:rPr>
        <w:t>e</w:t>
      </w:r>
      <w:r w:rsidR="00EB3574" w:rsidRPr="00FB1D28">
        <w:rPr>
          <w:rFonts w:asciiTheme="majorHAnsi" w:hAnsiTheme="majorHAnsi" w:cstheme="majorHAnsi"/>
          <w:sz w:val="22"/>
          <w:szCs w:val="22"/>
        </w:rPr>
        <w:t>nega</w:t>
      </w:r>
      <w:r w:rsidRPr="00FB1D28">
        <w:rPr>
          <w:rFonts w:asciiTheme="majorHAnsi" w:hAnsiTheme="majorHAnsi" w:cstheme="majorHAnsi"/>
          <w:sz w:val="22"/>
          <w:szCs w:val="22"/>
        </w:rPr>
        <w:t xml:space="preserve"> posla.</w:t>
      </w:r>
    </w:p>
    <w:p w14:paraId="4647E5CF" w14:textId="77777777" w:rsidR="00F127EC" w:rsidRPr="00FB1D28" w:rsidRDefault="00F127EC" w:rsidP="00A83A72">
      <w:pPr>
        <w:pStyle w:val="Default"/>
        <w:jc w:val="both"/>
        <w:rPr>
          <w:rFonts w:asciiTheme="majorHAnsi" w:hAnsiTheme="majorHAnsi" w:cstheme="majorHAnsi"/>
          <w:b/>
          <w:sz w:val="22"/>
          <w:szCs w:val="22"/>
        </w:rPr>
      </w:pPr>
    </w:p>
    <w:p w14:paraId="4F4813C9" w14:textId="77777777" w:rsidR="00A83A72" w:rsidRPr="00FB1D28" w:rsidRDefault="00A83A72" w:rsidP="00A83A72">
      <w:pPr>
        <w:pStyle w:val="Default"/>
        <w:jc w:val="both"/>
        <w:rPr>
          <w:rFonts w:asciiTheme="majorHAnsi" w:hAnsiTheme="majorHAnsi" w:cstheme="majorHAnsi"/>
          <w:b/>
          <w:sz w:val="22"/>
          <w:szCs w:val="22"/>
        </w:rPr>
      </w:pPr>
      <w:r w:rsidRPr="00FB1D28">
        <w:rPr>
          <w:rFonts w:asciiTheme="majorHAnsi" w:hAnsiTheme="majorHAnsi" w:cstheme="majorHAnsi"/>
          <w:b/>
          <w:sz w:val="22"/>
          <w:szCs w:val="22"/>
        </w:rPr>
        <w:t>OBVEZNOSTI POGODBENIH STRANK</w:t>
      </w:r>
    </w:p>
    <w:p w14:paraId="1B2BDAD7" w14:textId="08BAF614" w:rsidR="00A83A72" w:rsidRPr="00FB1D28" w:rsidRDefault="00047234" w:rsidP="00F127EC">
      <w:pPr>
        <w:pStyle w:val="Default"/>
        <w:ind w:left="720"/>
        <w:jc w:val="center"/>
        <w:rPr>
          <w:rFonts w:asciiTheme="majorHAnsi" w:hAnsiTheme="majorHAnsi" w:cstheme="majorHAnsi"/>
          <w:b/>
          <w:sz w:val="22"/>
          <w:szCs w:val="22"/>
        </w:rPr>
      </w:pPr>
      <w:r>
        <w:rPr>
          <w:rFonts w:asciiTheme="majorHAnsi" w:hAnsiTheme="majorHAnsi" w:cstheme="majorHAnsi"/>
          <w:b/>
          <w:sz w:val="22"/>
          <w:szCs w:val="22"/>
        </w:rPr>
        <w:t>9</w:t>
      </w:r>
      <w:r w:rsidR="00F127EC" w:rsidRPr="00FB1D28">
        <w:rPr>
          <w:rFonts w:asciiTheme="majorHAnsi" w:hAnsiTheme="majorHAnsi" w:cstheme="majorHAnsi"/>
          <w:b/>
          <w:sz w:val="22"/>
          <w:szCs w:val="22"/>
        </w:rPr>
        <w:t xml:space="preserve">. </w:t>
      </w:r>
      <w:r w:rsidR="00A83A72" w:rsidRPr="00FB1D28">
        <w:rPr>
          <w:rFonts w:asciiTheme="majorHAnsi" w:hAnsiTheme="majorHAnsi" w:cstheme="majorHAnsi"/>
          <w:b/>
          <w:sz w:val="22"/>
          <w:szCs w:val="22"/>
        </w:rPr>
        <w:t>člen</w:t>
      </w:r>
    </w:p>
    <w:p w14:paraId="044305F0" w14:textId="77777777" w:rsidR="00A83A72" w:rsidRPr="00FB1D28" w:rsidRDefault="00A83A72" w:rsidP="00A83A72">
      <w:pPr>
        <w:pStyle w:val="Default"/>
        <w:jc w:val="both"/>
        <w:rPr>
          <w:rFonts w:asciiTheme="majorHAnsi" w:hAnsiTheme="majorHAnsi" w:cstheme="majorHAnsi"/>
          <w:sz w:val="22"/>
          <w:szCs w:val="22"/>
        </w:rPr>
      </w:pPr>
      <w:r w:rsidRPr="00FB1D28">
        <w:rPr>
          <w:rFonts w:asciiTheme="majorHAnsi" w:hAnsiTheme="majorHAnsi" w:cstheme="majorHAnsi"/>
          <w:sz w:val="22"/>
          <w:szCs w:val="22"/>
        </w:rPr>
        <w:t xml:space="preserve">Dobavitelj se obvezuje: </w:t>
      </w:r>
    </w:p>
    <w:p w14:paraId="1A477D77" w14:textId="77777777" w:rsidR="00EB3574" w:rsidRPr="00FB1D28" w:rsidRDefault="00EB3574" w:rsidP="00B70356">
      <w:pPr>
        <w:pStyle w:val="Default"/>
        <w:numPr>
          <w:ilvl w:val="0"/>
          <w:numId w:val="4"/>
        </w:numPr>
        <w:jc w:val="both"/>
        <w:rPr>
          <w:rFonts w:asciiTheme="majorHAnsi" w:hAnsiTheme="majorHAnsi" w:cstheme="majorHAnsi"/>
          <w:sz w:val="22"/>
          <w:szCs w:val="22"/>
        </w:rPr>
      </w:pPr>
      <w:r w:rsidRPr="00FB1D28">
        <w:rPr>
          <w:rFonts w:asciiTheme="majorHAnsi" w:hAnsiTheme="majorHAnsi" w:cstheme="majorHAnsi"/>
          <w:sz w:val="22"/>
          <w:szCs w:val="22"/>
        </w:rPr>
        <w:t>vozilu predati naročniku na sedežu naročnika,</w:t>
      </w:r>
    </w:p>
    <w:p w14:paraId="43A4F753" w14:textId="77777777" w:rsidR="00EB3574" w:rsidRPr="00FB1D28" w:rsidRDefault="00EB3574" w:rsidP="00B70356">
      <w:pPr>
        <w:pStyle w:val="Default"/>
        <w:numPr>
          <w:ilvl w:val="0"/>
          <w:numId w:val="4"/>
        </w:numPr>
        <w:jc w:val="both"/>
        <w:rPr>
          <w:rFonts w:asciiTheme="majorHAnsi" w:hAnsiTheme="majorHAnsi" w:cstheme="majorHAnsi"/>
          <w:sz w:val="22"/>
          <w:szCs w:val="22"/>
        </w:rPr>
      </w:pPr>
      <w:r w:rsidRPr="00FB1D28">
        <w:rPr>
          <w:rFonts w:asciiTheme="majorHAnsi" w:hAnsiTheme="majorHAnsi" w:cstheme="majorHAnsi"/>
          <w:sz w:val="22"/>
          <w:szCs w:val="22"/>
        </w:rPr>
        <w:t>vozilo mora biti brezhibno in predano v dogovorjenem roku,</w:t>
      </w:r>
    </w:p>
    <w:p w14:paraId="2AB114BA" w14:textId="77777777" w:rsidR="00EB3574" w:rsidRPr="00FB1D28" w:rsidRDefault="00EB3574" w:rsidP="00B70356">
      <w:pPr>
        <w:pStyle w:val="Default"/>
        <w:numPr>
          <w:ilvl w:val="0"/>
          <w:numId w:val="4"/>
        </w:numPr>
        <w:jc w:val="both"/>
        <w:rPr>
          <w:rFonts w:asciiTheme="majorHAnsi" w:hAnsiTheme="majorHAnsi" w:cstheme="majorHAnsi"/>
          <w:sz w:val="22"/>
          <w:szCs w:val="22"/>
        </w:rPr>
      </w:pPr>
      <w:r w:rsidRPr="00FB1D28">
        <w:rPr>
          <w:rFonts w:asciiTheme="majorHAnsi" w:hAnsiTheme="majorHAnsi" w:cstheme="majorHAnsi"/>
          <w:sz w:val="22"/>
          <w:szCs w:val="22"/>
        </w:rPr>
        <w:t xml:space="preserve">dobavitelj mora ob predaji naročniku izročiti vso potrebno dokumentacijo, </w:t>
      </w:r>
      <w:r w:rsidR="000E2D8A" w:rsidRPr="00FB1D28">
        <w:rPr>
          <w:rFonts w:asciiTheme="majorHAnsi" w:hAnsiTheme="majorHAnsi" w:cstheme="majorHAnsi"/>
          <w:sz w:val="22"/>
          <w:szCs w:val="22"/>
        </w:rPr>
        <w:t>kot</w:t>
      </w:r>
      <w:r w:rsidRPr="00FB1D28">
        <w:rPr>
          <w:rFonts w:asciiTheme="majorHAnsi" w:hAnsiTheme="majorHAnsi" w:cstheme="majorHAnsi"/>
          <w:sz w:val="22"/>
          <w:szCs w:val="22"/>
        </w:rPr>
        <w:t>:</w:t>
      </w:r>
    </w:p>
    <w:p w14:paraId="6674FAC9" w14:textId="77777777" w:rsidR="00EB3574" w:rsidRPr="00FB1D28" w:rsidRDefault="00EB3574" w:rsidP="00EB3574">
      <w:pPr>
        <w:pStyle w:val="Default"/>
        <w:numPr>
          <w:ilvl w:val="1"/>
          <w:numId w:val="4"/>
        </w:numPr>
        <w:jc w:val="both"/>
        <w:rPr>
          <w:rFonts w:asciiTheme="majorHAnsi" w:hAnsiTheme="majorHAnsi" w:cstheme="majorHAnsi"/>
          <w:sz w:val="22"/>
          <w:szCs w:val="22"/>
        </w:rPr>
      </w:pPr>
      <w:r w:rsidRPr="00FB1D28">
        <w:rPr>
          <w:rFonts w:asciiTheme="majorHAnsi" w:hAnsiTheme="majorHAnsi" w:cstheme="majorHAnsi"/>
          <w:sz w:val="22"/>
          <w:szCs w:val="22"/>
        </w:rPr>
        <w:t>prevzemni zapisnik in dobavnico</w:t>
      </w:r>
    </w:p>
    <w:p w14:paraId="30C5DB58" w14:textId="77777777" w:rsidR="00EB3574" w:rsidRPr="00FB1D28" w:rsidRDefault="00EB3574" w:rsidP="00EB3574">
      <w:pPr>
        <w:pStyle w:val="Default"/>
        <w:numPr>
          <w:ilvl w:val="1"/>
          <w:numId w:val="4"/>
        </w:numPr>
        <w:jc w:val="both"/>
        <w:rPr>
          <w:rFonts w:asciiTheme="majorHAnsi" w:hAnsiTheme="majorHAnsi" w:cstheme="majorHAnsi"/>
          <w:sz w:val="22"/>
          <w:szCs w:val="22"/>
        </w:rPr>
      </w:pPr>
      <w:r w:rsidRPr="00FB1D28">
        <w:rPr>
          <w:rFonts w:asciiTheme="majorHAnsi" w:hAnsiTheme="majorHAnsi" w:cstheme="majorHAnsi"/>
          <w:sz w:val="22"/>
          <w:szCs w:val="22"/>
        </w:rPr>
        <w:t>podpisane garancijske listine</w:t>
      </w:r>
    </w:p>
    <w:p w14:paraId="317C8F25" w14:textId="77777777" w:rsidR="00EB3574" w:rsidRPr="00FB1D28" w:rsidRDefault="00EB3574" w:rsidP="00EB3574">
      <w:pPr>
        <w:pStyle w:val="Default"/>
        <w:numPr>
          <w:ilvl w:val="1"/>
          <w:numId w:val="4"/>
        </w:numPr>
        <w:jc w:val="both"/>
        <w:rPr>
          <w:rFonts w:asciiTheme="majorHAnsi" w:hAnsiTheme="majorHAnsi" w:cstheme="majorHAnsi"/>
          <w:sz w:val="22"/>
          <w:szCs w:val="22"/>
        </w:rPr>
      </w:pPr>
      <w:r w:rsidRPr="00FB1D28">
        <w:rPr>
          <w:rFonts w:asciiTheme="majorHAnsi" w:hAnsiTheme="majorHAnsi" w:cstheme="majorHAnsi"/>
          <w:sz w:val="22"/>
          <w:szCs w:val="22"/>
        </w:rPr>
        <w:t>tehnično dokumentacijo in homologacijo, potrebno za registracijo</w:t>
      </w:r>
    </w:p>
    <w:p w14:paraId="128C3F8F" w14:textId="77777777" w:rsidR="00EB3574" w:rsidRPr="00FB1D28" w:rsidRDefault="00EB3574" w:rsidP="00EB3574">
      <w:pPr>
        <w:pStyle w:val="Default"/>
        <w:numPr>
          <w:ilvl w:val="1"/>
          <w:numId w:val="4"/>
        </w:numPr>
        <w:jc w:val="both"/>
        <w:rPr>
          <w:rFonts w:asciiTheme="majorHAnsi" w:hAnsiTheme="majorHAnsi" w:cstheme="majorHAnsi"/>
          <w:sz w:val="22"/>
          <w:szCs w:val="22"/>
        </w:rPr>
      </w:pPr>
      <w:r w:rsidRPr="00FB1D28">
        <w:rPr>
          <w:rFonts w:asciiTheme="majorHAnsi" w:hAnsiTheme="majorHAnsi" w:cstheme="majorHAnsi"/>
          <w:sz w:val="22"/>
          <w:szCs w:val="22"/>
        </w:rPr>
        <w:t>navodila v slovenskem jeziku</w:t>
      </w:r>
    </w:p>
    <w:p w14:paraId="296EFE82" w14:textId="77777777" w:rsidR="00EB3574" w:rsidRPr="00FB1D28" w:rsidRDefault="00EB3574" w:rsidP="00EB3574">
      <w:pPr>
        <w:pStyle w:val="Default"/>
        <w:numPr>
          <w:ilvl w:val="1"/>
          <w:numId w:val="4"/>
        </w:numPr>
        <w:jc w:val="both"/>
        <w:rPr>
          <w:rFonts w:asciiTheme="majorHAnsi" w:hAnsiTheme="majorHAnsi" w:cstheme="majorHAnsi"/>
          <w:sz w:val="22"/>
          <w:szCs w:val="22"/>
        </w:rPr>
      </w:pPr>
      <w:r w:rsidRPr="00FB1D28">
        <w:rPr>
          <w:rFonts w:asciiTheme="majorHAnsi" w:hAnsiTheme="majorHAnsi" w:cstheme="majorHAnsi"/>
          <w:sz w:val="22"/>
          <w:szCs w:val="22"/>
        </w:rPr>
        <w:t>poročila proizvajalca</w:t>
      </w:r>
    </w:p>
    <w:p w14:paraId="2226857D" w14:textId="77777777" w:rsidR="00A83A72" w:rsidRPr="00FB1D28" w:rsidRDefault="00A83A72" w:rsidP="00B70356">
      <w:pPr>
        <w:pStyle w:val="Default"/>
        <w:numPr>
          <w:ilvl w:val="0"/>
          <w:numId w:val="4"/>
        </w:numPr>
        <w:jc w:val="both"/>
        <w:rPr>
          <w:rFonts w:asciiTheme="majorHAnsi" w:hAnsiTheme="majorHAnsi" w:cstheme="majorHAnsi"/>
          <w:sz w:val="22"/>
          <w:szCs w:val="22"/>
        </w:rPr>
      </w:pPr>
      <w:r w:rsidRPr="00FB1D28">
        <w:rPr>
          <w:rFonts w:asciiTheme="majorHAnsi" w:hAnsiTheme="majorHAnsi" w:cstheme="majorHAnsi"/>
          <w:sz w:val="22"/>
          <w:szCs w:val="22"/>
        </w:rPr>
        <w:t xml:space="preserve">tolmačiti naročniku ali upravnemu organu vse nejasnosti iz obsega pogodbene dobave blaga, </w:t>
      </w:r>
    </w:p>
    <w:p w14:paraId="3ADBD218" w14:textId="77777777" w:rsidR="00A83A72" w:rsidRPr="00FB1D28" w:rsidRDefault="00A83A72" w:rsidP="00B70356">
      <w:pPr>
        <w:pStyle w:val="Default"/>
        <w:numPr>
          <w:ilvl w:val="0"/>
          <w:numId w:val="4"/>
        </w:numPr>
        <w:jc w:val="both"/>
        <w:rPr>
          <w:rFonts w:asciiTheme="majorHAnsi" w:hAnsiTheme="majorHAnsi" w:cstheme="majorHAnsi"/>
          <w:sz w:val="22"/>
          <w:szCs w:val="22"/>
        </w:rPr>
      </w:pPr>
      <w:r w:rsidRPr="00FB1D28">
        <w:rPr>
          <w:rFonts w:asciiTheme="majorHAnsi" w:hAnsiTheme="majorHAnsi" w:cstheme="majorHAnsi"/>
          <w:sz w:val="22"/>
          <w:szCs w:val="22"/>
        </w:rPr>
        <w:t xml:space="preserve">storiti vse, kar spada v obseg prevzetih obveznosti, da bi bili po tej pogodbi dovoljeni roki izpolnjeni, </w:t>
      </w:r>
    </w:p>
    <w:p w14:paraId="1E17B9B7" w14:textId="77777777" w:rsidR="00A83A72" w:rsidRPr="00FB1D28" w:rsidRDefault="00A83A72" w:rsidP="00B70356">
      <w:pPr>
        <w:pStyle w:val="Default"/>
        <w:numPr>
          <w:ilvl w:val="0"/>
          <w:numId w:val="4"/>
        </w:numPr>
        <w:jc w:val="both"/>
        <w:rPr>
          <w:rFonts w:asciiTheme="majorHAnsi" w:hAnsiTheme="majorHAnsi" w:cstheme="majorHAnsi"/>
          <w:sz w:val="22"/>
          <w:szCs w:val="22"/>
        </w:rPr>
      </w:pPr>
      <w:r w:rsidRPr="00FB1D28">
        <w:rPr>
          <w:rFonts w:asciiTheme="majorHAnsi" w:hAnsiTheme="majorHAnsi" w:cstheme="majorHAnsi"/>
          <w:sz w:val="22"/>
          <w:szCs w:val="22"/>
        </w:rPr>
        <w:t xml:space="preserve">na svoje stroške in v roku, ki ga dogovori z naročnikom, izvršiti dopolnitve in spremembe na prevzetem blagu, če se sporazumno ugotovi, da je dobavitelj dobavil pomanjkljivo blago ali je to  zahteva upravni organ, </w:t>
      </w:r>
    </w:p>
    <w:p w14:paraId="0F3C508A" w14:textId="77777777" w:rsidR="00A83A72" w:rsidRPr="00FB1D28" w:rsidRDefault="00A83A72" w:rsidP="00B70356">
      <w:pPr>
        <w:pStyle w:val="Default"/>
        <w:numPr>
          <w:ilvl w:val="0"/>
          <w:numId w:val="4"/>
        </w:numPr>
        <w:jc w:val="both"/>
        <w:rPr>
          <w:rFonts w:asciiTheme="majorHAnsi" w:hAnsiTheme="majorHAnsi" w:cstheme="majorHAnsi"/>
          <w:sz w:val="22"/>
          <w:szCs w:val="22"/>
        </w:rPr>
      </w:pPr>
      <w:r w:rsidRPr="00FB1D28">
        <w:rPr>
          <w:rFonts w:asciiTheme="majorHAnsi" w:hAnsiTheme="majorHAnsi" w:cstheme="majorHAnsi"/>
          <w:sz w:val="22"/>
          <w:szCs w:val="22"/>
        </w:rPr>
        <w:t xml:space="preserve">sproti obveščati naročnika o tekoči problematiki in nastalih situacijah, ki bi lahko vplivale na izvršitev prevzetih obveznosti, </w:t>
      </w:r>
    </w:p>
    <w:p w14:paraId="17EA744F" w14:textId="77777777" w:rsidR="00A83A72" w:rsidRPr="00FB1D28" w:rsidRDefault="00A83A72" w:rsidP="00B70356">
      <w:pPr>
        <w:pStyle w:val="Default"/>
        <w:numPr>
          <w:ilvl w:val="0"/>
          <w:numId w:val="4"/>
        </w:numPr>
        <w:jc w:val="both"/>
        <w:rPr>
          <w:rFonts w:asciiTheme="majorHAnsi" w:hAnsiTheme="majorHAnsi" w:cstheme="majorHAnsi"/>
          <w:sz w:val="22"/>
          <w:szCs w:val="22"/>
        </w:rPr>
      </w:pPr>
      <w:r w:rsidRPr="00FB1D28">
        <w:rPr>
          <w:rFonts w:asciiTheme="majorHAnsi" w:hAnsiTheme="majorHAnsi" w:cstheme="majorHAnsi"/>
          <w:sz w:val="22"/>
          <w:szCs w:val="22"/>
        </w:rPr>
        <w:t xml:space="preserve">varovati poslovno tajnost naročnika in njegovih partnerjev, kakor tudi tajnost vseh tehničnih podlog, tehnoloških postopkov in ostalih informacij naročnika. </w:t>
      </w:r>
    </w:p>
    <w:p w14:paraId="187CBAB1" w14:textId="77777777" w:rsidR="00A83A72" w:rsidRPr="00FB1D28" w:rsidRDefault="00A83A72" w:rsidP="00A83A72">
      <w:pPr>
        <w:pStyle w:val="Default"/>
        <w:jc w:val="both"/>
        <w:rPr>
          <w:rFonts w:asciiTheme="majorHAnsi" w:hAnsiTheme="majorHAnsi" w:cstheme="majorHAnsi"/>
          <w:sz w:val="22"/>
          <w:szCs w:val="22"/>
        </w:rPr>
      </w:pPr>
    </w:p>
    <w:p w14:paraId="0412D06D" w14:textId="77777777" w:rsidR="00A83A72" w:rsidRPr="00FB1D28" w:rsidRDefault="00A83A72" w:rsidP="00A83A72">
      <w:pPr>
        <w:pStyle w:val="Default"/>
        <w:jc w:val="both"/>
        <w:rPr>
          <w:rFonts w:asciiTheme="majorHAnsi" w:hAnsiTheme="majorHAnsi" w:cstheme="majorHAnsi"/>
          <w:sz w:val="22"/>
          <w:szCs w:val="22"/>
        </w:rPr>
      </w:pPr>
      <w:r w:rsidRPr="00FB1D28">
        <w:rPr>
          <w:rFonts w:asciiTheme="majorHAnsi" w:hAnsiTheme="majorHAnsi" w:cstheme="majorHAnsi"/>
          <w:sz w:val="22"/>
          <w:szCs w:val="22"/>
        </w:rPr>
        <w:t>Naročnik se obvezuje:</w:t>
      </w:r>
    </w:p>
    <w:p w14:paraId="60D29AF2" w14:textId="77777777" w:rsidR="00A83A72" w:rsidRPr="00FB1D28" w:rsidRDefault="00A83A72" w:rsidP="00007F6D">
      <w:pPr>
        <w:pStyle w:val="Default"/>
        <w:numPr>
          <w:ilvl w:val="0"/>
          <w:numId w:val="14"/>
        </w:numPr>
        <w:jc w:val="both"/>
        <w:rPr>
          <w:rFonts w:asciiTheme="majorHAnsi" w:hAnsiTheme="majorHAnsi" w:cstheme="majorHAnsi"/>
          <w:sz w:val="22"/>
          <w:szCs w:val="22"/>
        </w:rPr>
      </w:pPr>
      <w:r w:rsidRPr="00FB1D28">
        <w:rPr>
          <w:rFonts w:asciiTheme="majorHAnsi" w:hAnsiTheme="majorHAnsi" w:cstheme="majorHAnsi"/>
          <w:sz w:val="22"/>
          <w:szCs w:val="22"/>
        </w:rPr>
        <w:t xml:space="preserve">v dogovorjenih rokih dati na razpolago dobavitelju vso za izvajanje storitev po tej pogodbi potrebno dokumentacijo in informacije, ki so potrebne za dobavo blaga in s katero naročnik razpolaga, </w:t>
      </w:r>
    </w:p>
    <w:p w14:paraId="0A8F1C58" w14:textId="77777777" w:rsidR="00A83A72" w:rsidRPr="00FB1D28" w:rsidRDefault="00A83A72" w:rsidP="00007F6D">
      <w:pPr>
        <w:pStyle w:val="Default"/>
        <w:numPr>
          <w:ilvl w:val="0"/>
          <w:numId w:val="14"/>
        </w:numPr>
        <w:jc w:val="both"/>
        <w:rPr>
          <w:rFonts w:asciiTheme="majorHAnsi" w:hAnsiTheme="majorHAnsi" w:cstheme="majorHAnsi"/>
          <w:sz w:val="22"/>
          <w:szCs w:val="22"/>
        </w:rPr>
      </w:pPr>
      <w:r w:rsidRPr="00FB1D28">
        <w:rPr>
          <w:rFonts w:asciiTheme="majorHAnsi" w:hAnsiTheme="majorHAnsi" w:cstheme="majorHAnsi"/>
          <w:sz w:val="22"/>
          <w:szCs w:val="22"/>
        </w:rPr>
        <w:t xml:space="preserve">sodelovati z dobaviteljem z namenom, da se dobava blaga izvrši pravočasno in v obojestransko zadovoljstvo, </w:t>
      </w:r>
    </w:p>
    <w:p w14:paraId="2F3F1B0F" w14:textId="77777777" w:rsidR="00A83A72" w:rsidRPr="00FB1D28" w:rsidRDefault="00A83A72" w:rsidP="00007F6D">
      <w:pPr>
        <w:pStyle w:val="Default"/>
        <w:numPr>
          <w:ilvl w:val="0"/>
          <w:numId w:val="14"/>
        </w:numPr>
        <w:jc w:val="both"/>
        <w:rPr>
          <w:rFonts w:asciiTheme="majorHAnsi" w:hAnsiTheme="majorHAnsi" w:cstheme="majorHAnsi"/>
          <w:sz w:val="22"/>
          <w:szCs w:val="22"/>
        </w:rPr>
      </w:pPr>
      <w:r w:rsidRPr="00FB1D28">
        <w:rPr>
          <w:rFonts w:asciiTheme="majorHAnsi" w:hAnsiTheme="majorHAnsi" w:cstheme="majorHAnsi"/>
          <w:sz w:val="22"/>
          <w:szCs w:val="22"/>
        </w:rPr>
        <w:t xml:space="preserve">tekoče obveščati dobavitelja o vseh spremembah in novo nastalih situacijah, ki bi lahko vplivale na izvršitev pogodbenih obveznosti, </w:t>
      </w:r>
    </w:p>
    <w:p w14:paraId="22FDE60B" w14:textId="77777777" w:rsidR="00A83A72" w:rsidRPr="00FB1D28" w:rsidRDefault="00A83A72" w:rsidP="00007F6D">
      <w:pPr>
        <w:pStyle w:val="Default"/>
        <w:numPr>
          <w:ilvl w:val="0"/>
          <w:numId w:val="14"/>
        </w:numPr>
        <w:jc w:val="both"/>
        <w:rPr>
          <w:rFonts w:asciiTheme="majorHAnsi" w:hAnsiTheme="majorHAnsi" w:cstheme="majorHAnsi"/>
          <w:sz w:val="22"/>
          <w:szCs w:val="22"/>
        </w:rPr>
      </w:pPr>
      <w:r w:rsidRPr="00FB1D28">
        <w:rPr>
          <w:rFonts w:asciiTheme="majorHAnsi" w:hAnsiTheme="majorHAnsi" w:cstheme="majorHAnsi"/>
          <w:sz w:val="22"/>
          <w:szCs w:val="22"/>
        </w:rPr>
        <w:t xml:space="preserve">varovati kot poslovno tajnost vse podatke, ki jih izve od dobavitelja ali njegovih sopogodbenikov in se nanašajo na izvedbo te pogodbe, če to dobavitelj zahteva, </w:t>
      </w:r>
    </w:p>
    <w:p w14:paraId="016EF470" w14:textId="77777777" w:rsidR="002A2725" w:rsidRPr="00FB1D28" w:rsidRDefault="002A2725" w:rsidP="002A2725">
      <w:pPr>
        <w:pStyle w:val="Default"/>
        <w:ind w:left="720"/>
        <w:jc w:val="both"/>
        <w:rPr>
          <w:rFonts w:asciiTheme="majorHAnsi" w:hAnsiTheme="majorHAnsi" w:cstheme="majorHAnsi"/>
          <w:sz w:val="22"/>
          <w:szCs w:val="22"/>
        </w:rPr>
      </w:pPr>
    </w:p>
    <w:p w14:paraId="18A42842" w14:textId="77777777" w:rsidR="002A2725" w:rsidRPr="00FB1D28" w:rsidRDefault="002A2725" w:rsidP="002A2725">
      <w:pPr>
        <w:pStyle w:val="Default"/>
        <w:jc w:val="both"/>
        <w:rPr>
          <w:rFonts w:asciiTheme="majorHAnsi" w:hAnsiTheme="majorHAnsi" w:cstheme="majorHAnsi"/>
          <w:sz w:val="22"/>
          <w:szCs w:val="22"/>
        </w:rPr>
      </w:pPr>
      <w:r w:rsidRPr="00FB1D28">
        <w:rPr>
          <w:rFonts w:asciiTheme="majorHAnsi" w:hAnsiTheme="majorHAnsi" w:cstheme="majorHAnsi"/>
          <w:sz w:val="22"/>
          <w:szCs w:val="22"/>
        </w:rPr>
        <w:t xml:space="preserve">Naročnik ima pravico, da v roku 20 dni od prevzema vozila, dobavitelja seznani s skritimi napakami, ki lahko izvirajo iz samega vozila, opreme vozila ali dokumentacije, ki jih v tem času ob uporabi vozila ugotovi, pa zanje ob prevzemu ni vedel. Naročnik o tem pisno obvesti dobavitelja in ga seznani z rokom za odpravo napak ter na podlagi teh ugotovitev zadrži plačilo računa do odprave le teh. Če dobavitelj napak ne odpravi v celoti in v roku, ima naročnik pravico, da zadrži 10 % vrednosti z DDV za čas odprave pomanjkljivosti. </w:t>
      </w:r>
    </w:p>
    <w:p w14:paraId="6CA92EF6" w14:textId="77777777" w:rsidR="002A2725" w:rsidRDefault="002A2725" w:rsidP="00A83A72">
      <w:pPr>
        <w:pStyle w:val="Default"/>
        <w:jc w:val="both"/>
        <w:rPr>
          <w:rFonts w:asciiTheme="majorHAnsi" w:hAnsiTheme="majorHAnsi" w:cstheme="majorHAnsi"/>
          <w:b/>
          <w:sz w:val="22"/>
          <w:szCs w:val="22"/>
        </w:rPr>
      </w:pPr>
    </w:p>
    <w:p w14:paraId="1601F79D" w14:textId="77777777" w:rsidR="00447A00" w:rsidRDefault="00447A00" w:rsidP="00A83A72">
      <w:pPr>
        <w:pStyle w:val="Default"/>
        <w:jc w:val="both"/>
        <w:rPr>
          <w:rFonts w:asciiTheme="majorHAnsi" w:hAnsiTheme="majorHAnsi" w:cstheme="majorHAnsi"/>
          <w:b/>
          <w:sz w:val="22"/>
          <w:szCs w:val="22"/>
        </w:rPr>
      </w:pPr>
    </w:p>
    <w:p w14:paraId="5FA567E7" w14:textId="77777777" w:rsidR="00447A00" w:rsidRDefault="00447A00" w:rsidP="00A83A72">
      <w:pPr>
        <w:pStyle w:val="Default"/>
        <w:jc w:val="both"/>
        <w:rPr>
          <w:rFonts w:asciiTheme="majorHAnsi" w:hAnsiTheme="majorHAnsi" w:cstheme="majorHAnsi"/>
          <w:b/>
          <w:sz w:val="22"/>
          <w:szCs w:val="22"/>
        </w:rPr>
      </w:pPr>
    </w:p>
    <w:p w14:paraId="16CCD4B6" w14:textId="77777777" w:rsidR="00447A00" w:rsidRDefault="00447A00" w:rsidP="00A83A72">
      <w:pPr>
        <w:pStyle w:val="Default"/>
        <w:jc w:val="both"/>
        <w:rPr>
          <w:rFonts w:asciiTheme="majorHAnsi" w:hAnsiTheme="majorHAnsi" w:cstheme="majorHAnsi"/>
          <w:b/>
          <w:sz w:val="22"/>
          <w:szCs w:val="22"/>
        </w:rPr>
      </w:pPr>
    </w:p>
    <w:p w14:paraId="33CD1831" w14:textId="77777777" w:rsidR="00447A00" w:rsidRPr="00FB1D28" w:rsidRDefault="00447A00" w:rsidP="00A83A72">
      <w:pPr>
        <w:pStyle w:val="Default"/>
        <w:jc w:val="both"/>
        <w:rPr>
          <w:rFonts w:asciiTheme="majorHAnsi" w:hAnsiTheme="majorHAnsi" w:cstheme="majorHAnsi"/>
          <w:b/>
          <w:sz w:val="22"/>
          <w:szCs w:val="22"/>
        </w:rPr>
      </w:pPr>
    </w:p>
    <w:p w14:paraId="317B878B" w14:textId="6A69AD4C" w:rsidR="00A83A72" w:rsidRPr="00FB1D28" w:rsidRDefault="00A83A72" w:rsidP="00A83A72">
      <w:pPr>
        <w:pStyle w:val="Default"/>
        <w:jc w:val="both"/>
        <w:rPr>
          <w:rFonts w:asciiTheme="majorHAnsi" w:hAnsiTheme="majorHAnsi" w:cstheme="majorHAnsi"/>
          <w:b/>
          <w:sz w:val="22"/>
          <w:szCs w:val="22"/>
        </w:rPr>
      </w:pPr>
      <w:r w:rsidRPr="00FB1D28">
        <w:rPr>
          <w:rFonts w:asciiTheme="majorHAnsi" w:hAnsiTheme="majorHAnsi" w:cstheme="majorHAnsi"/>
          <w:b/>
          <w:sz w:val="22"/>
          <w:szCs w:val="22"/>
        </w:rPr>
        <w:lastRenderedPageBreak/>
        <w:t>ROK</w:t>
      </w:r>
      <w:r w:rsidR="006F33BA" w:rsidRPr="00FB1D28">
        <w:rPr>
          <w:rFonts w:asciiTheme="majorHAnsi" w:hAnsiTheme="majorHAnsi" w:cstheme="majorHAnsi"/>
          <w:b/>
          <w:sz w:val="22"/>
          <w:szCs w:val="22"/>
        </w:rPr>
        <w:t xml:space="preserve"> ZA DOBAVO</w:t>
      </w:r>
      <w:r w:rsidR="002D6580" w:rsidRPr="00FB1D28">
        <w:rPr>
          <w:rFonts w:asciiTheme="majorHAnsi" w:hAnsiTheme="majorHAnsi" w:cstheme="majorHAnsi"/>
          <w:b/>
          <w:sz w:val="22"/>
          <w:szCs w:val="22"/>
        </w:rPr>
        <w:t xml:space="preserve">  </w:t>
      </w:r>
    </w:p>
    <w:p w14:paraId="6B0BBE94" w14:textId="5D0505FE" w:rsidR="00A83A72" w:rsidRPr="00FB1D28" w:rsidRDefault="00047234" w:rsidP="00F127EC">
      <w:pPr>
        <w:pStyle w:val="Default"/>
        <w:ind w:left="360"/>
        <w:jc w:val="center"/>
        <w:rPr>
          <w:rFonts w:asciiTheme="majorHAnsi" w:hAnsiTheme="majorHAnsi" w:cstheme="majorHAnsi"/>
          <w:b/>
          <w:sz w:val="22"/>
          <w:szCs w:val="22"/>
        </w:rPr>
      </w:pPr>
      <w:r>
        <w:rPr>
          <w:rFonts w:asciiTheme="majorHAnsi" w:hAnsiTheme="majorHAnsi" w:cstheme="majorHAnsi"/>
          <w:b/>
          <w:sz w:val="22"/>
          <w:szCs w:val="22"/>
        </w:rPr>
        <w:t>10</w:t>
      </w:r>
      <w:r w:rsidR="00F127EC" w:rsidRPr="00FB1D28">
        <w:rPr>
          <w:rFonts w:asciiTheme="majorHAnsi" w:hAnsiTheme="majorHAnsi" w:cstheme="majorHAnsi"/>
          <w:b/>
          <w:sz w:val="22"/>
          <w:szCs w:val="22"/>
        </w:rPr>
        <w:t xml:space="preserve">. </w:t>
      </w:r>
      <w:r w:rsidR="00A83A72" w:rsidRPr="00FB1D28">
        <w:rPr>
          <w:rFonts w:asciiTheme="majorHAnsi" w:hAnsiTheme="majorHAnsi" w:cstheme="majorHAnsi"/>
          <w:b/>
          <w:sz w:val="22"/>
          <w:szCs w:val="22"/>
        </w:rPr>
        <w:t>člen</w:t>
      </w:r>
    </w:p>
    <w:p w14:paraId="264883BF" w14:textId="3357FAE4" w:rsidR="00A83A72" w:rsidRPr="00FB1D28" w:rsidRDefault="00A83A72"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 xml:space="preserve">Dobavitelj se obvezuje, da bo dostavil vozilo v </w:t>
      </w:r>
      <w:r w:rsidRPr="002701D9">
        <w:rPr>
          <w:rFonts w:asciiTheme="majorHAnsi" w:hAnsiTheme="majorHAnsi" w:cstheme="majorHAnsi"/>
          <w:color w:val="000000" w:themeColor="text1"/>
          <w:sz w:val="22"/>
          <w:szCs w:val="22"/>
        </w:rPr>
        <w:t>roku</w:t>
      </w:r>
      <w:r w:rsidR="00330B18" w:rsidRPr="002701D9">
        <w:rPr>
          <w:rFonts w:asciiTheme="majorHAnsi" w:hAnsiTheme="majorHAnsi" w:cstheme="majorHAnsi"/>
          <w:color w:val="000000" w:themeColor="text1"/>
          <w:sz w:val="22"/>
          <w:szCs w:val="22"/>
        </w:rPr>
        <w:t xml:space="preserve"> 180</w:t>
      </w:r>
      <w:r w:rsidRPr="002701D9">
        <w:rPr>
          <w:rFonts w:asciiTheme="majorHAnsi" w:hAnsiTheme="majorHAnsi" w:cstheme="majorHAnsi"/>
          <w:color w:val="000000" w:themeColor="text1"/>
          <w:sz w:val="22"/>
          <w:szCs w:val="22"/>
        </w:rPr>
        <w:t xml:space="preserve"> dni od </w:t>
      </w:r>
      <w:r w:rsidRPr="00FB1D28">
        <w:rPr>
          <w:rFonts w:asciiTheme="majorHAnsi" w:hAnsiTheme="majorHAnsi" w:cstheme="majorHAnsi"/>
          <w:sz w:val="22"/>
          <w:szCs w:val="22"/>
        </w:rPr>
        <w:t>dneva podpisa pogodbe, in to na lokacijo naročnika. Dobavitelj se zavezuje uskladiti dan dostave z odgovorno osebo naročnika.</w:t>
      </w:r>
    </w:p>
    <w:p w14:paraId="46F2F879"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72331BBC" w14:textId="77777777" w:rsidR="00F127EC" w:rsidRPr="00FB1D28" w:rsidRDefault="00F127EC" w:rsidP="00F127EC">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 xml:space="preserve">Dobavitelj se zavezuje plačati 0,5% od skupne pogodbene vrednosti z DDV za vsak dan zamude pri dobavi, vendar skupaj ne več kot 10% pogodbene vrednosti. </w:t>
      </w:r>
    </w:p>
    <w:p w14:paraId="2DBBFD13" w14:textId="77777777" w:rsidR="00F127EC" w:rsidRPr="00FB1D28" w:rsidRDefault="00F127EC" w:rsidP="00F127EC">
      <w:pPr>
        <w:autoSpaceDE w:val="0"/>
        <w:autoSpaceDN w:val="0"/>
        <w:adjustRightInd w:val="0"/>
        <w:jc w:val="both"/>
        <w:rPr>
          <w:rFonts w:asciiTheme="majorHAnsi" w:hAnsiTheme="majorHAnsi" w:cstheme="majorHAnsi"/>
          <w:sz w:val="22"/>
          <w:szCs w:val="22"/>
        </w:rPr>
      </w:pPr>
    </w:p>
    <w:p w14:paraId="1FE88C75" w14:textId="095A88B1" w:rsidR="00F127EC" w:rsidRPr="00FB1D28" w:rsidRDefault="00F127EC" w:rsidP="00F127EC">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 xml:space="preserve">Dosežena maksimalna pogodbena kazen je lahko razlog za unovčenje finančnega zavarovanja za dobro izvedbo </w:t>
      </w:r>
    </w:p>
    <w:p w14:paraId="2279478B" w14:textId="77777777" w:rsidR="000F4432" w:rsidRPr="00FB1D28" w:rsidRDefault="000F4432" w:rsidP="00A83A72">
      <w:pPr>
        <w:jc w:val="both"/>
        <w:rPr>
          <w:rFonts w:asciiTheme="majorHAnsi" w:hAnsiTheme="majorHAnsi" w:cstheme="majorHAnsi"/>
          <w:sz w:val="22"/>
          <w:szCs w:val="22"/>
        </w:rPr>
      </w:pPr>
    </w:p>
    <w:p w14:paraId="21BA5AFE" w14:textId="77777777" w:rsidR="00A83A72" w:rsidRPr="00FB1D28" w:rsidRDefault="00A83A72" w:rsidP="00A83A72">
      <w:pPr>
        <w:pStyle w:val="Default"/>
        <w:jc w:val="both"/>
        <w:rPr>
          <w:rFonts w:asciiTheme="majorHAnsi" w:hAnsiTheme="majorHAnsi" w:cstheme="majorHAnsi"/>
          <w:b/>
          <w:sz w:val="22"/>
          <w:szCs w:val="22"/>
        </w:rPr>
      </w:pPr>
      <w:r w:rsidRPr="00FB1D28">
        <w:rPr>
          <w:rFonts w:asciiTheme="majorHAnsi" w:hAnsiTheme="majorHAnsi" w:cstheme="majorHAnsi"/>
          <w:b/>
          <w:sz w:val="22"/>
          <w:szCs w:val="22"/>
        </w:rPr>
        <w:t>FINANČNO ZAVAROVANJE</w:t>
      </w:r>
    </w:p>
    <w:p w14:paraId="05417E4B" w14:textId="422E084C" w:rsidR="00A83A72" w:rsidRPr="00FB1D28" w:rsidRDefault="00047234" w:rsidP="00F127EC">
      <w:pPr>
        <w:pStyle w:val="Default"/>
        <w:ind w:left="360"/>
        <w:jc w:val="center"/>
        <w:rPr>
          <w:rFonts w:asciiTheme="majorHAnsi" w:hAnsiTheme="majorHAnsi" w:cstheme="majorHAnsi"/>
          <w:b/>
          <w:sz w:val="22"/>
          <w:szCs w:val="22"/>
        </w:rPr>
      </w:pPr>
      <w:r>
        <w:rPr>
          <w:rFonts w:asciiTheme="majorHAnsi" w:hAnsiTheme="majorHAnsi" w:cstheme="majorHAnsi"/>
          <w:b/>
          <w:sz w:val="22"/>
          <w:szCs w:val="22"/>
        </w:rPr>
        <w:t>11</w:t>
      </w:r>
      <w:r w:rsidR="00F127EC" w:rsidRPr="00FB1D28">
        <w:rPr>
          <w:rFonts w:asciiTheme="majorHAnsi" w:hAnsiTheme="majorHAnsi" w:cstheme="majorHAnsi"/>
          <w:b/>
          <w:sz w:val="22"/>
          <w:szCs w:val="22"/>
        </w:rPr>
        <w:t xml:space="preserve">. </w:t>
      </w:r>
      <w:r w:rsidR="00A83A72" w:rsidRPr="00FB1D28">
        <w:rPr>
          <w:rFonts w:asciiTheme="majorHAnsi" w:hAnsiTheme="majorHAnsi" w:cstheme="majorHAnsi"/>
          <w:b/>
          <w:sz w:val="22"/>
          <w:szCs w:val="22"/>
        </w:rPr>
        <w:t>člen</w:t>
      </w:r>
    </w:p>
    <w:p w14:paraId="7FC3E828" w14:textId="1F253C8B" w:rsidR="0043727C" w:rsidRPr="00FB1D28" w:rsidRDefault="00A83A72"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 xml:space="preserve">Dobavitelj se zavezuje izročiti naročniku </w:t>
      </w:r>
      <w:r w:rsidR="002701D9">
        <w:rPr>
          <w:rFonts w:asciiTheme="majorHAnsi" w:hAnsiTheme="majorHAnsi" w:cstheme="majorHAnsi"/>
          <w:sz w:val="22"/>
          <w:szCs w:val="22"/>
        </w:rPr>
        <w:t xml:space="preserve">ob podpisu pogodbe </w:t>
      </w:r>
      <w:r w:rsidRPr="00FB1D28">
        <w:rPr>
          <w:rFonts w:asciiTheme="majorHAnsi" w:hAnsiTheme="majorHAnsi" w:cstheme="majorHAnsi"/>
          <w:sz w:val="22"/>
          <w:szCs w:val="22"/>
        </w:rPr>
        <w:t xml:space="preserve">garancijo, v višini 10 % pogodbene vrednosti </w:t>
      </w:r>
      <w:r w:rsidR="00A617A9" w:rsidRPr="00FB1D28">
        <w:rPr>
          <w:rFonts w:asciiTheme="majorHAnsi" w:hAnsiTheme="majorHAnsi" w:cstheme="majorHAnsi"/>
          <w:sz w:val="22"/>
          <w:szCs w:val="22"/>
        </w:rPr>
        <w:t xml:space="preserve">z DDV </w:t>
      </w:r>
      <w:r w:rsidRPr="00FB1D28">
        <w:rPr>
          <w:rFonts w:asciiTheme="majorHAnsi" w:hAnsiTheme="majorHAnsi" w:cstheme="majorHAnsi"/>
          <w:sz w:val="22"/>
          <w:szCs w:val="22"/>
        </w:rPr>
        <w:t xml:space="preserve">za dobro izvedbo pogodbenih obveznosti plačljivo na prvi poziv. S to garancijo se izvajalec zavezuje, da bo svojo pogodbeno obveznost izpolnil v dogovorjeni kvaliteti, količini in pogodbenem roku. Ta garancija za dobro izvedbo pogodbenih obveznosti, je pogoj za začetek veljavnosti pogodbe in mora veljati še </w:t>
      </w:r>
      <w:r w:rsidR="0043727C" w:rsidRPr="00FB1D28">
        <w:rPr>
          <w:rFonts w:asciiTheme="majorHAnsi" w:hAnsiTheme="majorHAnsi" w:cstheme="majorHAnsi"/>
          <w:sz w:val="22"/>
          <w:szCs w:val="22"/>
        </w:rPr>
        <w:t>3</w:t>
      </w:r>
      <w:r w:rsidRPr="00FB1D28">
        <w:rPr>
          <w:rFonts w:asciiTheme="majorHAnsi" w:hAnsiTheme="majorHAnsi" w:cstheme="majorHAnsi"/>
          <w:sz w:val="22"/>
          <w:szCs w:val="22"/>
        </w:rPr>
        <w:t>0 dni po preteku roka za dokončanje pogodbenih del na katere se nanaša, tj. do _______</w:t>
      </w:r>
      <w:r w:rsidR="00A617A9" w:rsidRPr="00FB1D28">
        <w:rPr>
          <w:rFonts w:asciiTheme="majorHAnsi" w:hAnsiTheme="majorHAnsi" w:cstheme="majorHAnsi"/>
          <w:sz w:val="22"/>
          <w:szCs w:val="22"/>
        </w:rPr>
        <w:t xml:space="preserve">. </w:t>
      </w:r>
    </w:p>
    <w:p w14:paraId="19AE3F78" w14:textId="77777777" w:rsidR="0043727C" w:rsidRPr="00FB1D28" w:rsidRDefault="0043727C" w:rsidP="00A83A72">
      <w:pPr>
        <w:autoSpaceDE w:val="0"/>
        <w:autoSpaceDN w:val="0"/>
        <w:adjustRightInd w:val="0"/>
        <w:jc w:val="both"/>
        <w:rPr>
          <w:rFonts w:asciiTheme="majorHAnsi" w:hAnsiTheme="majorHAnsi" w:cstheme="majorHAnsi"/>
          <w:sz w:val="22"/>
          <w:szCs w:val="22"/>
        </w:rPr>
      </w:pPr>
    </w:p>
    <w:p w14:paraId="4CC598AA" w14:textId="4FBB391E" w:rsidR="000F4432" w:rsidRPr="00FB1D28" w:rsidRDefault="00A617A9"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Dobavit</w:t>
      </w:r>
      <w:r w:rsidR="000F4432" w:rsidRPr="00FB1D28">
        <w:rPr>
          <w:rFonts w:asciiTheme="majorHAnsi" w:hAnsiTheme="majorHAnsi" w:cstheme="majorHAnsi"/>
          <w:sz w:val="22"/>
          <w:szCs w:val="22"/>
        </w:rPr>
        <w:t>e</w:t>
      </w:r>
      <w:r w:rsidRPr="00FB1D28">
        <w:rPr>
          <w:rFonts w:asciiTheme="majorHAnsi" w:hAnsiTheme="majorHAnsi" w:cstheme="majorHAnsi"/>
          <w:sz w:val="22"/>
          <w:szCs w:val="22"/>
        </w:rPr>
        <w:t>l</w:t>
      </w:r>
      <w:r w:rsidR="000F4432" w:rsidRPr="00FB1D28">
        <w:rPr>
          <w:rFonts w:asciiTheme="majorHAnsi" w:hAnsiTheme="majorHAnsi" w:cstheme="majorHAnsi"/>
          <w:sz w:val="22"/>
          <w:szCs w:val="22"/>
        </w:rPr>
        <w:t xml:space="preserve">j mora naročniku </w:t>
      </w:r>
      <w:r w:rsidR="0019230F">
        <w:rPr>
          <w:rFonts w:asciiTheme="majorHAnsi" w:hAnsiTheme="majorHAnsi" w:cstheme="majorHAnsi"/>
          <w:sz w:val="22"/>
          <w:szCs w:val="22"/>
        </w:rPr>
        <w:t>ob</w:t>
      </w:r>
      <w:r w:rsidRPr="00FB1D28">
        <w:rPr>
          <w:rFonts w:asciiTheme="majorHAnsi" w:hAnsiTheme="majorHAnsi" w:cstheme="majorHAnsi"/>
          <w:sz w:val="22"/>
          <w:szCs w:val="22"/>
        </w:rPr>
        <w:t xml:space="preserve"> podpisu pogodbe izročiti tudi menico za odpravo napak v garancijskem roku v višini 5 % pogodbene vrednosti z DDV.</w:t>
      </w:r>
    </w:p>
    <w:p w14:paraId="537E82D4"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0F38B7CC" w14:textId="77777777" w:rsidR="00A83A72" w:rsidRPr="00FB1D28" w:rsidRDefault="00A83A72" w:rsidP="00A83A72">
      <w:pPr>
        <w:pStyle w:val="Default"/>
        <w:jc w:val="both"/>
        <w:rPr>
          <w:rFonts w:asciiTheme="majorHAnsi" w:hAnsiTheme="majorHAnsi" w:cstheme="majorHAnsi"/>
          <w:b/>
          <w:sz w:val="22"/>
          <w:szCs w:val="22"/>
        </w:rPr>
      </w:pPr>
      <w:r w:rsidRPr="00FB1D28">
        <w:rPr>
          <w:rFonts w:asciiTheme="majorHAnsi" w:hAnsiTheme="majorHAnsi" w:cstheme="majorHAnsi"/>
          <w:b/>
          <w:sz w:val="22"/>
          <w:szCs w:val="22"/>
        </w:rPr>
        <w:t xml:space="preserve">POOBLAŠČENI PREDSTAVNIKI </w:t>
      </w:r>
    </w:p>
    <w:p w14:paraId="0DEFD5DE" w14:textId="742953EA" w:rsidR="00A83A72" w:rsidRPr="00FB1D28" w:rsidRDefault="00F127EC" w:rsidP="00F127EC">
      <w:pPr>
        <w:pStyle w:val="Default"/>
        <w:ind w:left="720"/>
        <w:jc w:val="center"/>
        <w:rPr>
          <w:rFonts w:asciiTheme="majorHAnsi" w:hAnsiTheme="majorHAnsi" w:cstheme="majorHAnsi"/>
          <w:b/>
          <w:sz w:val="22"/>
          <w:szCs w:val="22"/>
        </w:rPr>
      </w:pPr>
      <w:r w:rsidRPr="00FB1D28">
        <w:rPr>
          <w:rFonts w:asciiTheme="majorHAnsi" w:hAnsiTheme="majorHAnsi" w:cstheme="majorHAnsi"/>
          <w:b/>
          <w:sz w:val="22"/>
          <w:szCs w:val="22"/>
        </w:rPr>
        <w:t>1</w:t>
      </w:r>
      <w:r w:rsidR="00047234">
        <w:rPr>
          <w:rFonts w:asciiTheme="majorHAnsi" w:hAnsiTheme="majorHAnsi" w:cstheme="majorHAnsi"/>
          <w:b/>
          <w:sz w:val="22"/>
          <w:szCs w:val="22"/>
        </w:rPr>
        <w:t>2</w:t>
      </w:r>
      <w:r w:rsidRPr="00FB1D28">
        <w:rPr>
          <w:rFonts w:asciiTheme="majorHAnsi" w:hAnsiTheme="majorHAnsi" w:cstheme="majorHAnsi"/>
          <w:b/>
          <w:sz w:val="22"/>
          <w:szCs w:val="22"/>
        </w:rPr>
        <w:t xml:space="preserve">. </w:t>
      </w:r>
      <w:r w:rsidR="00A83A72" w:rsidRPr="00FB1D28">
        <w:rPr>
          <w:rFonts w:asciiTheme="majorHAnsi" w:hAnsiTheme="majorHAnsi" w:cstheme="majorHAnsi"/>
          <w:b/>
          <w:sz w:val="22"/>
          <w:szCs w:val="22"/>
        </w:rPr>
        <w:t>člen</w:t>
      </w:r>
    </w:p>
    <w:p w14:paraId="3C48F999" w14:textId="77777777" w:rsidR="00A83A72" w:rsidRPr="00FB1D28" w:rsidRDefault="00A83A72"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Pogodbeni stranki bodo pri izvajanju pogodbe zastopali pooblaščeni predstavniki:</w:t>
      </w:r>
    </w:p>
    <w:p w14:paraId="569C281D" w14:textId="78B2DCDC" w:rsidR="00A83A72" w:rsidRPr="00FB1D28" w:rsidRDefault="00A83A72"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 xml:space="preserve">Pooblaščen predstavnik naročnika je </w:t>
      </w:r>
      <w:r w:rsidR="00EB578F" w:rsidRPr="00FB1D28">
        <w:rPr>
          <w:rFonts w:asciiTheme="majorHAnsi" w:hAnsiTheme="majorHAnsi" w:cstheme="majorHAnsi"/>
          <w:sz w:val="22"/>
          <w:szCs w:val="22"/>
        </w:rPr>
        <w:t>_____________________</w:t>
      </w:r>
    </w:p>
    <w:p w14:paraId="19937BC1" w14:textId="50BA0D09" w:rsidR="00047234" w:rsidRDefault="00330B18" w:rsidP="00047234">
      <w:pPr>
        <w:autoSpaceDE w:val="0"/>
        <w:autoSpaceDN w:val="0"/>
        <w:adjustRightInd w:val="0"/>
        <w:rPr>
          <w:rFonts w:asciiTheme="majorHAnsi" w:hAnsiTheme="majorHAnsi" w:cstheme="majorHAnsi"/>
          <w:sz w:val="22"/>
          <w:szCs w:val="22"/>
        </w:rPr>
      </w:pPr>
      <w:r>
        <w:rPr>
          <w:rFonts w:asciiTheme="majorHAnsi" w:hAnsiTheme="majorHAnsi" w:cstheme="majorHAnsi"/>
          <w:sz w:val="22"/>
          <w:szCs w:val="22"/>
        </w:rPr>
        <w:t>Pooblaščen predstavnik dobavitelja je ___________________</w:t>
      </w:r>
      <w:r w:rsidR="00A83A72" w:rsidRPr="00FB1D28">
        <w:rPr>
          <w:rFonts w:asciiTheme="majorHAnsi" w:hAnsiTheme="majorHAnsi" w:cstheme="majorHAnsi"/>
          <w:sz w:val="22"/>
          <w:szCs w:val="22"/>
        </w:rPr>
        <w:t xml:space="preserve"> </w:t>
      </w:r>
    </w:p>
    <w:p w14:paraId="353B16F2" w14:textId="77777777" w:rsidR="002D6580" w:rsidRPr="00FB1D28" w:rsidRDefault="002D6580" w:rsidP="00A83A72">
      <w:pPr>
        <w:autoSpaceDE w:val="0"/>
        <w:autoSpaceDN w:val="0"/>
        <w:adjustRightInd w:val="0"/>
        <w:jc w:val="both"/>
        <w:rPr>
          <w:rFonts w:asciiTheme="majorHAnsi" w:hAnsiTheme="majorHAnsi" w:cstheme="majorHAnsi"/>
          <w:b/>
          <w:bCs/>
          <w:sz w:val="22"/>
          <w:szCs w:val="22"/>
        </w:rPr>
      </w:pPr>
    </w:p>
    <w:p w14:paraId="21866159" w14:textId="732A34DE" w:rsidR="00A83A72" w:rsidRPr="00FB1D28" w:rsidRDefault="00A83A72" w:rsidP="00A83A72">
      <w:pPr>
        <w:autoSpaceDE w:val="0"/>
        <w:autoSpaceDN w:val="0"/>
        <w:adjustRightInd w:val="0"/>
        <w:jc w:val="both"/>
        <w:rPr>
          <w:rFonts w:asciiTheme="majorHAnsi" w:hAnsiTheme="majorHAnsi" w:cstheme="majorHAnsi"/>
          <w:b/>
          <w:bCs/>
          <w:sz w:val="22"/>
          <w:szCs w:val="22"/>
        </w:rPr>
      </w:pPr>
      <w:r w:rsidRPr="00FB1D28">
        <w:rPr>
          <w:rFonts w:asciiTheme="majorHAnsi" w:hAnsiTheme="majorHAnsi" w:cstheme="majorHAnsi"/>
          <w:b/>
          <w:bCs/>
          <w:sz w:val="22"/>
          <w:szCs w:val="22"/>
        </w:rPr>
        <w:t>ODSTOP OD POGODBE</w:t>
      </w:r>
    </w:p>
    <w:p w14:paraId="3B5144EF" w14:textId="40C1CD43" w:rsidR="00A83A72" w:rsidRPr="00FB1D28" w:rsidRDefault="00F127EC" w:rsidP="00F127EC">
      <w:pPr>
        <w:autoSpaceDE w:val="0"/>
        <w:autoSpaceDN w:val="0"/>
        <w:adjustRightInd w:val="0"/>
        <w:ind w:left="360"/>
        <w:jc w:val="center"/>
        <w:rPr>
          <w:rFonts w:asciiTheme="majorHAnsi" w:hAnsiTheme="majorHAnsi" w:cstheme="majorHAnsi"/>
          <w:b/>
          <w:sz w:val="22"/>
          <w:szCs w:val="22"/>
        </w:rPr>
      </w:pPr>
      <w:r w:rsidRPr="00FB1D28">
        <w:rPr>
          <w:rFonts w:asciiTheme="majorHAnsi" w:hAnsiTheme="majorHAnsi" w:cstheme="majorHAnsi"/>
          <w:b/>
          <w:sz w:val="22"/>
          <w:szCs w:val="22"/>
        </w:rPr>
        <w:t>1</w:t>
      </w:r>
      <w:r w:rsidR="00047234">
        <w:rPr>
          <w:rFonts w:asciiTheme="majorHAnsi" w:hAnsiTheme="majorHAnsi" w:cstheme="majorHAnsi"/>
          <w:b/>
          <w:sz w:val="22"/>
          <w:szCs w:val="22"/>
        </w:rPr>
        <w:t>3</w:t>
      </w:r>
      <w:r w:rsidRPr="00FB1D28">
        <w:rPr>
          <w:rFonts w:asciiTheme="majorHAnsi" w:hAnsiTheme="majorHAnsi" w:cstheme="majorHAnsi"/>
          <w:b/>
          <w:sz w:val="22"/>
          <w:szCs w:val="22"/>
        </w:rPr>
        <w:t xml:space="preserve">. </w:t>
      </w:r>
      <w:r w:rsidR="00A83A72" w:rsidRPr="00FB1D28">
        <w:rPr>
          <w:rFonts w:asciiTheme="majorHAnsi" w:hAnsiTheme="majorHAnsi" w:cstheme="majorHAnsi"/>
          <w:b/>
          <w:sz w:val="22"/>
          <w:szCs w:val="22"/>
        </w:rPr>
        <w:t>člen</w:t>
      </w:r>
    </w:p>
    <w:p w14:paraId="047CA123" w14:textId="36EC03C7" w:rsidR="00A83A72" w:rsidRPr="00FB1D28" w:rsidRDefault="00A83A72"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Naročnik lahko, s pisnim obvestilom dobavitelju, kadarkoli odstopi od pogodbe</w:t>
      </w:r>
    </w:p>
    <w:p w14:paraId="3C3E8093"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44D75E78" w14:textId="77777777" w:rsidR="00A83A72" w:rsidRPr="00FB1D28" w:rsidRDefault="00A83A72"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Naročnik lahko odstopi od pogodbe brez obveznosti do dobavitelja v primeru:</w:t>
      </w:r>
    </w:p>
    <w:p w14:paraId="38CF5E9A" w14:textId="77777777" w:rsidR="00A83A72" w:rsidRPr="00FB1D28" w:rsidRDefault="00A83A72" w:rsidP="00007F6D">
      <w:pPr>
        <w:numPr>
          <w:ilvl w:val="0"/>
          <w:numId w:val="5"/>
        </w:num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če dobavitelj ne upošteva ekonomskega interesa naročnika in to kljub opozorilu ne popravi,</w:t>
      </w:r>
    </w:p>
    <w:p w14:paraId="066CFA50" w14:textId="77777777" w:rsidR="00A83A72" w:rsidRPr="00FB1D28" w:rsidRDefault="00A83A72" w:rsidP="00007F6D">
      <w:pPr>
        <w:numPr>
          <w:ilvl w:val="0"/>
          <w:numId w:val="5"/>
        </w:num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če dobavitelj drugače huje krši obveznosti iz te pogodbe.</w:t>
      </w:r>
    </w:p>
    <w:p w14:paraId="1DCB83AA"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2386D7DE" w14:textId="6F3549CA" w:rsidR="00A83A72" w:rsidRPr="00FB1D28" w:rsidRDefault="00A83A72"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V primeru odstopa od pogodbe po tem členu je dobavitelj dolžan povrniti naročniku vse stroške povezane z novim razpisom in izborom, kot tudi škodo, ki nastane naročniku zaradi zamude.</w:t>
      </w:r>
      <w:r w:rsidR="00D92700" w:rsidRPr="00FB1D28">
        <w:rPr>
          <w:rFonts w:asciiTheme="majorHAnsi" w:hAnsiTheme="majorHAnsi" w:cstheme="majorHAnsi"/>
          <w:sz w:val="22"/>
          <w:szCs w:val="22"/>
        </w:rPr>
        <w:t xml:space="preserve"> Naročnik bo z odstopom od pogodbe pričel postopek unovčenja garancije za dobro in pravočasno izvedbo pogodbenih obveznosti.</w:t>
      </w:r>
    </w:p>
    <w:p w14:paraId="2A594B57"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3EAC05E6" w14:textId="6710D767" w:rsidR="00A83A72" w:rsidRPr="00FB1D28" w:rsidRDefault="00ED2F12" w:rsidP="00A83A72">
      <w:pPr>
        <w:autoSpaceDE w:val="0"/>
        <w:autoSpaceDN w:val="0"/>
        <w:adjustRightInd w:val="0"/>
        <w:jc w:val="both"/>
        <w:rPr>
          <w:rFonts w:asciiTheme="majorHAnsi" w:hAnsiTheme="majorHAnsi" w:cstheme="majorHAnsi"/>
          <w:b/>
          <w:bCs/>
          <w:sz w:val="22"/>
          <w:szCs w:val="22"/>
        </w:rPr>
      </w:pPr>
      <w:r w:rsidRPr="00FB1D28">
        <w:rPr>
          <w:rFonts w:asciiTheme="majorHAnsi" w:hAnsiTheme="majorHAnsi" w:cstheme="majorHAnsi"/>
          <w:b/>
          <w:bCs/>
          <w:sz w:val="22"/>
          <w:szCs w:val="22"/>
        </w:rPr>
        <w:t>PROTIKORUPCIJSKO DOLOČILO</w:t>
      </w:r>
      <w:r w:rsidR="002A2725" w:rsidRPr="00FB1D28">
        <w:rPr>
          <w:rFonts w:asciiTheme="majorHAnsi" w:hAnsiTheme="majorHAnsi" w:cstheme="majorHAnsi"/>
          <w:b/>
          <w:bCs/>
          <w:sz w:val="22"/>
          <w:szCs w:val="22"/>
        </w:rPr>
        <w:t xml:space="preserve"> IN RAZVEZNA KLAVZULA</w:t>
      </w:r>
      <w:r w:rsidRPr="00FB1D28">
        <w:rPr>
          <w:rFonts w:asciiTheme="majorHAnsi" w:hAnsiTheme="majorHAnsi" w:cstheme="majorHAnsi"/>
          <w:b/>
          <w:bCs/>
          <w:sz w:val="22"/>
          <w:szCs w:val="22"/>
        </w:rPr>
        <w:t xml:space="preserve"> </w:t>
      </w:r>
    </w:p>
    <w:p w14:paraId="686B125B" w14:textId="77777777" w:rsidR="00AF64C4" w:rsidRPr="00FB1D28" w:rsidRDefault="00AF64C4" w:rsidP="00A83A72">
      <w:pPr>
        <w:autoSpaceDE w:val="0"/>
        <w:autoSpaceDN w:val="0"/>
        <w:adjustRightInd w:val="0"/>
        <w:jc w:val="both"/>
        <w:rPr>
          <w:rFonts w:asciiTheme="majorHAnsi" w:hAnsiTheme="majorHAnsi" w:cstheme="majorHAnsi"/>
          <w:b/>
          <w:bCs/>
          <w:sz w:val="22"/>
          <w:szCs w:val="22"/>
        </w:rPr>
      </w:pPr>
    </w:p>
    <w:p w14:paraId="6EAC2A09" w14:textId="380FFBC3" w:rsidR="00A83A72" w:rsidRPr="00FB1D28" w:rsidRDefault="00F127EC" w:rsidP="00F127EC">
      <w:pPr>
        <w:autoSpaceDE w:val="0"/>
        <w:autoSpaceDN w:val="0"/>
        <w:adjustRightInd w:val="0"/>
        <w:ind w:left="360"/>
        <w:jc w:val="center"/>
        <w:rPr>
          <w:rFonts w:asciiTheme="majorHAnsi" w:hAnsiTheme="majorHAnsi" w:cstheme="majorHAnsi"/>
          <w:b/>
          <w:sz w:val="22"/>
          <w:szCs w:val="22"/>
        </w:rPr>
      </w:pPr>
      <w:r w:rsidRPr="00FB1D28">
        <w:rPr>
          <w:rFonts w:asciiTheme="majorHAnsi" w:hAnsiTheme="majorHAnsi" w:cstheme="majorHAnsi"/>
          <w:b/>
          <w:sz w:val="22"/>
          <w:szCs w:val="22"/>
        </w:rPr>
        <w:t>1</w:t>
      </w:r>
      <w:r w:rsidR="00047234">
        <w:rPr>
          <w:rFonts w:asciiTheme="majorHAnsi" w:hAnsiTheme="majorHAnsi" w:cstheme="majorHAnsi"/>
          <w:b/>
          <w:sz w:val="22"/>
          <w:szCs w:val="22"/>
        </w:rPr>
        <w:t>4</w:t>
      </w:r>
      <w:r w:rsidRPr="00FB1D28">
        <w:rPr>
          <w:rFonts w:asciiTheme="majorHAnsi" w:hAnsiTheme="majorHAnsi" w:cstheme="majorHAnsi"/>
          <w:b/>
          <w:sz w:val="22"/>
          <w:szCs w:val="22"/>
        </w:rPr>
        <w:t xml:space="preserve">. </w:t>
      </w:r>
      <w:r w:rsidR="00A83A72" w:rsidRPr="00FB1D28">
        <w:rPr>
          <w:rFonts w:asciiTheme="majorHAnsi" w:hAnsiTheme="majorHAnsi" w:cstheme="majorHAnsi"/>
          <w:b/>
          <w:sz w:val="22"/>
          <w:szCs w:val="22"/>
        </w:rPr>
        <w:t>člen</w:t>
      </w:r>
    </w:p>
    <w:p w14:paraId="6697C441" w14:textId="77777777" w:rsidR="00ED2F12" w:rsidRPr="00FB1D28" w:rsidRDefault="00ED2F12" w:rsidP="000E2D8A">
      <w:pPr>
        <w:tabs>
          <w:tab w:val="num" w:pos="540"/>
          <w:tab w:val="left" w:pos="4755"/>
        </w:tabs>
        <w:jc w:val="both"/>
        <w:rPr>
          <w:rFonts w:asciiTheme="majorHAnsi" w:hAnsiTheme="majorHAnsi" w:cstheme="majorHAnsi"/>
          <w:sz w:val="22"/>
          <w:szCs w:val="22"/>
        </w:rPr>
      </w:pPr>
      <w:r w:rsidRPr="00FB1D28">
        <w:rPr>
          <w:rFonts w:asciiTheme="majorHAnsi" w:hAnsiTheme="majorHAnsi" w:cstheme="majorHAnsi"/>
          <w:sz w:val="22"/>
          <w:szCs w:val="22"/>
        </w:rPr>
        <w:t>Upoštevaje določbe 14. člena ZIntPK (ur.l.RS št. 45/10) je nična vsaka pogodba, pri kateri kdo v imenu ali na račun druge pogodbene stranke, predstavniku ali posredniku organa ali organizacije iz javnega sektorja obljubi, ponudi ali da kakšno nedovoljeno korist za:</w:t>
      </w:r>
    </w:p>
    <w:p w14:paraId="6750DD0F" w14:textId="77777777" w:rsidR="00ED2F12" w:rsidRPr="00FB1D28" w:rsidRDefault="00ED2F12" w:rsidP="000E2D8A">
      <w:pPr>
        <w:tabs>
          <w:tab w:val="num" w:pos="540"/>
          <w:tab w:val="left" w:pos="4755"/>
        </w:tabs>
        <w:jc w:val="both"/>
        <w:rPr>
          <w:rFonts w:asciiTheme="majorHAnsi" w:hAnsiTheme="majorHAnsi" w:cstheme="majorHAnsi"/>
          <w:sz w:val="22"/>
          <w:szCs w:val="22"/>
        </w:rPr>
      </w:pPr>
      <w:r w:rsidRPr="00FB1D28">
        <w:rPr>
          <w:rFonts w:asciiTheme="majorHAnsi" w:hAnsiTheme="majorHAnsi" w:cstheme="majorHAnsi"/>
          <w:sz w:val="22"/>
          <w:szCs w:val="22"/>
        </w:rPr>
        <w:t>- pridobitev posla;</w:t>
      </w:r>
    </w:p>
    <w:p w14:paraId="243D746C" w14:textId="77777777" w:rsidR="00ED2F12" w:rsidRPr="00FB1D28" w:rsidRDefault="00ED2F12" w:rsidP="000E2D8A">
      <w:pPr>
        <w:tabs>
          <w:tab w:val="num" w:pos="540"/>
          <w:tab w:val="left" w:pos="4755"/>
        </w:tabs>
        <w:jc w:val="both"/>
        <w:rPr>
          <w:rFonts w:asciiTheme="majorHAnsi" w:hAnsiTheme="majorHAnsi" w:cstheme="majorHAnsi"/>
          <w:sz w:val="22"/>
          <w:szCs w:val="22"/>
        </w:rPr>
      </w:pPr>
      <w:r w:rsidRPr="00FB1D28">
        <w:rPr>
          <w:rFonts w:asciiTheme="majorHAnsi" w:hAnsiTheme="majorHAnsi" w:cstheme="majorHAnsi"/>
          <w:sz w:val="22"/>
          <w:szCs w:val="22"/>
        </w:rPr>
        <w:t>- za sklenitev posla pod ugodnejšimi pogoji;</w:t>
      </w:r>
    </w:p>
    <w:p w14:paraId="64A82342" w14:textId="77777777" w:rsidR="00ED2F12" w:rsidRPr="00FB1D28" w:rsidRDefault="00ED2F12" w:rsidP="000E2D8A">
      <w:pPr>
        <w:tabs>
          <w:tab w:val="num" w:pos="540"/>
          <w:tab w:val="left" w:pos="4755"/>
        </w:tabs>
        <w:jc w:val="both"/>
        <w:rPr>
          <w:rFonts w:asciiTheme="majorHAnsi" w:hAnsiTheme="majorHAnsi" w:cstheme="majorHAnsi"/>
          <w:sz w:val="22"/>
          <w:szCs w:val="22"/>
        </w:rPr>
      </w:pPr>
      <w:r w:rsidRPr="00FB1D28">
        <w:rPr>
          <w:rFonts w:asciiTheme="majorHAnsi" w:hAnsiTheme="majorHAnsi" w:cstheme="majorHAnsi"/>
          <w:sz w:val="22"/>
          <w:szCs w:val="22"/>
        </w:rPr>
        <w:t>- za opustitev dolžnega nadzora nad izvajanjem pogodbenih obveznosti ali</w:t>
      </w:r>
    </w:p>
    <w:p w14:paraId="215D7485" w14:textId="77777777" w:rsidR="00ED2F12" w:rsidRPr="00FB1D28" w:rsidRDefault="00ED2F12" w:rsidP="000E2D8A">
      <w:pPr>
        <w:tabs>
          <w:tab w:val="num" w:pos="540"/>
          <w:tab w:val="left" w:pos="4755"/>
        </w:tabs>
        <w:jc w:val="both"/>
        <w:rPr>
          <w:rFonts w:asciiTheme="majorHAnsi" w:hAnsiTheme="majorHAnsi" w:cstheme="majorHAnsi"/>
          <w:sz w:val="22"/>
          <w:szCs w:val="22"/>
        </w:rPr>
      </w:pPr>
      <w:r w:rsidRPr="00FB1D28">
        <w:rPr>
          <w:rFonts w:asciiTheme="majorHAnsi" w:hAnsiTheme="majorHAnsi" w:cstheme="majorHAnsi"/>
          <w:sz w:val="22"/>
          <w:szCs w:val="22"/>
        </w:rPr>
        <w:t xml:space="preserve">- za drugo ravnanje ali opustitev, s katerim je organu ali organizaciji iz javnega sektorja povzročena škoda ali je omogočena pridobitev nedovoljene koristi predstavniku organa, </w:t>
      </w:r>
      <w:r w:rsidRPr="00FB1D28">
        <w:rPr>
          <w:rFonts w:asciiTheme="majorHAnsi" w:hAnsiTheme="majorHAnsi" w:cstheme="majorHAnsi"/>
          <w:sz w:val="22"/>
          <w:szCs w:val="22"/>
        </w:rPr>
        <w:lastRenderedPageBreak/>
        <w:t>posredniku organa ali organizacije iz javnega sektorja, drugi pogodbeni stranki ali njenemu predstavniku, zastopniku ali posredniku.</w:t>
      </w:r>
    </w:p>
    <w:p w14:paraId="0B48EA6A" w14:textId="77777777" w:rsidR="00ED2F12" w:rsidRPr="00FB1D28" w:rsidRDefault="00ED2F12" w:rsidP="00447A00">
      <w:pPr>
        <w:tabs>
          <w:tab w:val="left" w:pos="4755"/>
        </w:tabs>
        <w:jc w:val="both"/>
        <w:rPr>
          <w:rFonts w:asciiTheme="majorHAnsi" w:hAnsiTheme="majorHAnsi" w:cstheme="majorHAnsi"/>
          <w:sz w:val="22"/>
          <w:szCs w:val="22"/>
        </w:rPr>
      </w:pPr>
    </w:p>
    <w:p w14:paraId="07558AE0" w14:textId="77777777" w:rsidR="00ED2F12" w:rsidRPr="00FB1D28" w:rsidRDefault="00ED2F12" w:rsidP="000E2D8A">
      <w:pPr>
        <w:jc w:val="both"/>
        <w:rPr>
          <w:rFonts w:asciiTheme="majorHAnsi" w:hAnsiTheme="majorHAnsi" w:cstheme="majorHAnsi"/>
          <w:sz w:val="22"/>
          <w:szCs w:val="22"/>
        </w:rPr>
      </w:pPr>
      <w:r w:rsidRPr="00FB1D28">
        <w:rPr>
          <w:rFonts w:asciiTheme="majorHAnsi" w:hAnsiTheme="majorHAnsi" w:cstheme="majorHAnsi"/>
          <w:sz w:val="22"/>
          <w:szCs w:val="22"/>
        </w:rPr>
        <w:t>Ta pogodba je sklenjena pod razveznim pogojem, ki se uresniči v primeru izpolnitve ene od naslednjih okoliščin:</w:t>
      </w:r>
    </w:p>
    <w:p w14:paraId="77BD66D9" w14:textId="77777777" w:rsidR="00ED2F12" w:rsidRPr="00FB1D28" w:rsidRDefault="00ED2F12" w:rsidP="00007F6D">
      <w:pPr>
        <w:pStyle w:val="Odstavekseznama"/>
        <w:numPr>
          <w:ilvl w:val="0"/>
          <w:numId w:val="13"/>
        </w:numPr>
        <w:jc w:val="both"/>
        <w:rPr>
          <w:rFonts w:asciiTheme="majorHAnsi" w:eastAsia="Calibri" w:hAnsiTheme="majorHAnsi" w:cstheme="majorHAnsi"/>
          <w:sz w:val="22"/>
          <w:szCs w:val="22"/>
          <w:lang w:eastAsia="en-US"/>
        </w:rPr>
      </w:pPr>
      <w:r w:rsidRPr="00FB1D28">
        <w:rPr>
          <w:rFonts w:asciiTheme="majorHAnsi" w:eastAsia="Calibri" w:hAnsiTheme="majorHAnsi" w:cstheme="majorHAnsi"/>
          <w:sz w:val="22"/>
          <w:szCs w:val="22"/>
          <w:lang w:eastAsia="en-US"/>
        </w:rPr>
        <w:t xml:space="preserve">če bo naročnik seznanjen, da je sodišče s pravnomočno odločitvijo ugotovilo kršitev obveznosti delovne, okoljske ali socialne zakonodaje s strani dobavitelja ali podizvajalca ali </w:t>
      </w:r>
    </w:p>
    <w:p w14:paraId="381F8ADE" w14:textId="77777777" w:rsidR="00ED2F12" w:rsidRPr="00FB1D28" w:rsidRDefault="00ED2F12" w:rsidP="00007F6D">
      <w:pPr>
        <w:pStyle w:val="Odstavekseznama"/>
        <w:numPr>
          <w:ilvl w:val="0"/>
          <w:numId w:val="13"/>
        </w:numPr>
        <w:jc w:val="both"/>
        <w:rPr>
          <w:rFonts w:asciiTheme="majorHAnsi" w:eastAsia="Calibri" w:hAnsiTheme="majorHAnsi" w:cstheme="majorHAnsi"/>
          <w:sz w:val="22"/>
          <w:szCs w:val="22"/>
          <w:lang w:eastAsia="en-US"/>
        </w:rPr>
      </w:pPr>
      <w:r w:rsidRPr="00FB1D28">
        <w:rPr>
          <w:rFonts w:asciiTheme="majorHAnsi" w:eastAsia="Calibri" w:hAnsiTheme="majorHAnsi" w:cstheme="majorHAnsi"/>
          <w:sz w:val="22"/>
          <w:szCs w:val="22"/>
          <w:lang w:eastAsia="en-US"/>
        </w:rPr>
        <w:t>če bo naročnik seznanjen, da je pristojni državni organ pri dobavitelju ali podizvajalcu v času izvajanja pogodbe ugotovil najmanj dve kršitvi v zvezi s:</w:t>
      </w:r>
    </w:p>
    <w:p w14:paraId="2D1F4030" w14:textId="77777777" w:rsidR="00ED2F12" w:rsidRPr="00FB1D28" w:rsidRDefault="00ED2F12" w:rsidP="00007F6D">
      <w:pPr>
        <w:pStyle w:val="Odstavekseznama"/>
        <w:numPr>
          <w:ilvl w:val="1"/>
          <w:numId w:val="13"/>
        </w:numPr>
        <w:jc w:val="both"/>
        <w:rPr>
          <w:rFonts w:asciiTheme="majorHAnsi" w:eastAsia="Calibri" w:hAnsiTheme="majorHAnsi" w:cstheme="majorHAnsi"/>
          <w:sz w:val="22"/>
          <w:szCs w:val="22"/>
          <w:lang w:eastAsia="en-US"/>
        </w:rPr>
      </w:pPr>
      <w:r w:rsidRPr="00FB1D28">
        <w:rPr>
          <w:rFonts w:asciiTheme="majorHAnsi" w:eastAsia="Calibri" w:hAnsiTheme="majorHAnsi" w:cstheme="majorHAnsi"/>
          <w:sz w:val="22"/>
          <w:szCs w:val="22"/>
          <w:lang w:eastAsia="en-US"/>
        </w:rPr>
        <w:t xml:space="preserve">plačilom za delo, </w:t>
      </w:r>
    </w:p>
    <w:p w14:paraId="22EE4D9A" w14:textId="77777777" w:rsidR="00ED2F12" w:rsidRPr="00FB1D28" w:rsidRDefault="00ED2F12" w:rsidP="00007F6D">
      <w:pPr>
        <w:pStyle w:val="Odstavekseznama"/>
        <w:numPr>
          <w:ilvl w:val="1"/>
          <w:numId w:val="13"/>
        </w:numPr>
        <w:jc w:val="both"/>
        <w:rPr>
          <w:rFonts w:asciiTheme="majorHAnsi" w:eastAsia="Calibri" w:hAnsiTheme="majorHAnsi" w:cstheme="majorHAnsi"/>
          <w:sz w:val="22"/>
          <w:szCs w:val="22"/>
          <w:lang w:eastAsia="en-US"/>
        </w:rPr>
      </w:pPr>
      <w:r w:rsidRPr="00FB1D28">
        <w:rPr>
          <w:rFonts w:asciiTheme="majorHAnsi" w:eastAsia="Calibri" w:hAnsiTheme="majorHAnsi" w:cstheme="majorHAnsi"/>
          <w:sz w:val="22"/>
          <w:szCs w:val="22"/>
          <w:lang w:eastAsia="en-US"/>
        </w:rPr>
        <w:t xml:space="preserve">delovnim časom, </w:t>
      </w:r>
    </w:p>
    <w:p w14:paraId="2B23D075" w14:textId="77777777" w:rsidR="00ED2F12" w:rsidRPr="00FB1D28" w:rsidRDefault="00ED2F12" w:rsidP="00007F6D">
      <w:pPr>
        <w:pStyle w:val="Odstavekseznama"/>
        <w:numPr>
          <w:ilvl w:val="1"/>
          <w:numId w:val="13"/>
        </w:numPr>
        <w:jc w:val="both"/>
        <w:rPr>
          <w:rFonts w:asciiTheme="majorHAnsi" w:eastAsia="Calibri" w:hAnsiTheme="majorHAnsi" w:cstheme="majorHAnsi"/>
          <w:sz w:val="22"/>
          <w:szCs w:val="22"/>
          <w:lang w:eastAsia="en-US"/>
        </w:rPr>
      </w:pPr>
      <w:r w:rsidRPr="00FB1D28">
        <w:rPr>
          <w:rFonts w:asciiTheme="majorHAnsi" w:eastAsia="Calibri" w:hAnsiTheme="majorHAnsi" w:cstheme="majorHAnsi"/>
          <w:sz w:val="22"/>
          <w:szCs w:val="22"/>
          <w:lang w:eastAsia="en-US"/>
        </w:rPr>
        <w:t xml:space="preserve">počitki, </w:t>
      </w:r>
    </w:p>
    <w:p w14:paraId="1800E53C" w14:textId="77777777" w:rsidR="00ED2F12" w:rsidRPr="00FB1D28" w:rsidRDefault="00ED2F12" w:rsidP="00007F6D">
      <w:pPr>
        <w:pStyle w:val="Odstavekseznama"/>
        <w:numPr>
          <w:ilvl w:val="1"/>
          <w:numId w:val="13"/>
        </w:numPr>
        <w:ind w:left="708"/>
        <w:jc w:val="both"/>
        <w:rPr>
          <w:rFonts w:asciiTheme="majorHAnsi" w:hAnsiTheme="majorHAnsi" w:cstheme="majorHAnsi"/>
          <w:sz w:val="22"/>
          <w:szCs w:val="22"/>
        </w:rPr>
      </w:pPr>
      <w:r w:rsidRPr="00FB1D28">
        <w:rPr>
          <w:rFonts w:asciiTheme="majorHAnsi" w:eastAsia="Calibri" w:hAnsiTheme="majorHAnsi" w:cstheme="majorHAnsi"/>
          <w:sz w:val="22"/>
          <w:szCs w:val="22"/>
          <w:lang w:eastAsia="en-US"/>
        </w:rPr>
        <w:t xml:space="preserve">opravljanjem dela na podlagi pogodb civilnega prava kljub obstoju elementov delovnega razmerja ali v zvezi z zaposlovanjem na črno </w:t>
      </w:r>
    </w:p>
    <w:p w14:paraId="7566E245" w14:textId="77777777" w:rsidR="00ED2F12" w:rsidRPr="00FB1D28" w:rsidRDefault="00ED2F12" w:rsidP="00007F6D">
      <w:pPr>
        <w:pStyle w:val="Odstavekseznama"/>
        <w:numPr>
          <w:ilvl w:val="1"/>
          <w:numId w:val="13"/>
        </w:numPr>
        <w:ind w:left="708"/>
        <w:jc w:val="both"/>
        <w:rPr>
          <w:rFonts w:asciiTheme="majorHAnsi" w:hAnsiTheme="majorHAnsi" w:cstheme="majorHAnsi"/>
          <w:sz w:val="22"/>
          <w:szCs w:val="22"/>
        </w:rPr>
      </w:pPr>
      <w:r w:rsidRPr="00FB1D28">
        <w:rPr>
          <w:rFonts w:asciiTheme="majorHAnsi" w:hAnsiTheme="majorHAnsi" w:cstheme="majorHAnsi"/>
          <w:sz w:val="22"/>
          <w:szCs w:val="22"/>
        </w:rPr>
        <w:t xml:space="preserve">in za kateri mu je bila s pravnomočno odločitvijo ali več pravnomočnimi odločitvami izrečena globa za prekršek, in pod pogojem, da je od seznanitve s kršitvijo in do izteka veljavnosti pogodbe še najmanj šest mesecev oziroma če dobavitelj nastopa s podizvajalcem pa tudi, če zaradi ugotovljene kršitve pri podizvajalcu dobavitelj ne nadomesti ali zamenja tega podizvajalca, na način določen v skladu s 94. členom ZJN-3 in določili te pogodbe v roku 30 dni od seznanitve s kršitvijo. </w:t>
      </w:r>
    </w:p>
    <w:p w14:paraId="0703691B" w14:textId="77777777" w:rsidR="000E2D8A" w:rsidRPr="00FB1D28" w:rsidRDefault="000E2D8A" w:rsidP="000E2D8A">
      <w:pPr>
        <w:pStyle w:val="Odstavekseznama"/>
        <w:ind w:left="708"/>
        <w:jc w:val="both"/>
        <w:rPr>
          <w:rFonts w:asciiTheme="majorHAnsi" w:hAnsiTheme="majorHAnsi" w:cstheme="majorHAnsi"/>
          <w:sz w:val="22"/>
          <w:szCs w:val="22"/>
        </w:rPr>
      </w:pPr>
    </w:p>
    <w:p w14:paraId="4FB2E9B8" w14:textId="77777777" w:rsidR="00EB1983" w:rsidRDefault="00ED2F12" w:rsidP="000E2D8A">
      <w:pPr>
        <w:jc w:val="both"/>
        <w:rPr>
          <w:rFonts w:asciiTheme="majorHAnsi" w:hAnsiTheme="majorHAnsi" w:cstheme="majorHAnsi"/>
          <w:sz w:val="22"/>
          <w:szCs w:val="22"/>
        </w:rPr>
      </w:pPr>
      <w:r w:rsidRPr="00FB1D28">
        <w:rPr>
          <w:rFonts w:asciiTheme="majorHAnsi" w:hAnsiTheme="majorHAnsi" w:cstheme="majorHAnsi"/>
          <w:sz w:val="22"/>
          <w:szCs w:val="22"/>
        </w:rPr>
        <w:t xml:space="preserve">V primeru izpolnitve okoliščine in pogojev iz prejšnjega odstavka se šteje, da je pogodba razvezana z dnem sklenitve nove pogodbe o izvedbi javnega naročila za predmetno naročilo. O datumu sklenitve nove pogodbe bo naročnik obvestil dobavitelja. </w:t>
      </w:r>
    </w:p>
    <w:p w14:paraId="795C383E" w14:textId="77777777" w:rsidR="00EB1983" w:rsidRDefault="00EB1983" w:rsidP="000E2D8A">
      <w:pPr>
        <w:jc w:val="both"/>
        <w:rPr>
          <w:rFonts w:asciiTheme="majorHAnsi" w:hAnsiTheme="majorHAnsi" w:cstheme="majorHAnsi"/>
          <w:sz w:val="22"/>
          <w:szCs w:val="22"/>
        </w:rPr>
      </w:pPr>
    </w:p>
    <w:p w14:paraId="28E3E3FD" w14:textId="1DBD11AF" w:rsidR="00ED2F12" w:rsidRPr="00FB1D28" w:rsidRDefault="00ED2F12" w:rsidP="000E2D8A">
      <w:pPr>
        <w:jc w:val="both"/>
        <w:rPr>
          <w:rFonts w:asciiTheme="majorHAnsi" w:hAnsiTheme="majorHAnsi" w:cstheme="majorHAnsi"/>
          <w:sz w:val="22"/>
          <w:szCs w:val="22"/>
        </w:rPr>
      </w:pPr>
      <w:r w:rsidRPr="00FB1D28">
        <w:rPr>
          <w:rFonts w:asciiTheme="majorHAnsi" w:hAnsiTheme="majorHAnsi" w:cstheme="majorHAnsi"/>
          <w:sz w:val="22"/>
          <w:szCs w:val="22"/>
        </w:rPr>
        <w:t>Če naročnik v roku 30 dni od seznanitve s kršitvijo ne začne novega postopka javnega naročila, se šteje, da je pogodba razvezana trideseti dan od seznanitve s kršitvijo.</w:t>
      </w:r>
    </w:p>
    <w:p w14:paraId="49AE16B5" w14:textId="77777777" w:rsidR="00ED2F12" w:rsidRPr="00FB1D28" w:rsidRDefault="00ED2F12" w:rsidP="00ED2F12">
      <w:pPr>
        <w:rPr>
          <w:rFonts w:asciiTheme="majorHAnsi" w:hAnsiTheme="majorHAnsi" w:cstheme="majorHAnsi"/>
          <w:sz w:val="22"/>
          <w:szCs w:val="22"/>
        </w:rPr>
      </w:pPr>
    </w:p>
    <w:p w14:paraId="36AA07A1" w14:textId="77777777" w:rsidR="00A83A72" w:rsidRPr="00FB1D28" w:rsidRDefault="00A83A72" w:rsidP="00A83A72">
      <w:pPr>
        <w:autoSpaceDE w:val="0"/>
        <w:autoSpaceDN w:val="0"/>
        <w:adjustRightInd w:val="0"/>
        <w:jc w:val="both"/>
        <w:rPr>
          <w:rFonts w:asciiTheme="majorHAnsi" w:hAnsiTheme="majorHAnsi" w:cstheme="majorHAnsi"/>
          <w:b/>
          <w:bCs/>
          <w:sz w:val="22"/>
          <w:szCs w:val="22"/>
        </w:rPr>
      </w:pPr>
      <w:r w:rsidRPr="00FB1D28">
        <w:rPr>
          <w:rFonts w:asciiTheme="majorHAnsi" w:hAnsiTheme="majorHAnsi" w:cstheme="majorHAnsi"/>
          <w:b/>
          <w:bCs/>
          <w:sz w:val="22"/>
          <w:szCs w:val="22"/>
        </w:rPr>
        <w:t>KONČNE DOLOČBE</w:t>
      </w:r>
    </w:p>
    <w:p w14:paraId="33F37837" w14:textId="4DD9C32D" w:rsidR="00A83A72" w:rsidRPr="00FB1D28" w:rsidRDefault="00F127EC" w:rsidP="00F127EC">
      <w:pPr>
        <w:autoSpaceDE w:val="0"/>
        <w:autoSpaceDN w:val="0"/>
        <w:adjustRightInd w:val="0"/>
        <w:ind w:left="360"/>
        <w:jc w:val="center"/>
        <w:rPr>
          <w:rFonts w:asciiTheme="majorHAnsi" w:hAnsiTheme="majorHAnsi" w:cstheme="majorHAnsi"/>
          <w:b/>
          <w:sz w:val="22"/>
          <w:szCs w:val="22"/>
        </w:rPr>
      </w:pPr>
      <w:r w:rsidRPr="00FB1D28">
        <w:rPr>
          <w:rFonts w:asciiTheme="majorHAnsi" w:hAnsiTheme="majorHAnsi" w:cstheme="majorHAnsi"/>
          <w:b/>
          <w:sz w:val="22"/>
          <w:szCs w:val="22"/>
        </w:rPr>
        <w:t>1</w:t>
      </w:r>
      <w:r w:rsidR="00047234">
        <w:rPr>
          <w:rFonts w:asciiTheme="majorHAnsi" w:hAnsiTheme="majorHAnsi" w:cstheme="majorHAnsi"/>
          <w:b/>
          <w:sz w:val="22"/>
          <w:szCs w:val="22"/>
        </w:rPr>
        <w:t>5</w:t>
      </w:r>
      <w:r w:rsidRPr="00FB1D28">
        <w:rPr>
          <w:rFonts w:asciiTheme="majorHAnsi" w:hAnsiTheme="majorHAnsi" w:cstheme="majorHAnsi"/>
          <w:b/>
          <w:sz w:val="22"/>
          <w:szCs w:val="22"/>
        </w:rPr>
        <w:t xml:space="preserve">. </w:t>
      </w:r>
      <w:r w:rsidR="00A83A72" w:rsidRPr="00FB1D28">
        <w:rPr>
          <w:rFonts w:asciiTheme="majorHAnsi" w:hAnsiTheme="majorHAnsi" w:cstheme="majorHAnsi"/>
          <w:b/>
          <w:sz w:val="22"/>
          <w:szCs w:val="22"/>
        </w:rPr>
        <w:t>člen</w:t>
      </w:r>
    </w:p>
    <w:p w14:paraId="2500DCF6" w14:textId="6670AD1E" w:rsidR="00A83A72" w:rsidRPr="00FB1D28" w:rsidRDefault="00A83A72"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Vse spremembe in dopolnitve te pogodbe se sklenejo v obliki pisnih dodatkov k tej pogodbi.</w:t>
      </w:r>
    </w:p>
    <w:p w14:paraId="0BAE4453" w14:textId="506BBB2E" w:rsidR="00D92700" w:rsidRPr="00FB1D28" w:rsidRDefault="00D92700" w:rsidP="00A83A72">
      <w:pPr>
        <w:autoSpaceDE w:val="0"/>
        <w:autoSpaceDN w:val="0"/>
        <w:adjustRightInd w:val="0"/>
        <w:jc w:val="both"/>
        <w:rPr>
          <w:rFonts w:asciiTheme="majorHAnsi" w:hAnsiTheme="majorHAnsi" w:cstheme="majorHAnsi"/>
          <w:sz w:val="22"/>
          <w:szCs w:val="22"/>
        </w:rPr>
      </w:pPr>
    </w:p>
    <w:p w14:paraId="1060A055" w14:textId="11774A79" w:rsidR="00D92700" w:rsidRPr="00FB1D28" w:rsidRDefault="00D92700" w:rsidP="00D92700">
      <w:pPr>
        <w:autoSpaceDE w:val="0"/>
        <w:autoSpaceDN w:val="0"/>
        <w:adjustRightInd w:val="0"/>
        <w:ind w:left="360"/>
        <w:jc w:val="center"/>
        <w:rPr>
          <w:rFonts w:asciiTheme="majorHAnsi" w:hAnsiTheme="majorHAnsi" w:cstheme="majorHAnsi"/>
          <w:b/>
          <w:sz w:val="22"/>
          <w:szCs w:val="22"/>
        </w:rPr>
      </w:pPr>
      <w:r w:rsidRPr="00FB1D28">
        <w:rPr>
          <w:rFonts w:asciiTheme="majorHAnsi" w:hAnsiTheme="majorHAnsi" w:cstheme="majorHAnsi"/>
          <w:b/>
          <w:sz w:val="22"/>
          <w:szCs w:val="22"/>
        </w:rPr>
        <w:t>1</w:t>
      </w:r>
      <w:r w:rsidR="00047234">
        <w:rPr>
          <w:rFonts w:asciiTheme="majorHAnsi" w:hAnsiTheme="majorHAnsi" w:cstheme="majorHAnsi"/>
          <w:b/>
          <w:sz w:val="22"/>
          <w:szCs w:val="22"/>
        </w:rPr>
        <w:t>6</w:t>
      </w:r>
      <w:r w:rsidRPr="00FB1D28">
        <w:rPr>
          <w:rFonts w:asciiTheme="majorHAnsi" w:hAnsiTheme="majorHAnsi" w:cstheme="majorHAnsi"/>
          <w:b/>
          <w:sz w:val="22"/>
          <w:szCs w:val="22"/>
        </w:rPr>
        <w:t>. člen</w:t>
      </w:r>
    </w:p>
    <w:p w14:paraId="3D8BB827" w14:textId="1435540D" w:rsidR="00D92700" w:rsidRPr="00FB1D28" w:rsidRDefault="00D92700"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Vsa razmerja med dobaviteljem in naročnikom, ki jih ta pogodba ne ureja, se uporabljajo določbe Obligacijskega zakonika (Uradni list RS, št. 97/2007 s spremembami in dopolnitvami).</w:t>
      </w:r>
    </w:p>
    <w:p w14:paraId="2D29A2C2"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3155BAB4" w14:textId="081FE4A7" w:rsidR="00A83A72" w:rsidRPr="00FB1D28" w:rsidRDefault="00F127EC" w:rsidP="00F127EC">
      <w:pPr>
        <w:autoSpaceDE w:val="0"/>
        <w:autoSpaceDN w:val="0"/>
        <w:adjustRightInd w:val="0"/>
        <w:ind w:left="360"/>
        <w:jc w:val="center"/>
        <w:rPr>
          <w:rFonts w:asciiTheme="majorHAnsi" w:hAnsiTheme="majorHAnsi" w:cstheme="majorHAnsi"/>
          <w:b/>
          <w:sz w:val="22"/>
          <w:szCs w:val="22"/>
        </w:rPr>
      </w:pPr>
      <w:r w:rsidRPr="00FB1D28">
        <w:rPr>
          <w:rFonts w:asciiTheme="majorHAnsi" w:hAnsiTheme="majorHAnsi" w:cstheme="majorHAnsi"/>
          <w:b/>
          <w:sz w:val="22"/>
          <w:szCs w:val="22"/>
        </w:rPr>
        <w:t>1</w:t>
      </w:r>
      <w:r w:rsidR="00047234">
        <w:rPr>
          <w:rFonts w:asciiTheme="majorHAnsi" w:hAnsiTheme="majorHAnsi" w:cstheme="majorHAnsi"/>
          <w:b/>
          <w:sz w:val="22"/>
          <w:szCs w:val="22"/>
        </w:rPr>
        <w:t>7</w:t>
      </w:r>
      <w:r w:rsidRPr="00FB1D28">
        <w:rPr>
          <w:rFonts w:asciiTheme="majorHAnsi" w:hAnsiTheme="majorHAnsi" w:cstheme="majorHAnsi"/>
          <w:b/>
          <w:sz w:val="22"/>
          <w:szCs w:val="22"/>
        </w:rPr>
        <w:t xml:space="preserve">. </w:t>
      </w:r>
      <w:r w:rsidR="00A83A72" w:rsidRPr="00FB1D28">
        <w:rPr>
          <w:rFonts w:asciiTheme="majorHAnsi" w:hAnsiTheme="majorHAnsi" w:cstheme="majorHAnsi"/>
          <w:b/>
          <w:sz w:val="22"/>
          <w:szCs w:val="22"/>
        </w:rPr>
        <w:t>člen</w:t>
      </w:r>
    </w:p>
    <w:p w14:paraId="2C63F26C" w14:textId="77777777" w:rsidR="00A83A72" w:rsidRPr="00FB1D28" w:rsidRDefault="00A83A72"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Morebitne spore iz te pogodbe bosta pogodbeni stranki reševali sporazumno, če pa to ne bo mogoče, bo o sporih odločalo pristojno sodišče na sedežu naročnika.</w:t>
      </w:r>
    </w:p>
    <w:p w14:paraId="4F68C5D5" w14:textId="77777777" w:rsidR="00D92700" w:rsidRPr="00FB1D28" w:rsidRDefault="00D92700" w:rsidP="00A83A72">
      <w:pPr>
        <w:autoSpaceDE w:val="0"/>
        <w:autoSpaceDN w:val="0"/>
        <w:adjustRightInd w:val="0"/>
        <w:jc w:val="both"/>
        <w:rPr>
          <w:rFonts w:asciiTheme="majorHAnsi" w:hAnsiTheme="majorHAnsi" w:cstheme="majorHAnsi"/>
          <w:sz w:val="22"/>
          <w:szCs w:val="22"/>
        </w:rPr>
      </w:pPr>
    </w:p>
    <w:p w14:paraId="1157D3C2" w14:textId="1C0598FE" w:rsidR="00A83A72" w:rsidRPr="00FB1D28" w:rsidRDefault="00D92700" w:rsidP="00D92700">
      <w:pPr>
        <w:autoSpaceDE w:val="0"/>
        <w:autoSpaceDN w:val="0"/>
        <w:adjustRightInd w:val="0"/>
        <w:ind w:left="360"/>
        <w:jc w:val="center"/>
        <w:rPr>
          <w:rFonts w:asciiTheme="majorHAnsi" w:hAnsiTheme="majorHAnsi" w:cstheme="majorHAnsi"/>
          <w:b/>
          <w:sz w:val="22"/>
          <w:szCs w:val="22"/>
        </w:rPr>
      </w:pPr>
      <w:r w:rsidRPr="00FB1D28">
        <w:rPr>
          <w:rFonts w:asciiTheme="majorHAnsi" w:hAnsiTheme="majorHAnsi" w:cstheme="majorHAnsi"/>
          <w:b/>
          <w:sz w:val="22"/>
          <w:szCs w:val="22"/>
        </w:rPr>
        <w:t>1</w:t>
      </w:r>
      <w:r w:rsidR="00047234">
        <w:rPr>
          <w:rFonts w:asciiTheme="majorHAnsi" w:hAnsiTheme="majorHAnsi" w:cstheme="majorHAnsi"/>
          <w:b/>
          <w:sz w:val="22"/>
          <w:szCs w:val="22"/>
        </w:rPr>
        <w:t>8</w:t>
      </w:r>
      <w:r w:rsidRPr="00FB1D28">
        <w:rPr>
          <w:rFonts w:asciiTheme="majorHAnsi" w:hAnsiTheme="majorHAnsi" w:cstheme="majorHAnsi"/>
          <w:b/>
          <w:sz w:val="22"/>
          <w:szCs w:val="22"/>
        </w:rPr>
        <w:t>. člen</w:t>
      </w:r>
    </w:p>
    <w:p w14:paraId="716367A1" w14:textId="07CF95B9" w:rsidR="00A83A72" w:rsidRDefault="00A83A72"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Pogodba je sklenjena, ko jo podpišeta obe pogodbeni stranki in začne veljati z dnem predložitve finančnega  zavarovanja, pod pogojem, da je predloženo finančno zavarovanje v skladu z določili iz te pogodbe.</w:t>
      </w:r>
    </w:p>
    <w:p w14:paraId="1BD112EE" w14:textId="10D23349" w:rsidR="00D92700" w:rsidRPr="00FB1D28" w:rsidRDefault="00D92700" w:rsidP="00D92700">
      <w:pPr>
        <w:autoSpaceDE w:val="0"/>
        <w:autoSpaceDN w:val="0"/>
        <w:adjustRightInd w:val="0"/>
        <w:ind w:left="360"/>
        <w:jc w:val="center"/>
        <w:rPr>
          <w:rFonts w:asciiTheme="majorHAnsi" w:hAnsiTheme="majorHAnsi" w:cstheme="majorHAnsi"/>
          <w:b/>
          <w:sz w:val="22"/>
          <w:szCs w:val="22"/>
        </w:rPr>
      </w:pPr>
      <w:r w:rsidRPr="00FB1D28">
        <w:rPr>
          <w:rFonts w:asciiTheme="majorHAnsi" w:hAnsiTheme="majorHAnsi" w:cstheme="majorHAnsi"/>
          <w:b/>
          <w:sz w:val="22"/>
          <w:szCs w:val="22"/>
        </w:rPr>
        <w:t>1</w:t>
      </w:r>
      <w:r w:rsidR="00047234">
        <w:rPr>
          <w:rFonts w:asciiTheme="majorHAnsi" w:hAnsiTheme="majorHAnsi" w:cstheme="majorHAnsi"/>
          <w:b/>
          <w:sz w:val="22"/>
          <w:szCs w:val="22"/>
        </w:rPr>
        <w:t>9</w:t>
      </w:r>
      <w:r w:rsidRPr="00FB1D28">
        <w:rPr>
          <w:rFonts w:asciiTheme="majorHAnsi" w:hAnsiTheme="majorHAnsi" w:cstheme="majorHAnsi"/>
          <w:b/>
          <w:sz w:val="22"/>
          <w:szCs w:val="22"/>
        </w:rPr>
        <w:t>. člen</w:t>
      </w:r>
    </w:p>
    <w:p w14:paraId="3CD9DE4A" w14:textId="77777777" w:rsidR="00A83A72" w:rsidRPr="00FB1D28" w:rsidRDefault="00A83A72"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 xml:space="preserve">Ta pogodba je sestavljena v </w:t>
      </w:r>
      <w:r w:rsidR="000E2D8A" w:rsidRPr="00FB1D28">
        <w:rPr>
          <w:rFonts w:asciiTheme="majorHAnsi" w:hAnsiTheme="majorHAnsi" w:cstheme="majorHAnsi"/>
          <w:sz w:val="22"/>
          <w:szCs w:val="22"/>
        </w:rPr>
        <w:t xml:space="preserve">dveh </w:t>
      </w:r>
      <w:r w:rsidRPr="00FB1D28">
        <w:rPr>
          <w:rFonts w:asciiTheme="majorHAnsi" w:hAnsiTheme="majorHAnsi" w:cstheme="majorHAnsi"/>
          <w:sz w:val="22"/>
          <w:szCs w:val="22"/>
        </w:rPr>
        <w:t>(</w:t>
      </w:r>
      <w:r w:rsidR="000E2D8A" w:rsidRPr="00FB1D28">
        <w:rPr>
          <w:rFonts w:asciiTheme="majorHAnsi" w:hAnsiTheme="majorHAnsi" w:cstheme="majorHAnsi"/>
          <w:sz w:val="22"/>
          <w:szCs w:val="22"/>
        </w:rPr>
        <w:t>2</w:t>
      </w:r>
      <w:r w:rsidRPr="00FB1D28">
        <w:rPr>
          <w:rFonts w:asciiTheme="majorHAnsi" w:hAnsiTheme="majorHAnsi" w:cstheme="majorHAnsi"/>
          <w:sz w:val="22"/>
          <w:szCs w:val="22"/>
        </w:rPr>
        <w:t xml:space="preserve">) enakih izvodih, od katerih prejme vsaka pogodbena stranka po </w:t>
      </w:r>
      <w:r w:rsidR="000E2D8A" w:rsidRPr="00FB1D28">
        <w:rPr>
          <w:rFonts w:asciiTheme="majorHAnsi" w:hAnsiTheme="majorHAnsi" w:cstheme="majorHAnsi"/>
          <w:sz w:val="22"/>
          <w:szCs w:val="22"/>
        </w:rPr>
        <w:t>en</w:t>
      </w:r>
      <w:r w:rsidRPr="00FB1D28">
        <w:rPr>
          <w:rFonts w:asciiTheme="majorHAnsi" w:hAnsiTheme="majorHAnsi" w:cstheme="majorHAnsi"/>
          <w:sz w:val="22"/>
          <w:szCs w:val="22"/>
        </w:rPr>
        <w:t xml:space="preserve"> (</w:t>
      </w:r>
      <w:r w:rsidR="000E2D8A" w:rsidRPr="00FB1D28">
        <w:rPr>
          <w:rFonts w:asciiTheme="majorHAnsi" w:hAnsiTheme="majorHAnsi" w:cstheme="majorHAnsi"/>
          <w:sz w:val="22"/>
          <w:szCs w:val="22"/>
        </w:rPr>
        <w:t>1</w:t>
      </w:r>
      <w:r w:rsidRPr="00FB1D28">
        <w:rPr>
          <w:rFonts w:asciiTheme="majorHAnsi" w:hAnsiTheme="majorHAnsi" w:cstheme="majorHAnsi"/>
          <w:sz w:val="22"/>
          <w:szCs w:val="22"/>
        </w:rPr>
        <w:t>) izvod.</w:t>
      </w:r>
    </w:p>
    <w:p w14:paraId="2915E7E7" w14:textId="77777777" w:rsidR="005734FD" w:rsidRDefault="005734FD" w:rsidP="00A83A72">
      <w:pPr>
        <w:autoSpaceDE w:val="0"/>
        <w:autoSpaceDN w:val="0"/>
        <w:adjustRightInd w:val="0"/>
        <w:jc w:val="both"/>
        <w:rPr>
          <w:rFonts w:asciiTheme="majorHAnsi" w:hAnsiTheme="majorHAnsi" w:cstheme="majorHAnsi"/>
          <w:sz w:val="22"/>
          <w:szCs w:val="22"/>
        </w:rPr>
      </w:pPr>
    </w:p>
    <w:p w14:paraId="43811C98" w14:textId="1B0660BF" w:rsidR="00A83A72" w:rsidRPr="00FB1D28" w:rsidRDefault="00047234" w:rsidP="00A83A72">
      <w:pPr>
        <w:autoSpaceDE w:val="0"/>
        <w:autoSpaceDN w:val="0"/>
        <w:adjustRightInd w:val="0"/>
        <w:jc w:val="both"/>
        <w:rPr>
          <w:rFonts w:asciiTheme="majorHAnsi" w:hAnsiTheme="majorHAnsi" w:cstheme="majorHAnsi"/>
          <w:sz w:val="22"/>
          <w:szCs w:val="22"/>
        </w:rPr>
      </w:pPr>
      <w:r>
        <w:rPr>
          <w:rFonts w:asciiTheme="majorHAnsi" w:hAnsiTheme="majorHAnsi" w:cstheme="majorHAnsi"/>
          <w:sz w:val="22"/>
          <w:szCs w:val="22"/>
        </w:rPr>
        <w:t>v</w:t>
      </w:r>
      <w:r w:rsidR="00A83A72" w:rsidRPr="00FB1D28">
        <w:rPr>
          <w:rFonts w:asciiTheme="majorHAnsi" w:hAnsiTheme="majorHAnsi" w:cstheme="majorHAnsi"/>
          <w:sz w:val="22"/>
          <w:szCs w:val="22"/>
        </w:rPr>
        <w:t xml:space="preserve"> </w:t>
      </w:r>
      <w:r>
        <w:rPr>
          <w:rFonts w:asciiTheme="majorHAnsi" w:hAnsiTheme="majorHAnsi" w:cstheme="majorHAnsi"/>
          <w:sz w:val="22"/>
          <w:szCs w:val="22"/>
        </w:rPr>
        <w:t>______</w:t>
      </w:r>
      <w:r w:rsidR="00A83A72" w:rsidRPr="00FB1D28">
        <w:rPr>
          <w:rFonts w:asciiTheme="majorHAnsi" w:hAnsiTheme="majorHAnsi" w:cstheme="majorHAnsi"/>
          <w:sz w:val="22"/>
          <w:szCs w:val="22"/>
        </w:rPr>
        <w:t xml:space="preserve"> dne </w:t>
      </w:r>
      <w:r>
        <w:rPr>
          <w:rFonts w:asciiTheme="majorHAnsi" w:hAnsiTheme="majorHAnsi" w:cstheme="majorHAnsi"/>
          <w:sz w:val="22"/>
          <w:szCs w:val="22"/>
        </w:rPr>
        <w:t>____</w:t>
      </w:r>
      <w:r w:rsidR="00A83A72" w:rsidRPr="00FB1D28">
        <w:rPr>
          <w:rFonts w:asciiTheme="majorHAnsi" w:hAnsiTheme="majorHAnsi" w:cstheme="majorHAnsi"/>
          <w:sz w:val="22"/>
          <w:szCs w:val="22"/>
        </w:rPr>
        <w:tab/>
      </w:r>
      <w:r w:rsidR="00A83A72" w:rsidRPr="00FB1D28">
        <w:rPr>
          <w:rFonts w:asciiTheme="majorHAnsi" w:hAnsiTheme="majorHAnsi" w:cstheme="majorHAnsi"/>
          <w:sz w:val="22"/>
          <w:szCs w:val="22"/>
        </w:rPr>
        <w:tab/>
      </w:r>
      <w:r w:rsidR="00A83A72" w:rsidRPr="00FB1D28">
        <w:rPr>
          <w:rFonts w:asciiTheme="majorHAnsi" w:hAnsiTheme="majorHAnsi" w:cstheme="majorHAnsi"/>
          <w:sz w:val="22"/>
          <w:szCs w:val="22"/>
        </w:rPr>
        <w:tab/>
      </w:r>
      <w:r w:rsidR="00447A00">
        <w:rPr>
          <w:rFonts w:asciiTheme="majorHAnsi" w:hAnsiTheme="majorHAnsi" w:cstheme="majorHAnsi"/>
          <w:sz w:val="22"/>
          <w:szCs w:val="22"/>
        </w:rPr>
        <w:tab/>
      </w:r>
      <w:r w:rsidR="00EB578F" w:rsidRPr="00FB1D28">
        <w:rPr>
          <w:rFonts w:asciiTheme="majorHAnsi" w:hAnsiTheme="majorHAnsi" w:cstheme="majorHAnsi"/>
          <w:sz w:val="22"/>
          <w:szCs w:val="22"/>
        </w:rPr>
        <w:t>v Kamniku</w:t>
      </w:r>
      <w:r w:rsidR="00A83A72" w:rsidRPr="00FB1D28">
        <w:rPr>
          <w:rFonts w:asciiTheme="majorHAnsi" w:hAnsiTheme="majorHAnsi" w:cstheme="majorHAnsi"/>
          <w:sz w:val="22"/>
          <w:szCs w:val="22"/>
        </w:rPr>
        <w:t xml:space="preserve">, dne </w:t>
      </w:r>
      <w:r>
        <w:rPr>
          <w:rFonts w:asciiTheme="majorHAnsi" w:hAnsiTheme="majorHAnsi" w:cstheme="majorHAnsi"/>
          <w:sz w:val="22"/>
          <w:szCs w:val="22"/>
        </w:rPr>
        <w:t>_______</w:t>
      </w:r>
    </w:p>
    <w:p w14:paraId="4B32C4BE" w14:textId="77777777" w:rsidR="00A83A72" w:rsidRPr="00FB1D28" w:rsidRDefault="00A83A72" w:rsidP="00A83A72">
      <w:pPr>
        <w:autoSpaceDE w:val="0"/>
        <w:autoSpaceDN w:val="0"/>
        <w:adjustRightInd w:val="0"/>
        <w:jc w:val="both"/>
        <w:rPr>
          <w:rFonts w:asciiTheme="majorHAnsi" w:hAnsiTheme="majorHAnsi" w:cstheme="majorHAnsi"/>
          <w:sz w:val="22"/>
          <w:szCs w:val="22"/>
        </w:rPr>
      </w:pPr>
    </w:p>
    <w:p w14:paraId="75B27879" w14:textId="20EF3FD9" w:rsidR="00A83A72" w:rsidRPr="00FB1D28" w:rsidRDefault="00A83A72"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Dobavitelj</w:t>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t>Naročnik</w:t>
      </w:r>
    </w:p>
    <w:p w14:paraId="5AC4B6C9" w14:textId="09C19972" w:rsidR="00A83A72" w:rsidRPr="00FB1D28" w:rsidRDefault="00A83A72" w:rsidP="00047234">
      <w:pPr>
        <w:autoSpaceDE w:val="0"/>
        <w:autoSpaceDN w:val="0"/>
        <w:adjustRightInd w:val="0"/>
        <w:ind w:left="2832" w:firstLine="708"/>
        <w:jc w:val="both"/>
        <w:rPr>
          <w:rFonts w:asciiTheme="majorHAnsi" w:hAnsiTheme="majorHAnsi" w:cstheme="majorHAnsi"/>
          <w:sz w:val="22"/>
          <w:szCs w:val="22"/>
        </w:rPr>
      </w:pPr>
      <w:r w:rsidRPr="00FB1D28">
        <w:rPr>
          <w:rFonts w:asciiTheme="majorHAnsi" w:hAnsiTheme="majorHAnsi" w:cstheme="majorHAnsi"/>
          <w:sz w:val="22"/>
          <w:szCs w:val="22"/>
        </w:rPr>
        <w:t xml:space="preserve"> </w:t>
      </w:r>
      <w:r w:rsidRPr="00FB1D28">
        <w:rPr>
          <w:rFonts w:asciiTheme="majorHAnsi" w:hAnsiTheme="majorHAnsi" w:cstheme="majorHAnsi"/>
          <w:sz w:val="22"/>
          <w:szCs w:val="22"/>
        </w:rPr>
        <w:tab/>
      </w:r>
      <w:r w:rsidR="00047234">
        <w:rPr>
          <w:rFonts w:asciiTheme="majorHAnsi" w:hAnsiTheme="majorHAnsi" w:cstheme="majorHAnsi"/>
          <w:sz w:val="22"/>
          <w:szCs w:val="22"/>
        </w:rPr>
        <w:t>Zdr</w:t>
      </w:r>
      <w:r w:rsidRPr="00FB1D28">
        <w:rPr>
          <w:rFonts w:asciiTheme="majorHAnsi" w:hAnsiTheme="majorHAnsi" w:cstheme="majorHAnsi"/>
          <w:sz w:val="22"/>
          <w:szCs w:val="22"/>
        </w:rPr>
        <w:t xml:space="preserve">avstveni dom </w:t>
      </w:r>
      <w:r w:rsidR="00EB578F" w:rsidRPr="00FB1D28">
        <w:rPr>
          <w:rFonts w:asciiTheme="majorHAnsi" w:hAnsiTheme="majorHAnsi" w:cstheme="majorHAnsi"/>
          <w:sz w:val="22"/>
          <w:szCs w:val="22"/>
        </w:rPr>
        <w:t>dr. Julija Polca Kamnik</w:t>
      </w:r>
    </w:p>
    <w:p w14:paraId="47A52E89" w14:textId="7282B27D" w:rsidR="00EB578F" w:rsidRPr="00FB1D28" w:rsidRDefault="00EB578F" w:rsidP="00A83A72">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t>Direktor:</w:t>
      </w:r>
    </w:p>
    <w:p w14:paraId="1EED8E21" w14:textId="63BA39C1" w:rsidR="00330B18" w:rsidRDefault="00EB578F" w:rsidP="00321F6A">
      <w:pPr>
        <w:autoSpaceDE w:val="0"/>
        <w:autoSpaceDN w:val="0"/>
        <w:adjustRightInd w:val="0"/>
        <w:jc w:val="both"/>
        <w:rPr>
          <w:rFonts w:asciiTheme="majorHAnsi" w:hAnsiTheme="majorHAnsi" w:cstheme="majorHAnsi"/>
          <w:sz w:val="22"/>
          <w:szCs w:val="22"/>
        </w:rPr>
      </w:pP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r>
      <w:r w:rsidRPr="00FB1D28">
        <w:rPr>
          <w:rFonts w:asciiTheme="majorHAnsi" w:hAnsiTheme="majorHAnsi" w:cstheme="majorHAnsi"/>
          <w:sz w:val="22"/>
          <w:szCs w:val="22"/>
        </w:rPr>
        <w:tab/>
        <w:t>Sašo Rebolj, dr. med., spec. druž. med.</w:t>
      </w:r>
    </w:p>
    <w:p w14:paraId="7321AC8C" w14:textId="074701CE" w:rsidR="001D7D85" w:rsidRPr="00FB1D28" w:rsidRDefault="001D7D85" w:rsidP="001D7D85">
      <w:pPr>
        <w:autoSpaceDE w:val="0"/>
        <w:autoSpaceDN w:val="0"/>
        <w:adjustRightInd w:val="0"/>
        <w:ind w:left="7080" w:firstLine="708"/>
        <w:jc w:val="both"/>
        <w:rPr>
          <w:rFonts w:asciiTheme="majorHAnsi" w:hAnsiTheme="majorHAnsi" w:cstheme="majorHAnsi"/>
          <w:b/>
          <w:bCs/>
          <w:color w:val="002060"/>
          <w:sz w:val="22"/>
          <w:szCs w:val="22"/>
        </w:rPr>
      </w:pPr>
      <w:r w:rsidRPr="00FB1D28">
        <w:rPr>
          <w:rFonts w:asciiTheme="majorHAnsi" w:hAnsiTheme="majorHAnsi" w:cstheme="majorHAnsi"/>
          <w:b/>
          <w:bCs/>
          <w:color w:val="002060"/>
          <w:sz w:val="22"/>
          <w:szCs w:val="22"/>
        </w:rPr>
        <w:lastRenderedPageBreak/>
        <w:t>OBR</w:t>
      </w:r>
      <w:r w:rsidR="0019230F">
        <w:rPr>
          <w:rFonts w:asciiTheme="majorHAnsi" w:hAnsiTheme="majorHAnsi" w:cstheme="majorHAnsi"/>
          <w:b/>
          <w:bCs/>
          <w:color w:val="002060"/>
          <w:sz w:val="22"/>
          <w:szCs w:val="22"/>
        </w:rPr>
        <w:t xml:space="preserve"> </w:t>
      </w:r>
      <w:r w:rsidRPr="00FB1D28">
        <w:rPr>
          <w:rFonts w:asciiTheme="majorHAnsi" w:hAnsiTheme="majorHAnsi" w:cstheme="majorHAnsi"/>
          <w:b/>
          <w:bCs/>
          <w:color w:val="002060"/>
          <w:sz w:val="22"/>
          <w:szCs w:val="22"/>
        </w:rPr>
        <w:t>-</w:t>
      </w:r>
      <w:r w:rsidR="0019230F">
        <w:rPr>
          <w:rFonts w:asciiTheme="majorHAnsi" w:hAnsiTheme="majorHAnsi" w:cstheme="majorHAnsi"/>
          <w:b/>
          <w:bCs/>
          <w:color w:val="002060"/>
          <w:sz w:val="22"/>
          <w:szCs w:val="22"/>
        </w:rPr>
        <w:t xml:space="preserve"> 7</w:t>
      </w:r>
    </w:p>
    <w:p w14:paraId="6DE55D0F" w14:textId="77777777" w:rsidR="001D7D85" w:rsidRPr="00FB1D28" w:rsidRDefault="001D7D85" w:rsidP="001D7D85">
      <w:pPr>
        <w:autoSpaceDE w:val="0"/>
        <w:autoSpaceDN w:val="0"/>
        <w:adjustRightInd w:val="0"/>
        <w:jc w:val="both"/>
        <w:rPr>
          <w:rFonts w:asciiTheme="majorHAnsi" w:hAnsiTheme="majorHAnsi" w:cstheme="majorHAnsi"/>
          <w:sz w:val="22"/>
          <w:szCs w:val="22"/>
        </w:rPr>
      </w:pPr>
    </w:p>
    <w:p w14:paraId="132FFF5D" w14:textId="6CD74A57" w:rsidR="001D7D85" w:rsidRPr="00FB1D28" w:rsidRDefault="001D7D85" w:rsidP="001D7D85">
      <w:pPr>
        <w:jc w:val="both"/>
        <w:rPr>
          <w:rFonts w:asciiTheme="majorHAnsi" w:hAnsiTheme="majorHAnsi" w:cstheme="majorHAnsi"/>
          <w:sz w:val="22"/>
          <w:szCs w:val="22"/>
        </w:rPr>
      </w:pPr>
      <w:r w:rsidRPr="00FB1D28">
        <w:rPr>
          <w:rFonts w:asciiTheme="majorHAnsi" w:hAnsiTheme="majorHAnsi" w:cstheme="majorHAnsi"/>
          <w:b/>
          <w:sz w:val="22"/>
          <w:szCs w:val="22"/>
        </w:rPr>
        <w:t xml:space="preserve">IZJAVA/PODATKI O UDELEŽBI FIZIČNIH IN PRAVNIH OSEB V LASTNIŠTVU PONUDNIKA </w:t>
      </w:r>
      <w:r w:rsidRPr="00FB1D28">
        <w:rPr>
          <w:rFonts w:asciiTheme="majorHAnsi" w:hAnsiTheme="majorHAnsi" w:cstheme="majorHAnsi"/>
          <w:sz w:val="22"/>
          <w:szCs w:val="22"/>
        </w:rPr>
        <w:t>ter o gospodarskih subjektih, za katere se glede na določbe zakona, ki ureja gospodarske družbe šteje, da so povezane družbe s ponudnikom (šesti odstavek 14. člena Zakona o integriteti in preprečevanju korupcije, Uradni list RS, št. 69/2011</w:t>
      </w:r>
      <w:r w:rsidR="0019230F">
        <w:rPr>
          <w:rFonts w:asciiTheme="majorHAnsi" w:hAnsiTheme="majorHAnsi" w:cstheme="majorHAnsi"/>
          <w:sz w:val="22"/>
          <w:szCs w:val="22"/>
        </w:rPr>
        <w:t xml:space="preserve"> in naslednji</w:t>
      </w:r>
      <w:r w:rsidRPr="00FB1D28">
        <w:rPr>
          <w:rFonts w:asciiTheme="majorHAnsi" w:hAnsiTheme="majorHAnsi" w:cstheme="majorHAnsi"/>
          <w:sz w:val="22"/>
          <w:szCs w:val="22"/>
        </w:rPr>
        <w:t>).</w:t>
      </w:r>
    </w:p>
    <w:p w14:paraId="33645074" w14:textId="77777777" w:rsidR="001D7D85" w:rsidRPr="00FB1D28" w:rsidRDefault="001D7D85" w:rsidP="001D7D85">
      <w:pPr>
        <w:jc w:val="both"/>
        <w:rPr>
          <w:rFonts w:asciiTheme="majorHAnsi" w:hAnsiTheme="majorHAnsi" w:cstheme="majorHAnsi"/>
          <w:sz w:val="22"/>
          <w:szCs w:val="22"/>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694"/>
        <w:gridCol w:w="6956"/>
      </w:tblGrid>
      <w:tr w:rsidR="001D7D85" w:rsidRPr="00FB1D28" w14:paraId="07D46F9D" w14:textId="77777777" w:rsidTr="002C2331">
        <w:tc>
          <w:tcPr>
            <w:tcW w:w="9650" w:type="dxa"/>
            <w:gridSpan w:val="2"/>
            <w:tcBorders>
              <w:top w:val="single" w:sz="4" w:space="0" w:color="auto"/>
              <w:left w:val="single" w:sz="4" w:space="0" w:color="auto"/>
              <w:bottom w:val="single" w:sz="4" w:space="0" w:color="auto"/>
              <w:right w:val="single" w:sz="4" w:space="0" w:color="auto"/>
            </w:tcBorders>
            <w:shd w:val="clear" w:color="auto" w:fill="auto"/>
          </w:tcPr>
          <w:p w14:paraId="2A6F386D" w14:textId="77777777" w:rsidR="001D7D85" w:rsidRPr="00FB1D28" w:rsidRDefault="001D7D85" w:rsidP="002C2331">
            <w:pPr>
              <w:pStyle w:val="TableContents"/>
              <w:jc w:val="center"/>
              <w:rPr>
                <w:rFonts w:asciiTheme="majorHAnsi" w:hAnsiTheme="majorHAnsi" w:cstheme="majorHAnsi"/>
                <w:b/>
                <w:bCs/>
                <w:sz w:val="22"/>
                <w:szCs w:val="22"/>
              </w:rPr>
            </w:pPr>
            <w:r w:rsidRPr="00FB1D28">
              <w:rPr>
                <w:rFonts w:asciiTheme="majorHAnsi" w:hAnsiTheme="majorHAnsi" w:cstheme="majorHAnsi"/>
                <w:b/>
                <w:bCs/>
                <w:sz w:val="22"/>
                <w:szCs w:val="22"/>
              </w:rPr>
              <w:t xml:space="preserve">Podatki o pravni osebi – ponudniku </w:t>
            </w:r>
          </w:p>
        </w:tc>
      </w:tr>
      <w:tr w:rsidR="001D7D85" w:rsidRPr="00FB1D28" w14:paraId="4FA7C062" w14:textId="77777777" w:rsidTr="002C2331">
        <w:tc>
          <w:tcPr>
            <w:tcW w:w="2694" w:type="dxa"/>
            <w:tcBorders>
              <w:top w:val="single" w:sz="4" w:space="0" w:color="auto"/>
              <w:left w:val="single" w:sz="4" w:space="0" w:color="auto"/>
              <w:bottom w:val="single" w:sz="4" w:space="0" w:color="auto"/>
              <w:right w:val="single" w:sz="4" w:space="0" w:color="auto"/>
            </w:tcBorders>
            <w:shd w:val="clear" w:color="auto" w:fill="auto"/>
          </w:tcPr>
          <w:p w14:paraId="7BCA8E7B" w14:textId="77777777" w:rsidR="001D7D85" w:rsidRPr="00FB1D28" w:rsidRDefault="001D7D85" w:rsidP="002C2331">
            <w:pPr>
              <w:pStyle w:val="TableContents"/>
              <w:rPr>
                <w:rFonts w:asciiTheme="majorHAnsi" w:hAnsiTheme="majorHAnsi" w:cstheme="majorHAnsi"/>
                <w:b/>
                <w:bCs/>
                <w:sz w:val="22"/>
                <w:szCs w:val="22"/>
              </w:rPr>
            </w:pPr>
            <w:r w:rsidRPr="00FB1D28">
              <w:rPr>
                <w:rFonts w:asciiTheme="majorHAnsi" w:hAnsiTheme="majorHAnsi" w:cstheme="majorHAnsi"/>
                <w:b/>
                <w:bCs/>
                <w:sz w:val="22"/>
                <w:szCs w:val="22"/>
              </w:rPr>
              <w:t>Polno ime oz. naziv ponudnika</w:t>
            </w:r>
          </w:p>
        </w:tc>
        <w:tc>
          <w:tcPr>
            <w:tcW w:w="6956" w:type="dxa"/>
            <w:tcBorders>
              <w:top w:val="single" w:sz="4" w:space="0" w:color="auto"/>
              <w:left w:val="single" w:sz="4" w:space="0" w:color="auto"/>
              <w:bottom w:val="single" w:sz="4" w:space="0" w:color="auto"/>
              <w:right w:val="single" w:sz="4" w:space="0" w:color="auto"/>
            </w:tcBorders>
            <w:shd w:val="clear" w:color="auto" w:fill="auto"/>
            <w:vAlign w:val="center"/>
          </w:tcPr>
          <w:p w14:paraId="24C90A95" w14:textId="77777777" w:rsidR="001D7D85" w:rsidRPr="00FB1D28" w:rsidRDefault="001D7D85" w:rsidP="002C2331">
            <w:pPr>
              <w:pStyle w:val="TableContents"/>
              <w:rPr>
                <w:rFonts w:asciiTheme="majorHAnsi" w:hAnsiTheme="majorHAnsi" w:cstheme="majorHAnsi"/>
                <w:bCs/>
                <w:sz w:val="22"/>
                <w:szCs w:val="22"/>
              </w:rPr>
            </w:pPr>
          </w:p>
        </w:tc>
      </w:tr>
      <w:tr w:rsidR="001D7D85" w:rsidRPr="00FB1D28" w14:paraId="5A54E158" w14:textId="77777777" w:rsidTr="002C2331">
        <w:tc>
          <w:tcPr>
            <w:tcW w:w="2694" w:type="dxa"/>
            <w:tcBorders>
              <w:top w:val="single" w:sz="4" w:space="0" w:color="auto"/>
              <w:left w:val="single" w:sz="4" w:space="0" w:color="auto"/>
              <w:bottom w:val="single" w:sz="4" w:space="0" w:color="auto"/>
              <w:right w:val="single" w:sz="4" w:space="0" w:color="auto"/>
            </w:tcBorders>
            <w:shd w:val="clear" w:color="auto" w:fill="auto"/>
          </w:tcPr>
          <w:p w14:paraId="718C49AA" w14:textId="77777777" w:rsidR="001D7D85" w:rsidRPr="00FB1D28" w:rsidRDefault="001D7D85" w:rsidP="002C2331">
            <w:pPr>
              <w:pStyle w:val="TableContents"/>
              <w:rPr>
                <w:rFonts w:asciiTheme="majorHAnsi" w:hAnsiTheme="majorHAnsi" w:cstheme="majorHAnsi"/>
                <w:b/>
                <w:bCs/>
                <w:sz w:val="22"/>
                <w:szCs w:val="22"/>
              </w:rPr>
            </w:pPr>
            <w:r w:rsidRPr="00FB1D28">
              <w:rPr>
                <w:rFonts w:asciiTheme="majorHAnsi" w:hAnsiTheme="majorHAnsi" w:cstheme="majorHAnsi"/>
                <w:b/>
                <w:bCs/>
                <w:sz w:val="22"/>
                <w:szCs w:val="22"/>
              </w:rPr>
              <w:t>Sedež ponudnika</w:t>
            </w:r>
          </w:p>
        </w:tc>
        <w:tc>
          <w:tcPr>
            <w:tcW w:w="6956" w:type="dxa"/>
            <w:tcBorders>
              <w:top w:val="single" w:sz="4" w:space="0" w:color="auto"/>
              <w:left w:val="single" w:sz="4" w:space="0" w:color="auto"/>
              <w:bottom w:val="single" w:sz="4" w:space="0" w:color="auto"/>
              <w:right w:val="single" w:sz="4" w:space="0" w:color="auto"/>
            </w:tcBorders>
            <w:shd w:val="clear" w:color="auto" w:fill="auto"/>
            <w:vAlign w:val="center"/>
          </w:tcPr>
          <w:p w14:paraId="2DF2E556" w14:textId="77777777" w:rsidR="001D7D85" w:rsidRPr="00FB1D28" w:rsidRDefault="001D7D85" w:rsidP="002C2331">
            <w:pPr>
              <w:pStyle w:val="TableContents"/>
              <w:rPr>
                <w:rFonts w:asciiTheme="majorHAnsi" w:hAnsiTheme="majorHAnsi" w:cstheme="majorHAnsi"/>
                <w:bCs/>
                <w:sz w:val="22"/>
                <w:szCs w:val="22"/>
              </w:rPr>
            </w:pPr>
          </w:p>
        </w:tc>
      </w:tr>
      <w:tr w:rsidR="001D7D85" w:rsidRPr="00FB1D28" w14:paraId="7A780789" w14:textId="77777777" w:rsidTr="002C2331">
        <w:tc>
          <w:tcPr>
            <w:tcW w:w="2694" w:type="dxa"/>
            <w:tcBorders>
              <w:top w:val="single" w:sz="4" w:space="0" w:color="auto"/>
              <w:left w:val="single" w:sz="4" w:space="0" w:color="auto"/>
              <w:bottom w:val="single" w:sz="4" w:space="0" w:color="auto"/>
              <w:right w:val="single" w:sz="4" w:space="0" w:color="auto"/>
            </w:tcBorders>
            <w:shd w:val="clear" w:color="auto" w:fill="auto"/>
          </w:tcPr>
          <w:p w14:paraId="0555C34A" w14:textId="77777777" w:rsidR="001D7D85" w:rsidRPr="00FB1D28" w:rsidRDefault="001D7D85" w:rsidP="002C2331">
            <w:pPr>
              <w:pStyle w:val="TableContents"/>
              <w:rPr>
                <w:rFonts w:asciiTheme="majorHAnsi" w:hAnsiTheme="majorHAnsi" w:cstheme="majorHAnsi"/>
                <w:b/>
                <w:bCs/>
                <w:sz w:val="22"/>
                <w:szCs w:val="22"/>
              </w:rPr>
            </w:pPr>
            <w:r w:rsidRPr="00FB1D28">
              <w:rPr>
                <w:rFonts w:asciiTheme="majorHAnsi" w:hAnsiTheme="majorHAnsi" w:cstheme="majorHAnsi"/>
                <w:b/>
                <w:bCs/>
                <w:sz w:val="22"/>
                <w:szCs w:val="22"/>
              </w:rPr>
              <w:t>Občina sedeža ponudnika</w:t>
            </w:r>
          </w:p>
        </w:tc>
        <w:tc>
          <w:tcPr>
            <w:tcW w:w="6956" w:type="dxa"/>
            <w:tcBorders>
              <w:top w:val="single" w:sz="4" w:space="0" w:color="auto"/>
              <w:left w:val="single" w:sz="4" w:space="0" w:color="auto"/>
              <w:bottom w:val="single" w:sz="4" w:space="0" w:color="auto"/>
              <w:right w:val="single" w:sz="4" w:space="0" w:color="auto"/>
            </w:tcBorders>
            <w:shd w:val="clear" w:color="auto" w:fill="auto"/>
            <w:vAlign w:val="center"/>
          </w:tcPr>
          <w:p w14:paraId="4631AAF3" w14:textId="77777777" w:rsidR="001D7D85" w:rsidRPr="00FB1D28" w:rsidRDefault="001D7D85" w:rsidP="002C2331">
            <w:pPr>
              <w:pStyle w:val="TableContents"/>
              <w:rPr>
                <w:rFonts w:asciiTheme="majorHAnsi" w:hAnsiTheme="majorHAnsi" w:cstheme="majorHAnsi"/>
                <w:bCs/>
                <w:sz w:val="22"/>
                <w:szCs w:val="22"/>
              </w:rPr>
            </w:pPr>
          </w:p>
        </w:tc>
      </w:tr>
      <w:tr w:rsidR="001D7D85" w:rsidRPr="00FB1D28" w14:paraId="30B39DE9" w14:textId="77777777" w:rsidTr="002C2331">
        <w:tc>
          <w:tcPr>
            <w:tcW w:w="2694" w:type="dxa"/>
            <w:tcBorders>
              <w:top w:val="single" w:sz="4" w:space="0" w:color="auto"/>
              <w:left w:val="single" w:sz="4" w:space="0" w:color="auto"/>
              <w:bottom w:val="single" w:sz="4" w:space="0" w:color="auto"/>
              <w:right w:val="single" w:sz="4" w:space="0" w:color="auto"/>
            </w:tcBorders>
            <w:shd w:val="clear" w:color="auto" w:fill="auto"/>
          </w:tcPr>
          <w:p w14:paraId="69C61C1C" w14:textId="77777777" w:rsidR="001D7D85" w:rsidRPr="00FB1D28" w:rsidRDefault="001D7D85" w:rsidP="002C2331">
            <w:pPr>
              <w:pStyle w:val="TableContents"/>
              <w:rPr>
                <w:rFonts w:asciiTheme="majorHAnsi" w:hAnsiTheme="majorHAnsi" w:cstheme="majorHAnsi"/>
                <w:b/>
                <w:bCs/>
                <w:sz w:val="22"/>
                <w:szCs w:val="22"/>
              </w:rPr>
            </w:pPr>
            <w:r w:rsidRPr="00FB1D28">
              <w:rPr>
                <w:rFonts w:asciiTheme="majorHAnsi" w:hAnsiTheme="majorHAnsi" w:cstheme="majorHAnsi"/>
                <w:b/>
                <w:bCs/>
                <w:sz w:val="22"/>
                <w:szCs w:val="22"/>
              </w:rPr>
              <w:t>Številka vpisa v sodni register (št. vložka)</w:t>
            </w:r>
          </w:p>
        </w:tc>
        <w:tc>
          <w:tcPr>
            <w:tcW w:w="6956" w:type="dxa"/>
            <w:tcBorders>
              <w:top w:val="single" w:sz="4" w:space="0" w:color="auto"/>
              <w:left w:val="single" w:sz="4" w:space="0" w:color="auto"/>
              <w:bottom w:val="single" w:sz="4" w:space="0" w:color="auto"/>
              <w:right w:val="single" w:sz="4" w:space="0" w:color="auto"/>
            </w:tcBorders>
            <w:shd w:val="clear" w:color="auto" w:fill="auto"/>
            <w:vAlign w:val="center"/>
          </w:tcPr>
          <w:p w14:paraId="70315C6C" w14:textId="77777777" w:rsidR="001D7D85" w:rsidRPr="00FB1D28" w:rsidRDefault="001D7D85" w:rsidP="002C2331">
            <w:pPr>
              <w:pStyle w:val="TableContents"/>
              <w:rPr>
                <w:rFonts w:asciiTheme="majorHAnsi" w:hAnsiTheme="majorHAnsi" w:cstheme="majorHAnsi"/>
                <w:bCs/>
                <w:sz w:val="22"/>
                <w:szCs w:val="22"/>
              </w:rPr>
            </w:pPr>
          </w:p>
        </w:tc>
      </w:tr>
      <w:tr w:rsidR="001D7D85" w:rsidRPr="00FB1D28" w14:paraId="65451BA0" w14:textId="77777777" w:rsidTr="002C2331">
        <w:tc>
          <w:tcPr>
            <w:tcW w:w="2694" w:type="dxa"/>
            <w:tcBorders>
              <w:top w:val="single" w:sz="4" w:space="0" w:color="auto"/>
              <w:left w:val="single" w:sz="4" w:space="0" w:color="auto"/>
              <w:bottom w:val="single" w:sz="4" w:space="0" w:color="auto"/>
              <w:right w:val="single" w:sz="4" w:space="0" w:color="auto"/>
            </w:tcBorders>
            <w:shd w:val="clear" w:color="auto" w:fill="auto"/>
          </w:tcPr>
          <w:p w14:paraId="75BDC517" w14:textId="77777777" w:rsidR="001D7D85" w:rsidRPr="00FB1D28" w:rsidRDefault="001D7D85" w:rsidP="002C2331">
            <w:pPr>
              <w:pStyle w:val="TableContents"/>
              <w:rPr>
                <w:rFonts w:asciiTheme="majorHAnsi" w:hAnsiTheme="majorHAnsi" w:cstheme="majorHAnsi"/>
                <w:b/>
                <w:bCs/>
                <w:sz w:val="22"/>
                <w:szCs w:val="22"/>
              </w:rPr>
            </w:pPr>
            <w:r w:rsidRPr="00FB1D28">
              <w:rPr>
                <w:rFonts w:asciiTheme="majorHAnsi" w:hAnsiTheme="majorHAnsi" w:cstheme="majorHAnsi"/>
                <w:b/>
                <w:bCs/>
                <w:sz w:val="22"/>
                <w:szCs w:val="22"/>
              </w:rPr>
              <w:t>Matična številka podjetja</w:t>
            </w:r>
          </w:p>
        </w:tc>
        <w:tc>
          <w:tcPr>
            <w:tcW w:w="6956" w:type="dxa"/>
            <w:tcBorders>
              <w:top w:val="single" w:sz="4" w:space="0" w:color="auto"/>
              <w:left w:val="single" w:sz="4" w:space="0" w:color="auto"/>
              <w:bottom w:val="single" w:sz="4" w:space="0" w:color="auto"/>
              <w:right w:val="single" w:sz="4" w:space="0" w:color="auto"/>
            </w:tcBorders>
            <w:shd w:val="clear" w:color="auto" w:fill="auto"/>
            <w:vAlign w:val="center"/>
          </w:tcPr>
          <w:p w14:paraId="0C3EEE35" w14:textId="77777777" w:rsidR="001D7D85" w:rsidRPr="00FB1D28" w:rsidRDefault="001D7D85" w:rsidP="002C2331">
            <w:pPr>
              <w:pStyle w:val="TableContents"/>
              <w:rPr>
                <w:rFonts w:asciiTheme="majorHAnsi" w:hAnsiTheme="majorHAnsi" w:cstheme="majorHAnsi"/>
                <w:bCs/>
                <w:sz w:val="22"/>
                <w:szCs w:val="22"/>
              </w:rPr>
            </w:pPr>
          </w:p>
        </w:tc>
      </w:tr>
    </w:tbl>
    <w:p w14:paraId="2741C80E" w14:textId="77777777" w:rsidR="001D7D85" w:rsidRPr="00FB1D28" w:rsidRDefault="001D7D85" w:rsidP="001D7D85">
      <w:pPr>
        <w:rPr>
          <w:rFonts w:asciiTheme="majorHAnsi" w:hAnsiTheme="majorHAnsi" w:cstheme="majorHAnsi"/>
          <w:sz w:val="22"/>
          <w:szCs w:val="22"/>
        </w:rPr>
      </w:pPr>
    </w:p>
    <w:p w14:paraId="21A48F63" w14:textId="77777777" w:rsidR="001D7D85" w:rsidRPr="00FB1D28" w:rsidRDefault="001D7D85" w:rsidP="001D7D85">
      <w:pPr>
        <w:jc w:val="both"/>
        <w:rPr>
          <w:rFonts w:asciiTheme="majorHAnsi" w:hAnsiTheme="majorHAnsi" w:cstheme="majorHAnsi"/>
          <w:sz w:val="22"/>
          <w:szCs w:val="22"/>
        </w:rPr>
      </w:pPr>
      <w:r w:rsidRPr="00FB1D28">
        <w:rPr>
          <w:rFonts w:asciiTheme="majorHAnsi" w:hAnsiTheme="majorHAnsi" w:cstheme="majorHAnsi"/>
          <w:sz w:val="22"/>
          <w:szCs w:val="22"/>
        </w:rPr>
        <w:t>Spodaj podpisani zastopnik izjavljam, da so pri lastništvu zgoraj navedenega ponudnika udeleženi naslednji subjekti (fizične in pravne osebe):</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558"/>
        <w:gridCol w:w="3478"/>
        <w:gridCol w:w="3123"/>
        <w:gridCol w:w="2509"/>
      </w:tblGrid>
      <w:tr w:rsidR="001D7D85" w:rsidRPr="00FB1D28" w14:paraId="51172ED2" w14:textId="77777777" w:rsidTr="0019230F">
        <w:trPr>
          <w:trHeight w:val="543"/>
        </w:trPr>
        <w:tc>
          <w:tcPr>
            <w:tcW w:w="558" w:type="dxa"/>
            <w:tcBorders>
              <w:bottom w:val="single" w:sz="4" w:space="0" w:color="auto"/>
            </w:tcBorders>
            <w:shd w:val="clear" w:color="auto" w:fill="FFFFFF"/>
            <w:vAlign w:val="center"/>
          </w:tcPr>
          <w:p w14:paraId="411D9BB0" w14:textId="77777777" w:rsidR="001D7D85" w:rsidRPr="00FB1D28" w:rsidRDefault="001D7D85" w:rsidP="002C2331">
            <w:pPr>
              <w:shd w:val="clear" w:color="auto" w:fill="FFFFFF"/>
              <w:jc w:val="center"/>
              <w:rPr>
                <w:rFonts w:asciiTheme="majorHAnsi" w:hAnsiTheme="majorHAnsi" w:cstheme="majorHAnsi"/>
                <w:b/>
                <w:sz w:val="22"/>
                <w:szCs w:val="22"/>
              </w:rPr>
            </w:pPr>
            <w:r w:rsidRPr="00FB1D28">
              <w:rPr>
                <w:rFonts w:asciiTheme="majorHAnsi" w:hAnsiTheme="majorHAnsi" w:cstheme="majorHAnsi"/>
                <w:b/>
                <w:sz w:val="22"/>
                <w:szCs w:val="22"/>
              </w:rPr>
              <w:t>Št.</w:t>
            </w:r>
          </w:p>
        </w:tc>
        <w:tc>
          <w:tcPr>
            <w:tcW w:w="3478" w:type="dxa"/>
            <w:shd w:val="clear" w:color="auto" w:fill="FFFFFF"/>
            <w:vAlign w:val="center"/>
          </w:tcPr>
          <w:p w14:paraId="27EA76CC" w14:textId="77777777" w:rsidR="001D7D85" w:rsidRPr="00FB1D28" w:rsidRDefault="001D7D85" w:rsidP="002C2331">
            <w:pPr>
              <w:shd w:val="clear" w:color="auto" w:fill="FFFFFF"/>
              <w:jc w:val="center"/>
              <w:rPr>
                <w:rFonts w:asciiTheme="majorHAnsi" w:hAnsiTheme="majorHAnsi" w:cstheme="majorHAnsi"/>
                <w:b/>
                <w:sz w:val="22"/>
                <w:szCs w:val="22"/>
              </w:rPr>
            </w:pPr>
            <w:r w:rsidRPr="00FB1D28">
              <w:rPr>
                <w:rFonts w:asciiTheme="majorHAnsi" w:hAnsiTheme="majorHAnsi" w:cstheme="majorHAnsi"/>
                <w:b/>
                <w:sz w:val="22"/>
                <w:szCs w:val="22"/>
              </w:rPr>
              <w:t>Ime in priimek</w:t>
            </w:r>
          </w:p>
        </w:tc>
        <w:tc>
          <w:tcPr>
            <w:tcW w:w="3123" w:type="dxa"/>
            <w:shd w:val="clear" w:color="auto" w:fill="FFFFFF"/>
            <w:vAlign w:val="center"/>
          </w:tcPr>
          <w:p w14:paraId="68DC2B00" w14:textId="77777777" w:rsidR="001D7D85" w:rsidRPr="00FB1D28" w:rsidRDefault="001D7D85" w:rsidP="002C2331">
            <w:pPr>
              <w:shd w:val="clear" w:color="auto" w:fill="FFFFFF"/>
              <w:jc w:val="center"/>
              <w:rPr>
                <w:rFonts w:asciiTheme="majorHAnsi" w:hAnsiTheme="majorHAnsi" w:cstheme="majorHAnsi"/>
                <w:b/>
                <w:sz w:val="22"/>
                <w:szCs w:val="22"/>
              </w:rPr>
            </w:pPr>
            <w:r w:rsidRPr="00FB1D28">
              <w:rPr>
                <w:rFonts w:asciiTheme="majorHAnsi" w:hAnsiTheme="majorHAnsi" w:cstheme="majorHAnsi"/>
                <w:b/>
                <w:sz w:val="22"/>
                <w:szCs w:val="22"/>
              </w:rPr>
              <w:t>Naslov stalnega bivališča</w:t>
            </w:r>
          </w:p>
        </w:tc>
        <w:tc>
          <w:tcPr>
            <w:tcW w:w="2509" w:type="dxa"/>
            <w:shd w:val="clear" w:color="auto" w:fill="FFFFFF"/>
            <w:vAlign w:val="center"/>
          </w:tcPr>
          <w:p w14:paraId="616A965C" w14:textId="77777777" w:rsidR="001D7D85" w:rsidRPr="00FB1D28" w:rsidRDefault="001D7D85" w:rsidP="002C2331">
            <w:pPr>
              <w:shd w:val="clear" w:color="auto" w:fill="FFFFFF"/>
              <w:jc w:val="center"/>
              <w:rPr>
                <w:rFonts w:asciiTheme="majorHAnsi" w:hAnsiTheme="majorHAnsi" w:cstheme="majorHAnsi"/>
                <w:b/>
                <w:sz w:val="22"/>
                <w:szCs w:val="22"/>
              </w:rPr>
            </w:pPr>
            <w:r w:rsidRPr="00FB1D28">
              <w:rPr>
                <w:rFonts w:asciiTheme="majorHAnsi" w:hAnsiTheme="majorHAnsi" w:cstheme="majorHAnsi"/>
                <w:b/>
                <w:sz w:val="22"/>
                <w:szCs w:val="22"/>
              </w:rPr>
              <w:t>Delež lastništva v %</w:t>
            </w:r>
          </w:p>
        </w:tc>
      </w:tr>
      <w:tr w:rsidR="001D7D85" w:rsidRPr="00FB1D28" w14:paraId="3CC37E36" w14:textId="77777777" w:rsidTr="0019230F">
        <w:trPr>
          <w:trHeight w:val="355"/>
        </w:trPr>
        <w:tc>
          <w:tcPr>
            <w:tcW w:w="558" w:type="dxa"/>
            <w:shd w:val="clear" w:color="auto" w:fill="FFFFFF"/>
            <w:vAlign w:val="center"/>
          </w:tcPr>
          <w:p w14:paraId="016C219C" w14:textId="77777777" w:rsidR="001D7D85" w:rsidRPr="00FB1D28" w:rsidRDefault="001D7D85" w:rsidP="002C2331">
            <w:pPr>
              <w:shd w:val="clear" w:color="auto" w:fill="FFFFFF"/>
              <w:rPr>
                <w:rFonts w:asciiTheme="majorHAnsi" w:hAnsiTheme="majorHAnsi" w:cstheme="majorHAnsi"/>
                <w:b/>
                <w:sz w:val="22"/>
                <w:szCs w:val="22"/>
              </w:rPr>
            </w:pPr>
            <w:r w:rsidRPr="00FB1D28">
              <w:rPr>
                <w:rFonts w:asciiTheme="majorHAnsi" w:hAnsiTheme="majorHAnsi" w:cstheme="majorHAnsi"/>
                <w:b/>
                <w:sz w:val="22"/>
                <w:szCs w:val="22"/>
              </w:rPr>
              <w:t>1</w:t>
            </w:r>
          </w:p>
        </w:tc>
        <w:tc>
          <w:tcPr>
            <w:tcW w:w="3478" w:type="dxa"/>
            <w:shd w:val="clear" w:color="auto" w:fill="FFFFFF"/>
            <w:vAlign w:val="center"/>
          </w:tcPr>
          <w:p w14:paraId="2C51FFB1" w14:textId="77777777" w:rsidR="001D7D85" w:rsidRPr="00FB1D28" w:rsidRDefault="001D7D85" w:rsidP="002C2331">
            <w:pPr>
              <w:shd w:val="clear" w:color="auto" w:fill="FFFFFF"/>
              <w:rPr>
                <w:rFonts w:asciiTheme="majorHAnsi" w:hAnsiTheme="majorHAnsi" w:cstheme="majorHAnsi"/>
                <w:sz w:val="22"/>
                <w:szCs w:val="22"/>
              </w:rPr>
            </w:pPr>
          </w:p>
        </w:tc>
        <w:tc>
          <w:tcPr>
            <w:tcW w:w="3123" w:type="dxa"/>
            <w:shd w:val="clear" w:color="auto" w:fill="FFFFFF"/>
            <w:vAlign w:val="center"/>
          </w:tcPr>
          <w:p w14:paraId="60CAEE9C" w14:textId="77777777" w:rsidR="001D7D85" w:rsidRPr="00FB1D28" w:rsidRDefault="001D7D85" w:rsidP="002C2331">
            <w:pPr>
              <w:shd w:val="clear" w:color="auto" w:fill="FFFFFF"/>
              <w:rPr>
                <w:rFonts w:asciiTheme="majorHAnsi" w:hAnsiTheme="majorHAnsi" w:cstheme="majorHAnsi"/>
                <w:sz w:val="22"/>
                <w:szCs w:val="22"/>
              </w:rPr>
            </w:pPr>
          </w:p>
        </w:tc>
        <w:tc>
          <w:tcPr>
            <w:tcW w:w="2509" w:type="dxa"/>
            <w:shd w:val="clear" w:color="auto" w:fill="FFFFFF"/>
            <w:vAlign w:val="center"/>
          </w:tcPr>
          <w:p w14:paraId="6430BCAF" w14:textId="77777777" w:rsidR="001D7D85" w:rsidRPr="00FB1D28" w:rsidRDefault="001D7D85" w:rsidP="002C2331">
            <w:pPr>
              <w:shd w:val="clear" w:color="auto" w:fill="FFFFFF"/>
              <w:jc w:val="center"/>
              <w:rPr>
                <w:rFonts w:asciiTheme="majorHAnsi" w:hAnsiTheme="majorHAnsi" w:cstheme="majorHAnsi"/>
                <w:sz w:val="22"/>
                <w:szCs w:val="22"/>
              </w:rPr>
            </w:pPr>
          </w:p>
        </w:tc>
      </w:tr>
      <w:tr w:rsidR="001D7D85" w:rsidRPr="00FB1D28" w14:paraId="18868CB0" w14:textId="77777777" w:rsidTr="0019230F">
        <w:trPr>
          <w:trHeight w:val="417"/>
        </w:trPr>
        <w:tc>
          <w:tcPr>
            <w:tcW w:w="558" w:type="dxa"/>
            <w:shd w:val="clear" w:color="auto" w:fill="FFFFFF"/>
            <w:vAlign w:val="center"/>
          </w:tcPr>
          <w:p w14:paraId="32CDA207" w14:textId="77777777" w:rsidR="001D7D85" w:rsidRPr="00FB1D28" w:rsidRDefault="001D7D85" w:rsidP="002C2331">
            <w:pPr>
              <w:shd w:val="clear" w:color="auto" w:fill="FFFFFF"/>
              <w:rPr>
                <w:rFonts w:asciiTheme="majorHAnsi" w:hAnsiTheme="majorHAnsi" w:cstheme="majorHAnsi"/>
                <w:b/>
                <w:sz w:val="22"/>
                <w:szCs w:val="22"/>
              </w:rPr>
            </w:pPr>
            <w:r w:rsidRPr="00FB1D28">
              <w:rPr>
                <w:rFonts w:asciiTheme="majorHAnsi" w:hAnsiTheme="majorHAnsi" w:cstheme="majorHAnsi"/>
                <w:b/>
                <w:sz w:val="22"/>
                <w:szCs w:val="22"/>
              </w:rPr>
              <w:t>2</w:t>
            </w:r>
          </w:p>
        </w:tc>
        <w:tc>
          <w:tcPr>
            <w:tcW w:w="3478" w:type="dxa"/>
            <w:shd w:val="clear" w:color="auto" w:fill="FFFFFF"/>
            <w:vAlign w:val="center"/>
          </w:tcPr>
          <w:p w14:paraId="15CDBA2A" w14:textId="77777777" w:rsidR="001D7D85" w:rsidRPr="00FB1D28" w:rsidRDefault="001D7D85" w:rsidP="002C2331">
            <w:pPr>
              <w:shd w:val="clear" w:color="auto" w:fill="FFFFFF"/>
              <w:rPr>
                <w:rFonts w:asciiTheme="majorHAnsi" w:hAnsiTheme="majorHAnsi" w:cstheme="majorHAnsi"/>
                <w:sz w:val="22"/>
                <w:szCs w:val="22"/>
              </w:rPr>
            </w:pPr>
          </w:p>
        </w:tc>
        <w:tc>
          <w:tcPr>
            <w:tcW w:w="3123" w:type="dxa"/>
            <w:shd w:val="clear" w:color="auto" w:fill="FFFFFF"/>
            <w:vAlign w:val="center"/>
          </w:tcPr>
          <w:p w14:paraId="106BAC03" w14:textId="77777777" w:rsidR="001D7D85" w:rsidRPr="00FB1D28" w:rsidRDefault="001D7D85" w:rsidP="002C2331">
            <w:pPr>
              <w:shd w:val="clear" w:color="auto" w:fill="FFFFFF"/>
              <w:rPr>
                <w:rFonts w:asciiTheme="majorHAnsi" w:hAnsiTheme="majorHAnsi" w:cstheme="majorHAnsi"/>
                <w:sz w:val="22"/>
                <w:szCs w:val="22"/>
              </w:rPr>
            </w:pPr>
          </w:p>
        </w:tc>
        <w:tc>
          <w:tcPr>
            <w:tcW w:w="2509" w:type="dxa"/>
            <w:shd w:val="clear" w:color="auto" w:fill="FFFFFF"/>
            <w:vAlign w:val="center"/>
          </w:tcPr>
          <w:p w14:paraId="0DB29EE6" w14:textId="77777777" w:rsidR="001D7D85" w:rsidRPr="00FB1D28" w:rsidRDefault="001D7D85" w:rsidP="002C2331">
            <w:pPr>
              <w:shd w:val="clear" w:color="auto" w:fill="FFFFFF"/>
              <w:jc w:val="center"/>
              <w:rPr>
                <w:rFonts w:asciiTheme="majorHAnsi" w:hAnsiTheme="majorHAnsi" w:cstheme="majorHAnsi"/>
                <w:sz w:val="22"/>
                <w:szCs w:val="22"/>
              </w:rPr>
            </w:pPr>
          </w:p>
        </w:tc>
      </w:tr>
      <w:tr w:rsidR="001D7D85" w:rsidRPr="00FB1D28" w14:paraId="06FD5ABB" w14:textId="77777777" w:rsidTr="0019230F">
        <w:trPr>
          <w:trHeight w:val="423"/>
        </w:trPr>
        <w:tc>
          <w:tcPr>
            <w:tcW w:w="558" w:type="dxa"/>
            <w:shd w:val="clear" w:color="auto" w:fill="FFFFFF"/>
            <w:vAlign w:val="center"/>
          </w:tcPr>
          <w:p w14:paraId="7CCFF913" w14:textId="77777777" w:rsidR="001D7D85" w:rsidRPr="00FB1D28" w:rsidRDefault="001D7D85" w:rsidP="002C2331">
            <w:pPr>
              <w:shd w:val="clear" w:color="auto" w:fill="FFFFFF"/>
              <w:rPr>
                <w:rFonts w:asciiTheme="majorHAnsi" w:hAnsiTheme="majorHAnsi" w:cstheme="majorHAnsi"/>
                <w:b/>
                <w:sz w:val="22"/>
                <w:szCs w:val="22"/>
              </w:rPr>
            </w:pPr>
            <w:r w:rsidRPr="00FB1D28">
              <w:rPr>
                <w:rFonts w:asciiTheme="majorHAnsi" w:hAnsiTheme="majorHAnsi" w:cstheme="majorHAnsi"/>
                <w:b/>
                <w:sz w:val="22"/>
                <w:szCs w:val="22"/>
              </w:rPr>
              <w:t>3</w:t>
            </w:r>
          </w:p>
        </w:tc>
        <w:tc>
          <w:tcPr>
            <w:tcW w:w="3478" w:type="dxa"/>
            <w:shd w:val="clear" w:color="auto" w:fill="FFFFFF"/>
            <w:vAlign w:val="center"/>
          </w:tcPr>
          <w:p w14:paraId="5193567F" w14:textId="77777777" w:rsidR="001D7D85" w:rsidRPr="00FB1D28" w:rsidRDefault="001D7D85" w:rsidP="002C2331">
            <w:pPr>
              <w:shd w:val="clear" w:color="auto" w:fill="FFFFFF"/>
              <w:rPr>
                <w:rFonts w:asciiTheme="majorHAnsi" w:hAnsiTheme="majorHAnsi" w:cstheme="majorHAnsi"/>
                <w:sz w:val="22"/>
                <w:szCs w:val="22"/>
              </w:rPr>
            </w:pPr>
          </w:p>
        </w:tc>
        <w:tc>
          <w:tcPr>
            <w:tcW w:w="3123" w:type="dxa"/>
            <w:shd w:val="clear" w:color="auto" w:fill="FFFFFF"/>
            <w:vAlign w:val="center"/>
          </w:tcPr>
          <w:p w14:paraId="1C6A2513" w14:textId="77777777" w:rsidR="001D7D85" w:rsidRPr="00FB1D28" w:rsidRDefault="001D7D85" w:rsidP="002C2331">
            <w:pPr>
              <w:shd w:val="clear" w:color="auto" w:fill="FFFFFF"/>
              <w:rPr>
                <w:rFonts w:asciiTheme="majorHAnsi" w:hAnsiTheme="majorHAnsi" w:cstheme="majorHAnsi"/>
                <w:sz w:val="22"/>
                <w:szCs w:val="22"/>
              </w:rPr>
            </w:pPr>
          </w:p>
        </w:tc>
        <w:tc>
          <w:tcPr>
            <w:tcW w:w="2509" w:type="dxa"/>
            <w:shd w:val="clear" w:color="auto" w:fill="FFFFFF"/>
            <w:vAlign w:val="center"/>
          </w:tcPr>
          <w:p w14:paraId="2F1D02B3" w14:textId="77777777" w:rsidR="001D7D85" w:rsidRPr="00FB1D28" w:rsidRDefault="001D7D85" w:rsidP="002C2331">
            <w:pPr>
              <w:shd w:val="clear" w:color="auto" w:fill="FFFFFF"/>
              <w:jc w:val="center"/>
              <w:rPr>
                <w:rFonts w:asciiTheme="majorHAnsi" w:hAnsiTheme="majorHAnsi" w:cstheme="majorHAnsi"/>
                <w:sz w:val="22"/>
                <w:szCs w:val="22"/>
              </w:rPr>
            </w:pPr>
          </w:p>
        </w:tc>
      </w:tr>
      <w:tr w:rsidR="001D7D85" w:rsidRPr="00FB1D28" w14:paraId="65ACE1AF" w14:textId="77777777" w:rsidTr="0019230F">
        <w:trPr>
          <w:trHeight w:val="414"/>
        </w:trPr>
        <w:tc>
          <w:tcPr>
            <w:tcW w:w="558" w:type="dxa"/>
            <w:shd w:val="clear" w:color="auto" w:fill="FFFFFF"/>
            <w:vAlign w:val="center"/>
          </w:tcPr>
          <w:p w14:paraId="408E7945" w14:textId="77777777" w:rsidR="001D7D85" w:rsidRPr="00FB1D28" w:rsidRDefault="001D7D85" w:rsidP="002C2331">
            <w:pPr>
              <w:shd w:val="clear" w:color="auto" w:fill="FFFFFF"/>
              <w:rPr>
                <w:rFonts w:asciiTheme="majorHAnsi" w:hAnsiTheme="majorHAnsi" w:cstheme="majorHAnsi"/>
                <w:b/>
                <w:sz w:val="22"/>
                <w:szCs w:val="22"/>
              </w:rPr>
            </w:pPr>
            <w:r w:rsidRPr="00FB1D28">
              <w:rPr>
                <w:rFonts w:asciiTheme="majorHAnsi" w:hAnsiTheme="majorHAnsi" w:cstheme="majorHAnsi"/>
                <w:b/>
                <w:sz w:val="22"/>
                <w:szCs w:val="22"/>
              </w:rPr>
              <w:t>….</w:t>
            </w:r>
          </w:p>
        </w:tc>
        <w:tc>
          <w:tcPr>
            <w:tcW w:w="3478" w:type="dxa"/>
            <w:shd w:val="clear" w:color="auto" w:fill="FFFFFF"/>
            <w:vAlign w:val="center"/>
          </w:tcPr>
          <w:p w14:paraId="34CF34E4" w14:textId="77777777" w:rsidR="001D7D85" w:rsidRPr="00FB1D28" w:rsidRDefault="001D7D85" w:rsidP="002C2331">
            <w:pPr>
              <w:shd w:val="clear" w:color="auto" w:fill="FFFFFF"/>
              <w:rPr>
                <w:rFonts w:asciiTheme="majorHAnsi" w:hAnsiTheme="majorHAnsi" w:cstheme="majorHAnsi"/>
                <w:sz w:val="22"/>
                <w:szCs w:val="22"/>
              </w:rPr>
            </w:pPr>
          </w:p>
        </w:tc>
        <w:tc>
          <w:tcPr>
            <w:tcW w:w="3123" w:type="dxa"/>
            <w:shd w:val="clear" w:color="auto" w:fill="FFFFFF"/>
            <w:vAlign w:val="center"/>
          </w:tcPr>
          <w:p w14:paraId="0C2CED17" w14:textId="77777777" w:rsidR="001D7D85" w:rsidRPr="00FB1D28" w:rsidRDefault="001D7D85" w:rsidP="002C2331">
            <w:pPr>
              <w:shd w:val="clear" w:color="auto" w:fill="FFFFFF"/>
              <w:rPr>
                <w:rFonts w:asciiTheme="majorHAnsi" w:hAnsiTheme="majorHAnsi" w:cstheme="majorHAnsi"/>
                <w:sz w:val="22"/>
                <w:szCs w:val="22"/>
              </w:rPr>
            </w:pPr>
          </w:p>
        </w:tc>
        <w:tc>
          <w:tcPr>
            <w:tcW w:w="2509" w:type="dxa"/>
            <w:shd w:val="clear" w:color="auto" w:fill="FFFFFF"/>
            <w:vAlign w:val="center"/>
          </w:tcPr>
          <w:p w14:paraId="3290522A" w14:textId="77777777" w:rsidR="001D7D85" w:rsidRPr="00FB1D28" w:rsidRDefault="001D7D85" w:rsidP="002C2331">
            <w:pPr>
              <w:shd w:val="clear" w:color="auto" w:fill="FFFFFF"/>
              <w:jc w:val="center"/>
              <w:rPr>
                <w:rFonts w:asciiTheme="majorHAnsi" w:hAnsiTheme="majorHAnsi" w:cstheme="majorHAnsi"/>
                <w:sz w:val="22"/>
                <w:szCs w:val="22"/>
              </w:rPr>
            </w:pPr>
          </w:p>
        </w:tc>
      </w:tr>
    </w:tbl>
    <w:p w14:paraId="345ADAE7" w14:textId="77777777" w:rsidR="001D7D85" w:rsidRPr="00FB1D28" w:rsidRDefault="001D7D85" w:rsidP="001D7D85">
      <w:pPr>
        <w:shd w:val="clear" w:color="auto" w:fill="FFFFFF"/>
        <w:jc w:val="both"/>
        <w:rPr>
          <w:rFonts w:asciiTheme="majorHAnsi" w:hAnsiTheme="majorHAnsi" w:cstheme="majorHAnsi"/>
          <w:sz w:val="22"/>
          <w:szCs w:val="22"/>
        </w:rPr>
      </w:pPr>
    </w:p>
    <w:p w14:paraId="1C8CB214" w14:textId="77777777" w:rsidR="001D7D85" w:rsidRPr="00FB1D28" w:rsidRDefault="001D7D85" w:rsidP="001D7D85">
      <w:pPr>
        <w:jc w:val="both"/>
        <w:rPr>
          <w:rFonts w:asciiTheme="majorHAnsi" w:hAnsiTheme="majorHAnsi" w:cstheme="majorHAnsi"/>
          <w:sz w:val="22"/>
          <w:szCs w:val="22"/>
        </w:rPr>
      </w:pPr>
      <w:r w:rsidRPr="00FB1D28">
        <w:rPr>
          <w:rFonts w:asciiTheme="majorHAnsi" w:hAnsiTheme="majorHAnsi" w:cstheme="majorHAnsi"/>
          <w:sz w:val="22"/>
          <w:szCs w:val="22"/>
        </w:rPr>
        <w:t>Spodaj podpisani zastopnik izjavljam, da so skladno z določbami zakona, ki ureja gospodarske družbe, povezane družbe z zgoraj navedenim ponudnikom, naslednji gospodarski subjekti:</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560"/>
        <w:gridCol w:w="4193"/>
        <w:gridCol w:w="4915"/>
      </w:tblGrid>
      <w:tr w:rsidR="001D7D85" w:rsidRPr="00FB1D28" w14:paraId="3075560A" w14:textId="77777777" w:rsidTr="0019230F">
        <w:trPr>
          <w:trHeight w:val="464"/>
        </w:trPr>
        <w:tc>
          <w:tcPr>
            <w:tcW w:w="560" w:type="dxa"/>
            <w:tcBorders>
              <w:bottom w:val="single" w:sz="4" w:space="0" w:color="auto"/>
            </w:tcBorders>
            <w:shd w:val="clear" w:color="auto" w:fill="FFFFFF"/>
            <w:vAlign w:val="center"/>
          </w:tcPr>
          <w:p w14:paraId="5C985ACB" w14:textId="77777777" w:rsidR="001D7D85" w:rsidRPr="00FB1D28" w:rsidRDefault="001D7D85" w:rsidP="002C2331">
            <w:pPr>
              <w:shd w:val="clear" w:color="auto" w:fill="FFFFFF"/>
              <w:jc w:val="center"/>
              <w:rPr>
                <w:rFonts w:asciiTheme="majorHAnsi" w:hAnsiTheme="majorHAnsi" w:cstheme="majorHAnsi"/>
                <w:b/>
                <w:sz w:val="22"/>
                <w:szCs w:val="22"/>
              </w:rPr>
            </w:pPr>
            <w:r w:rsidRPr="00FB1D28">
              <w:rPr>
                <w:rFonts w:asciiTheme="majorHAnsi" w:hAnsiTheme="majorHAnsi" w:cstheme="majorHAnsi"/>
                <w:b/>
                <w:sz w:val="22"/>
                <w:szCs w:val="22"/>
              </w:rPr>
              <w:t>Št.</w:t>
            </w:r>
          </w:p>
        </w:tc>
        <w:tc>
          <w:tcPr>
            <w:tcW w:w="4193" w:type="dxa"/>
            <w:shd w:val="clear" w:color="auto" w:fill="FFFFFF"/>
            <w:vAlign w:val="center"/>
          </w:tcPr>
          <w:p w14:paraId="5BDFFA0E" w14:textId="77777777" w:rsidR="001D7D85" w:rsidRPr="00FB1D28" w:rsidRDefault="001D7D85" w:rsidP="002C2331">
            <w:pPr>
              <w:shd w:val="clear" w:color="auto" w:fill="FFFFFF"/>
              <w:jc w:val="center"/>
              <w:rPr>
                <w:rFonts w:asciiTheme="majorHAnsi" w:hAnsiTheme="majorHAnsi" w:cstheme="majorHAnsi"/>
                <w:b/>
                <w:sz w:val="22"/>
                <w:szCs w:val="22"/>
              </w:rPr>
            </w:pPr>
            <w:r w:rsidRPr="00FB1D28">
              <w:rPr>
                <w:rFonts w:asciiTheme="majorHAnsi" w:hAnsiTheme="majorHAnsi" w:cstheme="majorHAnsi"/>
                <w:b/>
                <w:sz w:val="22"/>
                <w:szCs w:val="22"/>
              </w:rPr>
              <w:t>Naziv</w:t>
            </w:r>
          </w:p>
        </w:tc>
        <w:tc>
          <w:tcPr>
            <w:tcW w:w="4915" w:type="dxa"/>
            <w:shd w:val="clear" w:color="auto" w:fill="FFFFFF"/>
            <w:vAlign w:val="center"/>
          </w:tcPr>
          <w:p w14:paraId="3A88E2E6" w14:textId="77777777" w:rsidR="001D7D85" w:rsidRPr="00FB1D28" w:rsidRDefault="001D7D85" w:rsidP="002C2331">
            <w:pPr>
              <w:shd w:val="clear" w:color="auto" w:fill="FFFFFF"/>
              <w:jc w:val="center"/>
              <w:rPr>
                <w:rFonts w:asciiTheme="majorHAnsi" w:hAnsiTheme="majorHAnsi" w:cstheme="majorHAnsi"/>
                <w:b/>
                <w:sz w:val="22"/>
                <w:szCs w:val="22"/>
              </w:rPr>
            </w:pPr>
            <w:r w:rsidRPr="00FB1D28">
              <w:rPr>
                <w:rFonts w:asciiTheme="majorHAnsi" w:hAnsiTheme="majorHAnsi" w:cstheme="majorHAnsi"/>
                <w:b/>
                <w:sz w:val="22"/>
                <w:szCs w:val="22"/>
              </w:rPr>
              <w:t>Sedež</w:t>
            </w:r>
          </w:p>
        </w:tc>
      </w:tr>
      <w:tr w:rsidR="001D7D85" w:rsidRPr="00FB1D28" w14:paraId="2476DAFE" w14:textId="77777777" w:rsidTr="0019230F">
        <w:trPr>
          <w:trHeight w:val="401"/>
        </w:trPr>
        <w:tc>
          <w:tcPr>
            <w:tcW w:w="560" w:type="dxa"/>
            <w:shd w:val="clear" w:color="auto" w:fill="FFFFFF"/>
            <w:vAlign w:val="center"/>
          </w:tcPr>
          <w:p w14:paraId="20729839" w14:textId="77777777" w:rsidR="001D7D85" w:rsidRPr="00FB1D28" w:rsidRDefault="001D7D85" w:rsidP="002C2331">
            <w:pPr>
              <w:shd w:val="clear" w:color="auto" w:fill="FFFFFF"/>
              <w:rPr>
                <w:rFonts w:asciiTheme="majorHAnsi" w:hAnsiTheme="majorHAnsi" w:cstheme="majorHAnsi"/>
                <w:b/>
                <w:sz w:val="22"/>
                <w:szCs w:val="22"/>
              </w:rPr>
            </w:pPr>
            <w:r w:rsidRPr="00FB1D28">
              <w:rPr>
                <w:rFonts w:asciiTheme="majorHAnsi" w:hAnsiTheme="majorHAnsi" w:cstheme="majorHAnsi"/>
                <w:b/>
                <w:sz w:val="22"/>
                <w:szCs w:val="22"/>
              </w:rPr>
              <w:t>1</w:t>
            </w:r>
          </w:p>
        </w:tc>
        <w:tc>
          <w:tcPr>
            <w:tcW w:w="4193" w:type="dxa"/>
            <w:shd w:val="clear" w:color="auto" w:fill="FFFFFF"/>
            <w:vAlign w:val="center"/>
          </w:tcPr>
          <w:p w14:paraId="67468D55" w14:textId="77777777" w:rsidR="001D7D85" w:rsidRPr="00FB1D28" w:rsidRDefault="001D7D85" w:rsidP="002C2331">
            <w:pPr>
              <w:shd w:val="clear" w:color="auto" w:fill="FFFFFF"/>
              <w:rPr>
                <w:rFonts w:asciiTheme="majorHAnsi" w:hAnsiTheme="majorHAnsi" w:cstheme="majorHAnsi"/>
                <w:sz w:val="22"/>
                <w:szCs w:val="22"/>
              </w:rPr>
            </w:pPr>
          </w:p>
        </w:tc>
        <w:tc>
          <w:tcPr>
            <w:tcW w:w="4915" w:type="dxa"/>
            <w:shd w:val="clear" w:color="auto" w:fill="FFFFFF"/>
            <w:vAlign w:val="center"/>
          </w:tcPr>
          <w:p w14:paraId="18A8F2C9" w14:textId="77777777" w:rsidR="001D7D85" w:rsidRPr="00FB1D28" w:rsidRDefault="001D7D85" w:rsidP="002C2331">
            <w:pPr>
              <w:shd w:val="clear" w:color="auto" w:fill="FFFFFF"/>
              <w:jc w:val="center"/>
              <w:rPr>
                <w:rFonts w:asciiTheme="majorHAnsi" w:hAnsiTheme="majorHAnsi" w:cstheme="majorHAnsi"/>
                <w:sz w:val="22"/>
                <w:szCs w:val="22"/>
              </w:rPr>
            </w:pPr>
          </w:p>
        </w:tc>
      </w:tr>
      <w:tr w:rsidR="001D7D85" w:rsidRPr="00FB1D28" w14:paraId="6C31B28F" w14:textId="77777777" w:rsidTr="0019230F">
        <w:trPr>
          <w:trHeight w:val="420"/>
        </w:trPr>
        <w:tc>
          <w:tcPr>
            <w:tcW w:w="560" w:type="dxa"/>
            <w:shd w:val="clear" w:color="auto" w:fill="FFFFFF"/>
            <w:vAlign w:val="center"/>
          </w:tcPr>
          <w:p w14:paraId="7EBC112B" w14:textId="77777777" w:rsidR="001D7D85" w:rsidRPr="00FB1D28" w:rsidRDefault="001D7D85" w:rsidP="002C2331">
            <w:pPr>
              <w:shd w:val="clear" w:color="auto" w:fill="FFFFFF"/>
              <w:rPr>
                <w:rFonts w:asciiTheme="majorHAnsi" w:hAnsiTheme="majorHAnsi" w:cstheme="majorHAnsi"/>
                <w:b/>
                <w:sz w:val="22"/>
                <w:szCs w:val="22"/>
              </w:rPr>
            </w:pPr>
            <w:r w:rsidRPr="00FB1D28">
              <w:rPr>
                <w:rFonts w:asciiTheme="majorHAnsi" w:hAnsiTheme="majorHAnsi" w:cstheme="majorHAnsi"/>
                <w:b/>
                <w:sz w:val="22"/>
                <w:szCs w:val="22"/>
              </w:rPr>
              <w:t>2</w:t>
            </w:r>
          </w:p>
        </w:tc>
        <w:tc>
          <w:tcPr>
            <w:tcW w:w="4193" w:type="dxa"/>
            <w:shd w:val="clear" w:color="auto" w:fill="FFFFFF"/>
            <w:vAlign w:val="center"/>
          </w:tcPr>
          <w:p w14:paraId="0FEBA918" w14:textId="77777777" w:rsidR="001D7D85" w:rsidRPr="00FB1D28" w:rsidRDefault="001D7D85" w:rsidP="002C2331">
            <w:pPr>
              <w:shd w:val="clear" w:color="auto" w:fill="FFFFFF"/>
              <w:rPr>
                <w:rFonts w:asciiTheme="majorHAnsi" w:hAnsiTheme="majorHAnsi" w:cstheme="majorHAnsi"/>
                <w:sz w:val="22"/>
                <w:szCs w:val="22"/>
              </w:rPr>
            </w:pPr>
          </w:p>
        </w:tc>
        <w:tc>
          <w:tcPr>
            <w:tcW w:w="4915" w:type="dxa"/>
            <w:shd w:val="clear" w:color="auto" w:fill="FFFFFF"/>
            <w:vAlign w:val="center"/>
          </w:tcPr>
          <w:p w14:paraId="5EC2A49B" w14:textId="77777777" w:rsidR="001D7D85" w:rsidRPr="00FB1D28" w:rsidRDefault="001D7D85" w:rsidP="002C2331">
            <w:pPr>
              <w:shd w:val="clear" w:color="auto" w:fill="FFFFFF"/>
              <w:jc w:val="center"/>
              <w:rPr>
                <w:rFonts w:asciiTheme="majorHAnsi" w:hAnsiTheme="majorHAnsi" w:cstheme="majorHAnsi"/>
                <w:sz w:val="22"/>
                <w:szCs w:val="22"/>
              </w:rPr>
            </w:pPr>
          </w:p>
        </w:tc>
      </w:tr>
      <w:tr w:rsidR="001D7D85" w:rsidRPr="00FB1D28" w14:paraId="1EE139E8" w14:textId="77777777" w:rsidTr="0019230F">
        <w:trPr>
          <w:trHeight w:val="412"/>
        </w:trPr>
        <w:tc>
          <w:tcPr>
            <w:tcW w:w="560" w:type="dxa"/>
            <w:shd w:val="clear" w:color="auto" w:fill="FFFFFF"/>
            <w:vAlign w:val="center"/>
          </w:tcPr>
          <w:p w14:paraId="499C1980" w14:textId="77777777" w:rsidR="001D7D85" w:rsidRPr="00FB1D28" w:rsidRDefault="001D7D85" w:rsidP="002C2331">
            <w:pPr>
              <w:shd w:val="clear" w:color="auto" w:fill="FFFFFF"/>
              <w:rPr>
                <w:rFonts w:asciiTheme="majorHAnsi" w:hAnsiTheme="majorHAnsi" w:cstheme="majorHAnsi"/>
                <w:b/>
                <w:sz w:val="22"/>
                <w:szCs w:val="22"/>
              </w:rPr>
            </w:pPr>
            <w:r w:rsidRPr="00FB1D28">
              <w:rPr>
                <w:rFonts w:asciiTheme="majorHAnsi" w:hAnsiTheme="majorHAnsi" w:cstheme="majorHAnsi"/>
                <w:b/>
                <w:sz w:val="22"/>
                <w:szCs w:val="22"/>
              </w:rPr>
              <w:t>3</w:t>
            </w:r>
          </w:p>
        </w:tc>
        <w:tc>
          <w:tcPr>
            <w:tcW w:w="4193" w:type="dxa"/>
            <w:shd w:val="clear" w:color="auto" w:fill="FFFFFF"/>
            <w:vAlign w:val="center"/>
          </w:tcPr>
          <w:p w14:paraId="048B1F97" w14:textId="77777777" w:rsidR="001D7D85" w:rsidRPr="00FB1D28" w:rsidRDefault="001D7D85" w:rsidP="002C2331">
            <w:pPr>
              <w:shd w:val="clear" w:color="auto" w:fill="FFFFFF"/>
              <w:rPr>
                <w:rFonts w:asciiTheme="majorHAnsi" w:hAnsiTheme="majorHAnsi" w:cstheme="majorHAnsi"/>
                <w:sz w:val="22"/>
                <w:szCs w:val="22"/>
              </w:rPr>
            </w:pPr>
          </w:p>
        </w:tc>
        <w:tc>
          <w:tcPr>
            <w:tcW w:w="4915" w:type="dxa"/>
            <w:shd w:val="clear" w:color="auto" w:fill="FFFFFF"/>
            <w:vAlign w:val="center"/>
          </w:tcPr>
          <w:p w14:paraId="6847A065" w14:textId="77777777" w:rsidR="001D7D85" w:rsidRPr="00FB1D28" w:rsidRDefault="001D7D85" w:rsidP="002C2331">
            <w:pPr>
              <w:shd w:val="clear" w:color="auto" w:fill="FFFFFF"/>
              <w:jc w:val="center"/>
              <w:rPr>
                <w:rFonts w:asciiTheme="majorHAnsi" w:hAnsiTheme="majorHAnsi" w:cstheme="majorHAnsi"/>
                <w:sz w:val="22"/>
                <w:szCs w:val="22"/>
              </w:rPr>
            </w:pPr>
          </w:p>
        </w:tc>
      </w:tr>
      <w:tr w:rsidR="001D7D85" w:rsidRPr="00FB1D28" w14:paraId="23E11A61" w14:textId="77777777" w:rsidTr="0019230F">
        <w:trPr>
          <w:trHeight w:val="405"/>
        </w:trPr>
        <w:tc>
          <w:tcPr>
            <w:tcW w:w="560" w:type="dxa"/>
            <w:shd w:val="clear" w:color="auto" w:fill="FFFFFF"/>
            <w:vAlign w:val="center"/>
          </w:tcPr>
          <w:p w14:paraId="41772C62" w14:textId="77777777" w:rsidR="001D7D85" w:rsidRPr="00FB1D28" w:rsidRDefault="001D7D85" w:rsidP="002C2331">
            <w:pPr>
              <w:shd w:val="clear" w:color="auto" w:fill="FFFFFF"/>
              <w:rPr>
                <w:rFonts w:asciiTheme="majorHAnsi" w:hAnsiTheme="majorHAnsi" w:cstheme="majorHAnsi"/>
                <w:b/>
                <w:sz w:val="22"/>
                <w:szCs w:val="22"/>
              </w:rPr>
            </w:pPr>
            <w:r w:rsidRPr="00FB1D28">
              <w:rPr>
                <w:rFonts w:asciiTheme="majorHAnsi" w:hAnsiTheme="majorHAnsi" w:cstheme="majorHAnsi"/>
                <w:b/>
                <w:sz w:val="22"/>
                <w:szCs w:val="22"/>
              </w:rPr>
              <w:t>….</w:t>
            </w:r>
          </w:p>
        </w:tc>
        <w:tc>
          <w:tcPr>
            <w:tcW w:w="4193" w:type="dxa"/>
            <w:shd w:val="clear" w:color="auto" w:fill="FFFFFF"/>
            <w:vAlign w:val="center"/>
          </w:tcPr>
          <w:p w14:paraId="13EE80CC" w14:textId="77777777" w:rsidR="001D7D85" w:rsidRPr="00FB1D28" w:rsidRDefault="001D7D85" w:rsidP="002C2331">
            <w:pPr>
              <w:shd w:val="clear" w:color="auto" w:fill="FFFFFF"/>
              <w:rPr>
                <w:rFonts w:asciiTheme="majorHAnsi" w:hAnsiTheme="majorHAnsi" w:cstheme="majorHAnsi"/>
                <w:sz w:val="22"/>
                <w:szCs w:val="22"/>
              </w:rPr>
            </w:pPr>
          </w:p>
        </w:tc>
        <w:tc>
          <w:tcPr>
            <w:tcW w:w="4915" w:type="dxa"/>
            <w:shd w:val="clear" w:color="auto" w:fill="FFFFFF"/>
            <w:vAlign w:val="center"/>
          </w:tcPr>
          <w:p w14:paraId="3FCFD9BE" w14:textId="77777777" w:rsidR="001D7D85" w:rsidRPr="00FB1D28" w:rsidRDefault="001D7D85" w:rsidP="002C2331">
            <w:pPr>
              <w:shd w:val="clear" w:color="auto" w:fill="FFFFFF"/>
              <w:jc w:val="center"/>
              <w:rPr>
                <w:rFonts w:asciiTheme="majorHAnsi" w:hAnsiTheme="majorHAnsi" w:cstheme="majorHAnsi"/>
                <w:sz w:val="22"/>
                <w:szCs w:val="22"/>
              </w:rPr>
            </w:pPr>
          </w:p>
        </w:tc>
      </w:tr>
    </w:tbl>
    <w:p w14:paraId="0DBDB23D" w14:textId="77777777" w:rsidR="001D7D85" w:rsidRPr="00FB1D28" w:rsidRDefault="001D7D85" w:rsidP="001D7D85">
      <w:pPr>
        <w:jc w:val="both"/>
        <w:rPr>
          <w:rFonts w:asciiTheme="majorHAnsi" w:hAnsiTheme="majorHAnsi" w:cstheme="majorHAnsi"/>
          <w:sz w:val="22"/>
          <w:szCs w:val="22"/>
        </w:rPr>
      </w:pPr>
    </w:p>
    <w:p w14:paraId="416B8E13" w14:textId="77777777" w:rsidR="001D7D85" w:rsidRPr="00FB1D28" w:rsidRDefault="001D7D85" w:rsidP="001D7D85">
      <w:pPr>
        <w:shd w:val="clear" w:color="auto" w:fill="FFFFFF"/>
        <w:jc w:val="both"/>
        <w:rPr>
          <w:rFonts w:asciiTheme="majorHAnsi" w:hAnsiTheme="majorHAnsi" w:cstheme="majorHAnsi"/>
          <w:sz w:val="22"/>
          <w:szCs w:val="22"/>
        </w:rPr>
      </w:pPr>
    </w:p>
    <w:p w14:paraId="5636466B" w14:textId="77777777" w:rsidR="001D7D85" w:rsidRPr="00FB1D28" w:rsidRDefault="001D7D85" w:rsidP="001D7D85">
      <w:pPr>
        <w:jc w:val="both"/>
        <w:rPr>
          <w:rFonts w:asciiTheme="majorHAnsi" w:hAnsiTheme="majorHAnsi" w:cstheme="majorHAnsi"/>
          <w:sz w:val="22"/>
          <w:szCs w:val="22"/>
        </w:rPr>
      </w:pPr>
      <w:r w:rsidRPr="00FB1D28">
        <w:rPr>
          <w:rFonts w:asciiTheme="majorHAnsi" w:hAnsiTheme="majorHAnsi" w:cstheme="majorHAnsi"/>
          <w:sz w:val="22"/>
          <w:szCs w:val="22"/>
        </w:rPr>
        <w:t>Če ponudnik predloži lažno izjavo oziroma da neresnične podatke o navedenih dejstvih, ima to za posledico ničnost pogodbe/okvirnega sporazuma.</w:t>
      </w:r>
    </w:p>
    <w:p w14:paraId="7B3856B3" w14:textId="77777777" w:rsidR="001D7D85" w:rsidRPr="00FB1D28" w:rsidRDefault="001D7D85" w:rsidP="001D7D85">
      <w:pPr>
        <w:rPr>
          <w:rFonts w:asciiTheme="majorHAnsi" w:hAnsiTheme="majorHAnsi" w:cstheme="majorHAnsi"/>
          <w:sz w:val="22"/>
          <w:szCs w:val="22"/>
        </w:rPr>
      </w:pPr>
    </w:p>
    <w:p w14:paraId="3B631D72" w14:textId="77777777" w:rsidR="001D7D85" w:rsidRPr="00FB1D28" w:rsidRDefault="001D7D85" w:rsidP="001D7D85">
      <w:pPr>
        <w:rPr>
          <w:rFonts w:asciiTheme="majorHAnsi" w:hAnsiTheme="majorHAnsi" w:cstheme="majorHAnsi"/>
          <w:sz w:val="22"/>
          <w:szCs w:val="22"/>
        </w:rPr>
      </w:pPr>
    </w:p>
    <w:p w14:paraId="646D612C" w14:textId="77777777" w:rsidR="001D7D85" w:rsidRPr="00FB1D28" w:rsidRDefault="001D7D85" w:rsidP="001D7D85">
      <w:pPr>
        <w:rPr>
          <w:rFonts w:asciiTheme="majorHAnsi" w:hAnsiTheme="majorHAnsi" w:cstheme="majorHAnsi"/>
          <w:sz w:val="22"/>
          <w:szCs w:val="22"/>
        </w:rPr>
      </w:pPr>
      <w:r w:rsidRPr="00FB1D28">
        <w:rPr>
          <w:rFonts w:asciiTheme="majorHAnsi" w:hAnsiTheme="majorHAnsi" w:cstheme="majorHAnsi"/>
          <w:sz w:val="22"/>
          <w:szCs w:val="22"/>
        </w:rPr>
        <w:t>Datum</w:t>
      </w:r>
    </w:p>
    <w:p w14:paraId="5335CF1E" w14:textId="77777777" w:rsidR="001D7D85" w:rsidRPr="00FB1D28" w:rsidRDefault="001D7D85" w:rsidP="001D7D85">
      <w:pPr>
        <w:rPr>
          <w:rFonts w:asciiTheme="majorHAnsi" w:hAnsiTheme="majorHAnsi" w:cstheme="majorHAnsi"/>
          <w:b/>
          <w:bCs/>
          <w:color w:val="000000"/>
          <w:sz w:val="22"/>
          <w:szCs w:val="22"/>
        </w:rPr>
      </w:pPr>
      <w:r w:rsidRPr="00FB1D28">
        <w:rPr>
          <w:rFonts w:asciiTheme="majorHAnsi" w:hAnsiTheme="majorHAnsi" w:cstheme="majorHAnsi"/>
          <w:b/>
          <w:bCs/>
          <w:color w:val="000000"/>
          <w:sz w:val="22"/>
          <w:szCs w:val="22"/>
        </w:rPr>
        <w:tab/>
      </w:r>
      <w:r w:rsidRPr="00FB1D28">
        <w:rPr>
          <w:rFonts w:asciiTheme="majorHAnsi" w:hAnsiTheme="majorHAnsi" w:cstheme="majorHAnsi"/>
          <w:b/>
          <w:bCs/>
          <w:color w:val="000000"/>
          <w:sz w:val="22"/>
          <w:szCs w:val="22"/>
        </w:rPr>
        <w:tab/>
      </w:r>
      <w:r w:rsidRPr="00FB1D28">
        <w:rPr>
          <w:rFonts w:asciiTheme="majorHAnsi" w:hAnsiTheme="majorHAnsi" w:cstheme="majorHAnsi"/>
          <w:b/>
          <w:bCs/>
          <w:color w:val="000000"/>
          <w:sz w:val="22"/>
          <w:szCs w:val="22"/>
        </w:rPr>
        <w:tab/>
      </w:r>
      <w:r w:rsidRPr="00FB1D28">
        <w:rPr>
          <w:rFonts w:asciiTheme="majorHAnsi" w:hAnsiTheme="majorHAnsi" w:cstheme="majorHAnsi"/>
          <w:b/>
          <w:bCs/>
          <w:color w:val="000000"/>
          <w:sz w:val="22"/>
          <w:szCs w:val="22"/>
        </w:rPr>
        <w:tab/>
      </w:r>
      <w:r w:rsidRPr="00FB1D28">
        <w:rPr>
          <w:rFonts w:asciiTheme="majorHAnsi" w:hAnsiTheme="majorHAnsi" w:cstheme="majorHAnsi"/>
          <w:b/>
          <w:bCs/>
          <w:color w:val="000000"/>
          <w:sz w:val="22"/>
          <w:szCs w:val="22"/>
        </w:rPr>
        <w:tab/>
      </w:r>
      <w:r w:rsidRPr="00FB1D28">
        <w:rPr>
          <w:rFonts w:asciiTheme="majorHAnsi" w:hAnsiTheme="majorHAnsi" w:cstheme="majorHAnsi"/>
          <w:b/>
          <w:bCs/>
          <w:color w:val="000000"/>
          <w:sz w:val="22"/>
          <w:szCs w:val="22"/>
        </w:rPr>
        <w:tab/>
      </w:r>
    </w:p>
    <w:p w14:paraId="52578E95" w14:textId="77777777" w:rsidR="001D7D85" w:rsidRPr="00FB1D28" w:rsidRDefault="001D7D85" w:rsidP="001D7D85">
      <w:pPr>
        <w:rPr>
          <w:rFonts w:asciiTheme="majorHAnsi" w:hAnsiTheme="majorHAnsi" w:cstheme="majorHAnsi"/>
          <w:sz w:val="22"/>
          <w:szCs w:val="22"/>
        </w:rPr>
      </w:pPr>
      <w:r w:rsidRPr="00FB1D28">
        <w:rPr>
          <w:rFonts w:asciiTheme="majorHAnsi" w:hAnsiTheme="majorHAnsi" w:cstheme="majorHAnsi"/>
          <w:b/>
          <w:bCs/>
          <w:color w:val="000000"/>
          <w:sz w:val="22"/>
          <w:szCs w:val="22"/>
        </w:rPr>
        <w:tab/>
      </w:r>
      <w:r w:rsidRPr="00FB1D28">
        <w:rPr>
          <w:rFonts w:asciiTheme="majorHAnsi" w:hAnsiTheme="majorHAnsi" w:cstheme="majorHAnsi"/>
          <w:b/>
          <w:bCs/>
          <w:color w:val="000000"/>
          <w:sz w:val="22"/>
          <w:szCs w:val="22"/>
        </w:rPr>
        <w:tab/>
      </w:r>
      <w:r w:rsidRPr="00FB1D28">
        <w:rPr>
          <w:rFonts w:asciiTheme="majorHAnsi" w:hAnsiTheme="majorHAnsi" w:cstheme="majorHAnsi"/>
          <w:b/>
          <w:bCs/>
          <w:color w:val="000000"/>
          <w:sz w:val="22"/>
          <w:szCs w:val="22"/>
        </w:rPr>
        <w:tab/>
      </w:r>
      <w:r w:rsidRPr="00FB1D28">
        <w:rPr>
          <w:rFonts w:asciiTheme="majorHAnsi" w:hAnsiTheme="majorHAnsi" w:cstheme="majorHAnsi"/>
          <w:b/>
          <w:bCs/>
          <w:color w:val="000000"/>
          <w:sz w:val="22"/>
          <w:szCs w:val="22"/>
        </w:rPr>
        <w:tab/>
      </w:r>
      <w:r w:rsidRPr="00FB1D28">
        <w:rPr>
          <w:rFonts w:asciiTheme="majorHAnsi" w:hAnsiTheme="majorHAnsi" w:cstheme="majorHAnsi"/>
          <w:b/>
          <w:bCs/>
          <w:color w:val="000000"/>
          <w:sz w:val="22"/>
          <w:szCs w:val="22"/>
        </w:rPr>
        <w:tab/>
      </w:r>
      <w:r w:rsidRPr="00FB1D28">
        <w:rPr>
          <w:rFonts w:asciiTheme="majorHAnsi" w:hAnsiTheme="majorHAnsi" w:cstheme="majorHAnsi"/>
          <w:b/>
          <w:bCs/>
          <w:color w:val="000000"/>
          <w:sz w:val="22"/>
          <w:szCs w:val="22"/>
        </w:rPr>
        <w:tab/>
      </w:r>
      <w:r w:rsidRPr="00FB1D28">
        <w:rPr>
          <w:rFonts w:asciiTheme="majorHAnsi" w:hAnsiTheme="majorHAnsi" w:cstheme="majorHAnsi"/>
          <w:b/>
          <w:bCs/>
          <w:color w:val="000000"/>
          <w:sz w:val="22"/>
          <w:szCs w:val="22"/>
        </w:rPr>
        <w:tab/>
      </w:r>
      <w:r w:rsidRPr="00FB1D28">
        <w:rPr>
          <w:rFonts w:asciiTheme="majorHAnsi" w:hAnsiTheme="majorHAnsi" w:cstheme="majorHAnsi"/>
          <w:b/>
          <w:bCs/>
          <w:color w:val="000000"/>
          <w:sz w:val="22"/>
          <w:szCs w:val="22"/>
        </w:rPr>
        <w:tab/>
      </w:r>
      <w:r w:rsidRPr="00FB1D28">
        <w:rPr>
          <w:rFonts w:asciiTheme="majorHAnsi" w:hAnsiTheme="majorHAnsi" w:cstheme="majorHAnsi"/>
          <w:b/>
          <w:bCs/>
          <w:color w:val="000000"/>
          <w:sz w:val="22"/>
          <w:szCs w:val="22"/>
        </w:rPr>
        <w:tab/>
      </w:r>
      <w:r w:rsidRPr="00FB1D28">
        <w:rPr>
          <w:rFonts w:asciiTheme="majorHAnsi" w:hAnsiTheme="majorHAnsi" w:cstheme="majorHAnsi"/>
          <w:bCs/>
          <w:color w:val="000000"/>
          <w:sz w:val="22"/>
          <w:szCs w:val="22"/>
        </w:rPr>
        <w:t xml:space="preserve">Žig in podpis </w:t>
      </w:r>
    </w:p>
    <w:p w14:paraId="7CF333CB" w14:textId="77777777" w:rsidR="001A657F" w:rsidRDefault="001A657F">
      <w:pPr>
        <w:ind w:left="357"/>
        <w:jc w:val="both"/>
        <w:rPr>
          <w:rFonts w:asciiTheme="majorHAnsi" w:hAnsiTheme="majorHAnsi" w:cstheme="majorHAnsi"/>
          <w:b/>
          <w:bCs/>
          <w:color w:val="002060"/>
          <w:sz w:val="22"/>
          <w:szCs w:val="22"/>
        </w:rPr>
      </w:pPr>
      <w:r>
        <w:rPr>
          <w:rFonts w:asciiTheme="majorHAnsi" w:hAnsiTheme="majorHAnsi" w:cstheme="majorHAnsi"/>
          <w:b/>
          <w:bCs/>
          <w:color w:val="002060"/>
          <w:sz w:val="22"/>
          <w:szCs w:val="22"/>
        </w:rPr>
        <w:br w:type="page"/>
      </w:r>
    </w:p>
    <w:p w14:paraId="2FF4E123" w14:textId="7A467B40" w:rsidR="00330B18" w:rsidRPr="00FB1D28" w:rsidRDefault="00330B18" w:rsidP="00330B18">
      <w:pPr>
        <w:autoSpaceDE w:val="0"/>
        <w:autoSpaceDN w:val="0"/>
        <w:adjustRightInd w:val="0"/>
        <w:ind w:left="7080" w:firstLine="708"/>
        <w:jc w:val="both"/>
        <w:rPr>
          <w:rFonts w:asciiTheme="majorHAnsi" w:hAnsiTheme="majorHAnsi" w:cstheme="majorHAnsi"/>
          <w:b/>
          <w:bCs/>
          <w:color w:val="002060"/>
          <w:sz w:val="22"/>
          <w:szCs w:val="22"/>
        </w:rPr>
      </w:pPr>
      <w:r w:rsidRPr="00FB1D28">
        <w:rPr>
          <w:rFonts w:asciiTheme="majorHAnsi" w:hAnsiTheme="majorHAnsi" w:cstheme="majorHAnsi"/>
          <w:b/>
          <w:bCs/>
          <w:color w:val="002060"/>
          <w:sz w:val="22"/>
          <w:szCs w:val="22"/>
        </w:rPr>
        <w:lastRenderedPageBreak/>
        <w:t>OBR</w:t>
      </w:r>
      <w:r>
        <w:rPr>
          <w:rFonts w:asciiTheme="majorHAnsi" w:hAnsiTheme="majorHAnsi" w:cstheme="majorHAnsi"/>
          <w:b/>
          <w:bCs/>
          <w:color w:val="002060"/>
          <w:sz w:val="22"/>
          <w:szCs w:val="22"/>
        </w:rPr>
        <w:t xml:space="preserve"> </w:t>
      </w:r>
      <w:r w:rsidRPr="00FB1D28">
        <w:rPr>
          <w:rFonts w:asciiTheme="majorHAnsi" w:hAnsiTheme="majorHAnsi" w:cstheme="majorHAnsi"/>
          <w:b/>
          <w:bCs/>
          <w:color w:val="002060"/>
          <w:sz w:val="22"/>
          <w:szCs w:val="22"/>
        </w:rPr>
        <w:t>-</w:t>
      </w:r>
      <w:r>
        <w:rPr>
          <w:rFonts w:asciiTheme="majorHAnsi" w:hAnsiTheme="majorHAnsi" w:cstheme="majorHAnsi"/>
          <w:b/>
          <w:bCs/>
          <w:color w:val="002060"/>
          <w:sz w:val="22"/>
          <w:szCs w:val="22"/>
        </w:rPr>
        <w:t xml:space="preserve"> 8</w:t>
      </w:r>
    </w:p>
    <w:p w14:paraId="7F683823" w14:textId="77777777" w:rsidR="00330B18" w:rsidRDefault="00330B18" w:rsidP="001D7D85">
      <w:pPr>
        <w:autoSpaceDE w:val="0"/>
        <w:autoSpaceDN w:val="0"/>
        <w:adjustRightInd w:val="0"/>
        <w:jc w:val="both"/>
        <w:rPr>
          <w:rFonts w:asciiTheme="majorHAnsi" w:hAnsiTheme="majorHAnsi" w:cstheme="majorHAnsi"/>
          <w:sz w:val="22"/>
          <w:szCs w:val="22"/>
        </w:rPr>
      </w:pPr>
    </w:p>
    <w:p w14:paraId="2364CF07" w14:textId="77777777" w:rsidR="00330B18" w:rsidRPr="003B13A7" w:rsidRDefault="00330B18" w:rsidP="00330B18">
      <w:pPr>
        <w:pStyle w:val="Heading2PHPDOCX"/>
        <w:numPr>
          <w:ilvl w:val="0"/>
          <w:numId w:val="0"/>
        </w:numPr>
        <w:ind w:left="578" w:hanging="578"/>
      </w:pPr>
      <w:bookmarkStart w:id="55" w:name="_Toc155821292"/>
      <w:r w:rsidRPr="003B13A7">
        <w:t>Izjava gospodarskega subjekta in pooblastilo za pridobitev podatkov iz kazenske evidence</w:t>
      </w:r>
      <w:bookmarkEnd w:id="55"/>
    </w:p>
    <w:p w14:paraId="219157F9" w14:textId="77777777" w:rsidR="00330B18" w:rsidRPr="005734FD" w:rsidRDefault="00330B18" w:rsidP="00330B18">
      <w:pPr>
        <w:spacing w:before="225" w:after="60"/>
        <w:jc w:val="both"/>
        <w:rPr>
          <w:rFonts w:asciiTheme="majorHAnsi" w:hAnsiTheme="majorHAnsi" w:cstheme="majorHAnsi"/>
          <w:sz w:val="22"/>
          <w:szCs w:val="22"/>
        </w:rPr>
      </w:pPr>
      <w:r w:rsidRPr="005734FD">
        <w:rPr>
          <w:rFonts w:asciiTheme="majorHAnsi" w:hAnsiTheme="majorHAnsi" w:cstheme="majorHAnsi"/>
          <w:sz w:val="22"/>
          <w:szCs w:val="22"/>
        </w:rPr>
        <w:t>Pod kazensko in materialno odgovornostjo izjavljamo, da naša družba, _______________(Firma), _________________(Naslov), matična številka: _______________ ni bila pravnomočno obsojena zaradi kaznivih dejanj, ki so našteta v prvem odstavku 75. člena ZJN-3. Obenem izjavljamo, da:</w:t>
      </w:r>
    </w:p>
    <w:tbl>
      <w:tblPr>
        <w:tblStyle w:val="NormalTablePHPDOCX"/>
        <w:tblW w:w="0" w:type="auto"/>
        <w:tblInd w:w="108" w:type="dxa"/>
        <w:tblLook w:val="04A0" w:firstRow="1" w:lastRow="0" w:firstColumn="1" w:lastColumn="0" w:noHBand="0" w:noVBand="1"/>
      </w:tblPr>
      <w:tblGrid>
        <w:gridCol w:w="8962"/>
      </w:tblGrid>
      <w:tr w:rsidR="00330B18" w:rsidRPr="00321F6A" w14:paraId="5ABA48BD" w14:textId="77777777" w:rsidTr="005F5333">
        <w:tc>
          <w:tcPr>
            <w:tcW w:w="0" w:type="auto"/>
            <w:tcMar>
              <w:top w:w="0" w:type="auto"/>
              <w:bottom w:w="0" w:type="auto"/>
            </w:tcMar>
          </w:tcPr>
          <w:p w14:paraId="5FE8B483" w14:textId="77777777" w:rsidR="00330B18" w:rsidRPr="005734FD" w:rsidRDefault="00330B18" w:rsidP="00007F6D">
            <w:pPr>
              <w:numPr>
                <w:ilvl w:val="0"/>
                <w:numId w:val="43"/>
              </w:numPr>
              <w:spacing w:after="60"/>
              <w:jc w:val="both"/>
              <w:rPr>
                <w:rFonts w:asciiTheme="majorHAnsi" w:hAnsiTheme="majorHAnsi" w:cstheme="majorHAnsi"/>
              </w:rPr>
            </w:pPr>
            <w:r w:rsidRPr="005734FD">
              <w:rPr>
                <w:rFonts w:asciiTheme="majorHAnsi" w:hAnsiTheme="majorHAnsi" w:cstheme="majorHAnsi"/>
              </w:rPr>
              <w:t xml:space="preserve">gospodarskemu subjektu ni bila v zadnjih treh letih pred potekom roka za oddajo ponudb/prijav s pravnomočno odločbo pristojnega organa Republike Slovenije ali druge države članice ali </w:t>
            </w:r>
            <w:r w:rsidRPr="005734FD">
              <w:rPr>
                <w:rFonts w:ascii="Arial" w:hAnsi="Arial" w:cs="Arial"/>
                <w:color w:val="000000"/>
                <w:sz w:val="24"/>
                <w:szCs w:val="24"/>
              </w:rPr>
              <w:t>tretje</w:t>
            </w:r>
            <w:r w:rsidRPr="005734FD">
              <w:rPr>
                <w:rFonts w:asciiTheme="majorHAnsi" w:hAnsiTheme="majorHAnsi" w:cstheme="majorHAnsi"/>
              </w:rPr>
              <w:t xml:space="preserve"> države dvakrat izrečena globa zaradi prekrška v zvezi s plačilom za delo,</w:t>
            </w:r>
          </w:p>
          <w:p w14:paraId="7D61E33F" w14:textId="77777777" w:rsidR="00330B18" w:rsidRPr="005734FD" w:rsidRDefault="00330B18" w:rsidP="00007F6D">
            <w:pPr>
              <w:numPr>
                <w:ilvl w:val="0"/>
                <w:numId w:val="43"/>
              </w:numPr>
              <w:spacing w:after="60"/>
              <w:jc w:val="both"/>
              <w:rPr>
                <w:rFonts w:asciiTheme="majorHAnsi" w:hAnsiTheme="majorHAnsi" w:cstheme="majorHAnsi"/>
              </w:rPr>
            </w:pPr>
            <w:r w:rsidRPr="005734FD">
              <w:rPr>
                <w:rFonts w:asciiTheme="majorHAnsi" w:hAnsiTheme="majorHAnsi" w:cstheme="majorHAnsi"/>
              </w:rPr>
              <w:t>lahko naročnik sam pridobi potrdila, ki se nanašajo na zgoraj navedeno iz uradnih evidenc, ki jih vodijo državni organi, organi lokalnih skupnosti ali nosilci javnih pooblastil,</w:t>
            </w:r>
          </w:p>
          <w:p w14:paraId="2F57EA0A" w14:textId="77777777" w:rsidR="00330B18" w:rsidRPr="005734FD" w:rsidRDefault="00330B18" w:rsidP="00007F6D">
            <w:pPr>
              <w:numPr>
                <w:ilvl w:val="0"/>
                <w:numId w:val="43"/>
              </w:numPr>
              <w:spacing w:after="60"/>
              <w:jc w:val="both"/>
              <w:rPr>
                <w:rFonts w:asciiTheme="majorHAnsi" w:hAnsiTheme="majorHAnsi" w:cstheme="majorHAnsi"/>
              </w:rPr>
            </w:pPr>
            <w:r w:rsidRPr="005734FD">
              <w:rPr>
                <w:rFonts w:asciiTheme="majorHAnsi" w:hAnsiTheme="majorHAnsi" w:cstheme="majorHAnsi"/>
              </w:rPr>
              <w:t>bomo, v kolikor bo naročnik zahteval, v postavljenem roku naročniku izročili ustrezna potrdila, ki se nanašajo na zgoraj navedeno, in se ne vodijo v uradnih evidencah, ki jih vodijo državni organi, organi lokalnih skupnosti ali nosilci javnih pooblastil.</w:t>
            </w:r>
          </w:p>
        </w:tc>
      </w:tr>
    </w:tbl>
    <w:p w14:paraId="378562F6" w14:textId="77777777" w:rsidR="00330B18" w:rsidRPr="003B13A7" w:rsidRDefault="00330B18" w:rsidP="00330B18">
      <w:pPr>
        <w:spacing w:before="225" w:after="60"/>
        <w:jc w:val="center"/>
        <w:rPr>
          <w:rFonts w:ascii="Arial" w:hAnsi="Arial" w:cs="Arial"/>
        </w:rPr>
      </w:pPr>
      <w:r w:rsidRPr="003B13A7">
        <w:rPr>
          <w:rFonts w:ascii="Arial" w:hAnsi="Arial" w:cs="Arial"/>
          <w:b/>
          <w:bCs/>
          <w:color w:val="000000"/>
        </w:rPr>
        <w:t>POOBLASTILO</w:t>
      </w:r>
    </w:p>
    <w:p w14:paraId="13324B37" w14:textId="201AC2F1" w:rsidR="00330B18" w:rsidRPr="00321F6A" w:rsidRDefault="00330B18" w:rsidP="00330B18">
      <w:pPr>
        <w:spacing w:before="225" w:after="60"/>
        <w:jc w:val="both"/>
        <w:rPr>
          <w:rFonts w:asciiTheme="majorHAnsi" w:hAnsiTheme="majorHAnsi" w:cstheme="majorHAnsi"/>
          <w:sz w:val="22"/>
          <w:szCs w:val="22"/>
        </w:rPr>
      </w:pPr>
      <w:r w:rsidRPr="00321F6A">
        <w:rPr>
          <w:rFonts w:asciiTheme="majorHAnsi" w:hAnsiTheme="majorHAnsi" w:cstheme="majorHAnsi"/>
          <w:sz w:val="22"/>
          <w:szCs w:val="22"/>
        </w:rPr>
        <w:t>Pooblaščamo naročnika Z</w:t>
      </w:r>
      <w:r w:rsidR="00321F6A">
        <w:rPr>
          <w:rFonts w:asciiTheme="majorHAnsi" w:hAnsiTheme="majorHAnsi" w:cstheme="majorHAnsi"/>
          <w:sz w:val="22"/>
          <w:szCs w:val="22"/>
        </w:rPr>
        <w:t>dravstveni dom dr. Julija Polca Kamnik,</w:t>
      </w:r>
      <w:r w:rsidRPr="00321F6A">
        <w:rPr>
          <w:rFonts w:asciiTheme="majorHAnsi" w:hAnsiTheme="majorHAnsi" w:cstheme="majorHAnsi"/>
          <w:sz w:val="22"/>
          <w:szCs w:val="22"/>
        </w:rPr>
        <w:t xml:space="preserve"> da za potrebe preverjanja izpolnjevanja pogojev v postopku javnega naročila od Ministrstva za pravosodje pridobi potrdilo iz kazenske evidence in evidence o prekrških.</w:t>
      </w:r>
    </w:p>
    <w:tbl>
      <w:tblPr>
        <w:tblStyle w:val="TableGridPHPDOCX"/>
        <w:tblW w:w="0" w:type="auto"/>
        <w:tblInd w:w="108"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4169"/>
        <w:gridCol w:w="4775"/>
      </w:tblGrid>
      <w:tr w:rsidR="00330B18" w:rsidRPr="00321F6A" w14:paraId="68702969" w14:textId="77777777" w:rsidTr="005F5333">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B7C3A46" w14:textId="77777777" w:rsidR="00330B18" w:rsidRPr="00321F6A" w:rsidRDefault="00330B18" w:rsidP="005734FD">
            <w:pPr>
              <w:spacing w:after="60"/>
              <w:rPr>
                <w:rFonts w:asciiTheme="majorHAnsi" w:hAnsiTheme="majorHAnsi" w:cstheme="majorHAnsi"/>
              </w:rPr>
            </w:pPr>
            <w:r w:rsidRPr="00321F6A">
              <w:rPr>
                <w:rFonts w:asciiTheme="majorHAnsi" w:hAnsiTheme="majorHAnsi" w:cstheme="majorHAnsi"/>
              </w:rPr>
              <w:t>Polno ime družbe:</w:t>
            </w:r>
          </w:p>
        </w:tc>
        <w:tc>
          <w:tcPr>
            <w:tcW w:w="4775"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7D4593C" w14:textId="77777777" w:rsidR="00330B18" w:rsidRPr="00321F6A" w:rsidRDefault="00330B18" w:rsidP="005F5333">
            <w:pPr>
              <w:spacing w:after="60"/>
              <w:rPr>
                <w:rFonts w:asciiTheme="majorHAnsi" w:hAnsiTheme="majorHAnsi" w:cstheme="majorHAnsi"/>
              </w:rPr>
            </w:pPr>
            <w:r w:rsidRPr="00321F6A">
              <w:rPr>
                <w:rFonts w:asciiTheme="majorHAnsi" w:hAnsiTheme="majorHAnsi" w:cstheme="majorHAnsi"/>
              </w:rPr>
              <w:t> </w:t>
            </w:r>
          </w:p>
        </w:tc>
      </w:tr>
      <w:tr w:rsidR="00330B18" w:rsidRPr="00321F6A" w14:paraId="63C4FA10" w14:textId="77777777" w:rsidTr="005F5333">
        <w:trPr>
          <w:trHeight w:val="411"/>
        </w:trPr>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1F1A073" w14:textId="77777777" w:rsidR="00330B18" w:rsidRPr="00321F6A" w:rsidRDefault="00330B18" w:rsidP="005734FD">
            <w:pPr>
              <w:spacing w:after="60"/>
              <w:rPr>
                <w:rFonts w:asciiTheme="majorHAnsi" w:hAnsiTheme="majorHAnsi" w:cstheme="majorHAnsi"/>
              </w:rPr>
            </w:pPr>
            <w:r w:rsidRPr="00321F6A">
              <w:rPr>
                <w:rFonts w:asciiTheme="majorHAnsi" w:hAnsiTheme="majorHAnsi" w:cstheme="majorHAnsi"/>
              </w:rPr>
              <w:t>Sedež družbe:</w:t>
            </w:r>
          </w:p>
        </w:tc>
        <w:tc>
          <w:tcPr>
            <w:tcW w:w="4775"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DA5268F" w14:textId="77777777" w:rsidR="00330B18" w:rsidRPr="00321F6A" w:rsidRDefault="00330B18" w:rsidP="005F5333">
            <w:pPr>
              <w:spacing w:after="60"/>
              <w:rPr>
                <w:rFonts w:asciiTheme="majorHAnsi" w:hAnsiTheme="majorHAnsi" w:cstheme="majorHAnsi"/>
              </w:rPr>
            </w:pPr>
            <w:r w:rsidRPr="00321F6A">
              <w:rPr>
                <w:rFonts w:asciiTheme="majorHAnsi" w:hAnsiTheme="majorHAnsi" w:cstheme="majorHAnsi"/>
              </w:rPr>
              <w:t> </w:t>
            </w:r>
          </w:p>
        </w:tc>
      </w:tr>
      <w:tr w:rsidR="00330B18" w:rsidRPr="00321F6A" w14:paraId="6B3E8D85" w14:textId="77777777" w:rsidTr="005F5333">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6BA27E8" w14:textId="77777777" w:rsidR="00330B18" w:rsidRPr="00321F6A" w:rsidRDefault="00330B18" w:rsidP="005734FD">
            <w:pPr>
              <w:spacing w:after="60"/>
              <w:rPr>
                <w:rFonts w:asciiTheme="majorHAnsi" w:hAnsiTheme="majorHAnsi" w:cstheme="majorHAnsi"/>
              </w:rPr>
            </w:pPr>
            <w:r w:rsidRPr="00321F6A">
              <w:rPr>
                <w:rFonts w:asciiTheme="majorHAnsi" w:hAnsiTheme="majorHAnsi" w:cstheme="majorHAnsi"/>
              </w:rPr>
              <w:t>Številka vpisa v sodni register (št. vložka):</w:t>
            </w:r>
          </w:p>
        </w:tc>
        <w:tc>
          <w:tcPr>
            <w:tcW w:w="4775"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E99BEED" w14:textId="77777777" w:rsidR="00330B18" w:rsidRPr="00321F6A" w:rsidRDefault="00330B18" w:rsidP="005F5333">
            <w:pPr>
              <w:spacing w:after="60"/>
              <w:rPr>
                <w:rFonts w:asciiTheme="majorHAnsi" w:hAnsiTheme="majorHAnsi" w:cstheme="majorHAnsi"/>
              </w:rPr>
            </w:pPr>
            <w:r w:rsidRPr="00321F6A">
              <w:rPr>
                <w:rFonts w:asciiTheme="majorHAnsi" w:hAnsiTheme="majorHAnsi" w:cstheme="majorHAnsi"/>
              </w:rPr>
              <w:t> </w:t>
            </w:r>
          </w:p>
        </w:tc>
      </w:tr>
      <w:tr w:rsidR="00330B18" w:rsidRPr="00321F6A" w14:paraId="4E4A4379" w14:textId="77777777" w:rsidTr="005F5333">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9C8183B" w14:textId="77777777" w:rsidR="00330B18" w:rsidRPr="00321F6A" w:rsidRDefault="00330B18" w:rsidP="005734FD">
            <w:pPr>
              <w:spacing w:after="60"/>
              <w:rPr>
                <w:rFonts w:asciiTheme="majorHAnsi" w:hAnsiTheme="majorHAnsi" w:cstheme="majorHAnsi"/>
              </w:rPr>
            </w:pPr>
            <w:r w:rsidRPr="00321F6A">
              <w:rPr>
                <w:rFonts w:asciiTheme="majorHAnsi" w:hAnsiTheme="majorHAnsi" w:cstheme="majorHAnsi"/>
              </w:rPr>
              <w:t>Matična številka družbe:</w:t>
            </w:r>
          </w:p>
        </w:tc>
        <w:tc>
          <w:tcPr>
            <w:tcW w:w="4775"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C568571" w14:textId="77777777" w:rsidR="00330B18" w:rsidRPr="00321F6A" w:rsidRDefault="00330B18" w:rsidP="005F5333">
            <w:pPr>
              <w:spacing w:after="60"/>
              <w:rPr>
                <w:rFonts w:asciiTheme="majorHAnsi" w:hAnsiTheme="majorHAnsi" w:cstheme="majorHAnsi"/>
              </w:rPr>
            </w:pPr>
            <w:r w:rsidRPr="00321F6A">
              <w:rPr>
                <w:rFonts w:asciiTheme="majorHAnsi" w:hAnsiTheme="majorHAnsi" w:cstheme="majorHAnsi"/>
              </w:rPr>
              <w:t> </w:t>
            </w:r>
          </w:p>
        </w:tc>
      </w:tr>
      <w:tr w:rsidR="00330B18" w:rsidRPr="00321F6A" w14:paraId="4BC4915F" w14:textId="77777777" w:rsidTr="005F5333">
        <w:tc>
          <w:tcPr>
            <w:tcW w:w="0" w:type="auto"/>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20B69E1" w14:textId="77777777" w:rsidR="00330B18" w:rsidRPr="00321F6A" w:rsidRDefault="00330B18" w:rsidP="005734FD">
            <w:pPr>
              <w:spacing w:after="60"/>
              <w:rPr>
                <w:rFonts w:asciiTheme="majorHAnsi" w:hAnsiTheme="majorHAnsi" w:cstheme="majorHAnsi"/>
              </w:rPr>
            </w:pPr>
            <w:r w:rsidRPr="00321F6A">
              <w:rPr>
                <w:rFonts w:asciiTheme="majorHAnsi" w:hAnsiTheme="majorHAnsi" w:cstheme="majorHAnsi"/>
              </w:rPr>
              <w:t>Davčna številka družbe:</w:t>
            </w:r>
          </w:p>
        </w:tc>
        <w:tc>
          <w:tcPr>
            <w:tcW w:w="4775" w:type="dxa"/>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AE985F3" w14:textId="77777777" w:rsidR="00330B18" w:rsidRPr="00321F6A" w:rsidRDefault="00330B18" w:rsidP="005F5333">
            <w:pPr>
              <w:spacing w:after="60"/>
              <w:rPr>
                <w:rFonts w:asciiTheme="majorHAnsi" w:hAnsiTheme="majorHAnsi" w:cstheme="majorHAnsi"/>
              </w:rPr>
            </w:pPr>
            <w:r w:rsidRPr="00321F6A">
              <w:rPr>
                <w:rFonts w:asciiTheme="majorHAnsi" w:hAnsiTheme="majorHAnsi" w:cstheme="majorHAnsi"/>
              </w:rPr>
              <w:t> </w:t>
            </w:r>
          </w:p>
        </w:tc>
      </w:tr>
    </w:tbl>
    <w:tbl>
      <w:tblPr>
        <w:tblStyle w:val="NormalTablePHPDOCX"/>
        <w:tblW w:w="5000" w:type="pct"/>
        <w:tblInd w:w="108" w:type="dxa"/>
        <w:tblLook w:val="04A0" w:firstRow="1" w:lastRow="0" w:firstColumn="1" w:lastColumn="0" w:noHBand="0" w:noVBand="1"/>
      </w:tblPr>
      <w:tblGrid>
        <w:gridCol w:w="4535"/>
        <w:gridCol w:w="4535"/>
      </w:tblGrid>
      <w:tr w:rsidR="00330B18" w:rsidRPr="00321F6A" w14:paraId="3446F875" w14:textId="77777777" w:rsidTr="005F5333">
        <w:tc>
          <w:tcPr>
            <w:tcW w:w="2500" w:type="pct"/>
            <w:tcMar>
              <w:top w:w="75" w:type="dxa"/>
              <w:bottom w:w="75" w:type="dxa"/>
            </w:tcMar>
            <w:vAlign w:val="center"/>
          </w:tcPr>
          <w:p w14:paraId="4F09B809" w14:textId="77777777" w:rsidR="00330B18" w:rsidRPr="00321F6A" w:rsidRDefault="00330B18" w:rsidP="005F5333">
            <w:pPr>
              <w:spacing w:after="60"/>
              <w:rPr>
                <w:rFonts w:asciiTheme="majorHAnsi" w:hAnsiTheme="majorHAnsi" w:cstheme="majorHAnsi"/>
              </w:rPr>
            </w:pPr>
            <w:r w:rsidRPr="00321F6A">
              <w:rPr>
                <w:rFonts w:asciiTheme="majorHAnsi" w:hAnsiTheme="majorHAnsi" w:cstheme="majorHAnsi"/>
              </w:rPr>
              <w:t> </w:t>
            </w:r>
          </w:p>
          <w:p w14:paraId="42E618E5" w14:textId="77777777" w:rsidR="00330B18" w:rsidRPr="00321F6A" w:rsidRDefault="00330B18" w:rsidP="005F5333">
            <w:pPr>
              <w:spacing w:after="60"/>
              <w:rPr>
                <w:rFonts w:asciiTheme="majorHAnsi" w:hAnsiTheme="majorHAnsi" w:cstheme="majorHAnsi"/>
              </w:rPr>
            </w:pPr>
          </w:p>
          <w:p w14:paraId="1055EB0D" w14:textId="77777777" w:rsidR="00330B18" w:rsidRPr="00321F6A" w:rsidRDefault="00330B18" w:rsidP="005F5333">
            <w:pPr>
              <w:spacing w:after="60"/>
              <w:rPr>
                <w:rFonts w:asciiTheme="majorHAnsi" w:hAnsiTheme="majorHAnsi" w:cstheme="majorHAnsi"/>
              </w:rPr>
            </w:pPr>
            <w:r w:rsidRPr="00321F6A">
              <w:rPr>
                <w:rFonts w:asciiTheme="majorHAnsi" w:hAnsiTheme="majorHAnsi" w:cstheme="majorHAnsi"/>
              </w:rPr>
              <w:t>Kraj in datum:</w:t>
            </w:r>
          </w:p>
        </w:tc>
        <w:tc>
          <w:tcPr>
            <w:tcW w:w="0" w:type="auto"/>
            <w:tcMar>
              <w:top w:w="75" w:type="dxa"/>
              <w:bottom w:w="75" w:type="dxa"/>
            </w:tcMar>
            <w:vAlign w:val="center"/>
          </w:tcPr>
          <w:p w14:paraId="4B270DBD" w14:textId="77777777" w:rsidR="00330B18" w:rsidRPr="00321F6A" w:rsidRDefault="00330B18" w:rsidP="005F5333">
            <w:pPr>
              <w:spacing w:after="60"/>
              <w:rPr>
                <w:rFonts w:asciiTheme="majorHAnsi" w:hAnsiTheme="majorHAnsi" w:cstheme="majorHAnsi"/>
              </w:rPr>
            </w:pPr>
            <w:r w:rsidRPr="00321F6A">
              <w:rPr>
                <w:rFonts w:asciiTheme="majorHAnsi" w:hAnsiTheme="majorHAnsi" w:cstheme="majorHAnsi"/>
              </w:rPr>
              <w:t>Ime in priimek: _____________________</w:t>
            </w:r>
          </w:p>
        </w:tc>
      </w:tr>
      <w:tr w:rsidR="00330B18" w:rsidRPr="003B13A7" w14:paraId="518104A1" w14:textId="77777777" w:rsidTr="005F5333">
        <w:tc>
          <w:tcPr>
            <w:tcW w:w="2500" w:type="pct"/>
            <w:tcMar>
              <w:top w:w="75" w:type="dxa"/>
              <w:bottom w:w="75" w:type="dxa"/>
            </w:tcMar>
            <w:vAlign w:val="center"/>
          </w:tcPr>
          <w:p w14:paraId="21B67074" w14:textId="77777777" w:rsidR="00330B18" w:rsidRPr="00321F6A" w:rsidRDefault="00330B18" w:rsidP="00321F6A">
            <w:pPr>
              <w:rPr>
                <w:rFonts w:asciiTheme="majorHAnsi" w:hAnsiTheme="majorHAnsi" w:cstheme="majorHAnsi"/>
                <w:b/>
                <w:bCs/>
                <w:color w:val="000000"/>
              </w:rPr>
            </w:pPr>
            <w:r w:rsidRPr="00321F6A">
              <w:rPr>
                <w:rFonts w:asciiTheme="majorHAnsi" w:hAnsiTheme="majorHAnsi" w:cstheme="majorHAnsi"/>
                <w:b/>
                <w:bCs/>
                <w:color w:val="000000"/>
              </w:rPr>
              <w:t> </w:t>
            </w:r>
          </w:p>
        </w:tc>
        <w:tc>
          <w:tcPr>
            <w:tcW w:w="0" w:type="auto"/>
            <w:tcMar>
              <w:top w:w="75" w:type="dxa"/>
              <w:bottom w:w="75" w:type="dxa"/>
            </w:tcMar>
            <w:vAlign w:val="center"/>
          </w:tcPr>
          <w:p w14:paraId="6F04E4B6" w14:textId="116BEE01" w:rsidR="00330B18" w:rsidRPr="00321F6A" w:rsidRDefault="00330B18" w:rsidP="00321F6A">
            <w:pPr>
              <w:rPr>
                <w:rFonts w:asciiTheme="majorHAnsi" w:hAnsiTheme="majorHAnsi" w:cstheme="majorHAnsi"/>
                <w:color w:val="000000"/>
              </w:rPr>
            </w:pPr>
            <w:r w:rsidRPr="00321F6A">
              <w:rPr>
                <w:rFonts w:asciiTheme="majorHAnsi" w:hAnsiTheme="majorHAnsi" w:cstheme="majorHAnsi"/>
                <w:color w:val="000000"/>
              </w:rPr>
              <w:t>žig in podpis</w:t>
            </w:r>
          </w:p>
          <w:p w14:paraId="29C6FA67" w14:textId="77777777" w:rsidR="00330B18" w:rsidRPr="00321F6A" w:rsidRDefault="00330B18" w:rsidP="00321F6A">
            <w:pPr>
              <w:jc w:val="center"/>
              <w:rPr>
                <w:rFonts w:asciiTheme="majorHAnsi" w:hAnsiTheme="majorHAnsi" w:cstheme="majorHAnsi"/>
                <w:b/>
                <w:bCs/>
                <w:color w:val="000000"/>
              </w:rPr>
            </w:pPr>
          </w:p>
        </w:tc>
      </w:tr>
    </w:tbl>
    <w:p w14:paraId="5D9B6BB4" w14:textId="77777777" w:rsidR="00330B18" w:rsidRPr="003B13A7" w:rsidRDefault="00330B18" w:rsidP="00330B18">
      <w:pPr>
        <w:spacing w:after="60"/>
        <w:rPr>
          <w:rFonts w:ascii="Arial" w:hAnsi="Arial" w:cs="Arial"/>
        </w:rPr>
        <w:sectPr w:rsidR="00330B18" w:rsidRPr="003B13A7" w:rsidSect="00410916">
          <w:footerReference w:type="default" r:id="rId15"/>
          <w:pgSz w:w="11906" w:h="16838"/>
          <w:pgMar w:top="1418" w:right="1418" w:bottom="1418" w:left="1418" w:header="567" w:footer="596" w:gutter="0"/>
          <w:cols w:space="708"/>
          <w:docGrid w:linePitch="360"/>
        </w:sectPr>
      </w:pPr>
    </w:p>
    <w:p w14:paraId="3AD35AAE" w14:textId="539A5076" w:rsidR="00321F6A" w:rsidRPr="00FB1D28" w:rsidRDefault="00321F6A" w:rsidP="00321F6A">
      <w:pPr>
        <w:autoSpaceDE w:val="0"/>
        <w:autoSpaceDN w:val="0"/>
        <w:adjustRightInd w:val="0"/>
        <w:ind w:left="6372" w:firstLine="708"/>
        <w:rPr>
          <w:rFonts w:asciiTheme="majorHAnsi" w:hAnsiTheme="majorHAnsi" w:cstheme="majorHAnsi"/>
          <w:b/>
          <w:bCs/>
          <w:color w:val="002060"/>
          <w:sz w:val="22"/>
          <w:szCs w:val="22"/>
        </w:rPr>
      </w:pPr>
      <w:r w:rsidRPr="00FB1D28">
        <w:rPr>
          <w:rFonts w:asciiTheme="majorHAnsi" w:hAnsiTheme="majorHAnsi" w:cstheme="majorHAnsi"/>
          <w:b/>
          <w:bCs/>
          <w:color w:val="002060"/>
          <w:sz w:val="22"/>
          <w:szCs w:val="22"/>
        </w:rPr>
        <w:lastRenderedPageBreak/>
        <w:t>OBR</w:t>
      </w:r>
      <w:r>
        <w:rPr>
          <w:rFonts w:asciiTheme="majorHAnsi" w:hAnsiTheme="majorHAnsi" w:cstheme="majorHAnsi"/>
          <w:b/>
          <w:bCs/>
          <w:color w:val="002060"/>
          <w:sz w:val="22"/>
          <w:szCs w:val="22"/>
        </w:rPr>
        <w:t xml:space="preserve"> – 8a</w:t>
      </w:r>
    </w:p>
    <w:p w14:paraId="765DB6A7" w14:textId="77777777" w:rsidR="00330B18" w:rsidRPr="003B13A7" w:rsidRDefault="00330B18" w:rsidP="00330B18">
      <w:pPr>
        <w:spacing w:after="60"/>
        <w:rPr>
          <w:rFonts w:ascii="Arial" w:hAnsi="Arial" w:cs="Arial"/>
        </w:rPr>
      </w:pPr>
    </w:p>
    <w:p w14:paraId="04350C26" w14:textId="77777777" w:rsidR="00330B18" w:rsidRPr="003B13A7" w:rsidRDefault="00330B18" w:rsidP="00321F6A">
      <w:pPr>
        <w:pStyle w:val="Heading2PHPDOCX"/>
        <w:numPr>
          <w:ilvl w:val="0"/>
          <w:numId w:val="0"/>
        </w:numPr>
        <w:ind w:left="578" w:hanging="578"/>
      </w:pPr>
      <w:bookmarkStart w:id="56" w:name="_Toc155821293"/>
      <w:r w:rsidRPr="003B13A7">
        <w:t>Izjava članov organov in zastopnikov gospodarskega subjekta in pooblastilo za pridobitev podatkov iz kazenske evidence</w:t>
      </w:r>
      <w:bookmarkEnd w:id="56"/>
    </w:p>
    <w:p w14:paraId="021FBB71" w14:textId="77777777" w:rsidR="00330B18" w:rsidRPr="003B13A7" w:rsidRDefault="00330B18" w:rsidP="00330B18">
      <w:pPr>
        <w:spacing w:after="60"/>
        <w:rPr>
          <w:rFonts w:ascii="Arial" w:hAnsi="Arial" w:cs="Arial"/>
        </w:rPr>
      </w:pPr>
    </w:p>
    <w:p w14:paraId="166682EB" w14:textId="77777777" w:rsidR="00330B18" w:rsidRPr="005734FD" w:rsidRDefault="00330B18" w:rsidP="00330B18">
      <w:pPr>
        <w:spacing w:before="225" w:after="60"/>
        <w:jc w:val="both"/>
        <w:rPr>
          <w:rFonts w:asciiTheme="majorHAnsi" w:hAnsiTheme="majorHAnsi" w:cstheme="majorHAnsi"/>
          <w:sz w:val="22"/>
          <w:szCs w:val="22"/>
        </w:rPr>
      </w:pPr>
      <w:r w:rsidRPr="00321F6A">
        <w:rPr>
          <w:rFonts w:asciiTheme="majorHAnsi" w:hAnsiTheme="majorHAnsi" w:cstheme="majorHAnsi"/>
          <w:sz w:val="22"/>
          <w:szCs w:val="22"/>
        </w:rPr>
        <w:t xml:space="preserve">Pod kazensko </w:t>
      </w:r>
      <w:r w:rsidRPr="005734FD">
        <w:rPr>
          <w:rFonts w:asciiTheme="majorHAnsi" w:hAnsiTheme="majorHAnsi" w:cstheme="majorHAnsi"/>
          <w:sz w:val="22"/>
          <w:szCs w:val="22"/>
        </w:rPr>
        <w:t>in materialno odgovornostjo izjavljam, da nisem bil/a pravnomočno obsojen/a zaradi kaznivih dejanj, ki so opredeljena v prvem odstavku 75. člena ZJN-3. Obenem izjavljam, da:</w:t>
      </w:r>
    </w:p>
    <w:tbl>
      <w:tblPr>
        <w:tblStyle w:val="NormalTablePHPDOCX"/>
        <w:tblW w:w="0" w:type="auto"/>
        <w:tblInd w:w="108" w:type="dxa"/>
        <w:tblLook w:val="04A0" w:firstRow="1" w:lastRow="0" w:firstColumn="1" w:lastColumn="0" w:noHBand="0" w:noVBand="1"/>
      </w:tblPr>
      <w:tblGrid>
        <w:gridCol w:w="8523"/>
      </w:tblGrid>
      <w:tr w:rsidR="00330B18" w:rsidRPr="00321F6A" w14:paraId="2E75EC12" w14:textId="77777777" w:rsidTr="005F5333">
        <w:tc>
          <w:tcPr>
            <w:tcW w:w="0" w:type="auto"/>
            <w:tcMar>
              <w:top w:w="0" w:type="auto"/>
              <w:bottom w:w="0" w:type="auto"/>
            </w:tcMar>
          </w:tcPr>
          <w:p w14:paraId="75B932EF" w14:textId="77777777" w:rsidR="00330B18" w:rsidRPr="005734FD" w:rsidRDefault="00330B18" w:rsidP="00007F6D">
            <w:pPr>
              <w:numPr>
                <w:ilvl w:val="0"/>
                <w:numId w:val="44"/>
              </w:numPr>
              <w:spacing w:after="60"/>
              <w:jc w:val="both"/>
              <w:rPr>
                <w:rFonts w:asciiTheme="majorHAnsi" w:hAnsiTheme="majorHAnsi" w:cstheme="majorHAnsi"/>
              </w:rPr>
            </w:pPr>
            <w:r w:rsidRPr="005734FD">
              <w:rPr>
                <w:rFonts w:asciiTheme="majorHAnsi" w:hAnsiTheme="majorHAnsi" w:cstheme="majorHAnsi"/>
              </w:rPr>
              <w:t>lahko naročnik sam pridobi potrdila, ki se nanašajo na zgoraj navedeno iz uradnih evidenc, ki jih vodijo državni organi, organi lokalnih skupnosti ali nosilci javnih pooblastil,</w:t>
            </w:r>
          </w:p>
          <w:p w14:paraId="5CE3E931" w14:textId="77777777" w:rsidR="00330B18" w:rsidRPr="005734FD" w:rsidRDefault="00330B18" w:rsidP="00007F6D">
            <w:pPr>
              <w:numPr>
                <w:ilvl w:val="0"/>
                <w:numId w:val="44"/>
              </w:numPr>
              <w:spacing w:after="60"/>
              <w:jc w:val="both"/>
              <w:rPr>
                <w:rFonts w:asciiTheme="majorHAnsi" w:hAnsiTheme="majorHAnsi" w:cstheme="majorHAnsi"/>
              </w:rPr>
            </w:pPr>
            <w:r w:rsidRPr="005734FD">
              <w:rPr>
                <w:rFonts w:asciiTheme="majorHAnsi" w:hAnsiTheme="majorHAnsi" w:cstheme="majorHAnsi"/>
              </w:rPr>
              <w:t>bom, v kolikor bo naročnik zahteval, v postavljenem roku naročniku izročil/a ustrezna potrdila, ki se nanašajo na zgoraj navedeno, in se ne vodijo v uradnih evidencah, ki jih vodijo državni organi, organi lokalnih skupnosti ali nosilci javnih pooblastil.</w:t>
            </w:r>
          </w:p>
        </w:tc>
      </w:tr>
    </w:tbl>
    <w:p w14:paraId="7CEE3E42" w14:textId="77777777" w:rsidR="00330B18" w:rsidRPr="00321F6A" w:rsidRDefault="00330B18" w:rsidP="00330B18">
      <w:pPr>
        <w:spacing w:before="225" w:after="60"/>
        <w:jc w:val="center"/>
        <w:rPr>
          <w:rFonts w:asciiTheme="majorHAnsi" w:hAnsiTheme="majorHAnsi" w:cstheme="majorHAnsi"/>
          <w:b/>
          <w:bCs/>
          <w:sz w:val="22"/>
          <w:szCs w:val="22"/>
        </w:rPr>
      </w:pPr>
      <w:r w:rsidRPr="00321F6A">
        <w:rPr>
          <w:rFonts w:asciiTheme="majorHAnsi" w:hAnsiTheme="majorHAnsi" w:cstheme="majorHAnsi"/>
          <w:b/>
          <w:bCs/>
          <w:sz w:val="22"/>
          <w:szCs w:val="22"/>
        </w:rPr>
        <w:t>POOBLASTILO</w:t>
      </w:r>
    </w:p>
    <w:p w14:paraId="5AD7745E" w14:textId="04401FE9" w:rsidR="00330B18" w:rsidRPr="00321F6A" w:rsidRDefault="00330B18" w:rsidP="00330B18">
      <w:pPr>
        <w:spacing w:before="225" w:after="60"/>
        <w:jc w:val="both"/>
        <w:rPr>
          <w:rFonts w:asciiTheme="majorHAnsi" w:hAnsiTheme="majorHAnsi" w:cstheme="majorHAnsi"/>
          <w:sz w:val="22"/>
          <w:szCs w:val="22"/>
        </w:rPr>
      </w:pPr>
      <w:r w:rsidRPr="00321F6A">
        <w:rPr>
          <w:rFonts w:asciiTheme="majorHAnsi" w:hAnsiTheme="majorHAnsi" w:cstheme="majorHAnsi"/>
          <w:sz w:val="22"/>
          <w:szCs w:val="22"/>
        </w:rPr>
        <w:t>Spodaj podpisani pooblaščam</w:t>
      </w:r>
      <w:r w:rsidR="00321F6A">
        <w:rPr>
          <w:rFonts w:asciiTheme="majorHAnsi" w:hAnsiTheme="majorHAnsi" w:cstheme="majorHAnsi"/>
          <w:sz w:val="22"/>
          <w:szCs w:val="22"/>
        </w:rPr>
        <w:t xml:space="preserve"> </w:t>
      </w:r>
      <w:r w:rsidR="00321F6A" w:rsidRPr="00321F6A">
        <w:rPr>
          <w:rFonts w:asciiTheme="majorHAnsi" w:hAnsiTheme="majorHAnsi" w:cstheme="majorHAnsi"/>
          <w:sz w:val="22"/>
          <w:szCs w:val="22"/>
        </w:rPr>
        <w:t>Z</w:t>
      </w:r>
      <w:r w:rsidR="00321F6A">
        <w:rPr>
          <w:rFonts w:asciiTheme="majorHAnsi" w:hAnsiTheme="majorHAnsi" w:cstheme="majorHAnsi"/>
          <w:sz w:val="22"/>
          <w:szCs w:val="22"/>
        </w:rPr>
        <w:t>dravstveni dom dr. Julija Polca Kamnik</w:t>
      </w:r>
      <w:r w:rsidRPr="00321F6A">
        <w:rPr>
          <w:rFonts w:asciiTheme="majorHAnsi" w:hAnsiTheme="majorHAnsi" w:cstheme="majorHAnsi"/>
          <w:sz w:val="22"/>
          <w:szCs w:val="22"/>
        </w:rPr>
        <w:t>, da za potrebe preverjanja izpolnjevanja pogojev v postopku javnega naročila od Ministrstva za pravosodje pridobi potrdilo iz kazenske evidence. Moji osebni podatki so naslednji:</w:t>
      </w:r>
    </w:p>
    <w:tbl>
      <w:tblPr>
        <w:tblStyle w:val="NormalTablePHPDOCX"/>
        <w:tblW w:w="5007" w:type="pct"/>
        <w:tblInd w:w="102" w:type="dxa"/>
        <w:tblLook w:val="04A0" w:firstRow="1" w:lastRow="0" w:firstColumn="1" w:lastColumn="0" w:noHBand="0" w:noVBand="1"/>
      </w:tblPr>
      <w:tblGrid>
        <w:gridCol w:w="6"/>
        <w:gridCol w:w="3114"/>
        <w:gridCol w:w="1145"/>
        <w:gridCol w:w="4360"/>
        <w:gridCol w:w="6"/>
      </w:tblGrid>
      <w:tr w:rsidR="00330B18" w:rsidRPr="00321F6A" w14:paraId="421143F7" w14:textId="77777777" w:rsidTr="005F5333">
        <w:trPr>
          <w:gridBefore w:val="1"/>
          <w:gridAfter w:val="1"/>
          <w:wBefore w:w="6" w:type="dxa"/>
          <w:wAfter w:w="6" w:type="dxa"/>
        </w:trPr>
        <w:tc>
          <w:tcPr>
            <w:tcW w:w="327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69826DF" w14:textId="77777777" w:rsidR="00330B18" w:rsidRPr="00321F6A" w:rsidRDefault="00330B18" w:rsidP="005734FD">
            <w:pPr>
              <w:spacing w:after="60"/>
              <w:rPr>
                <w:rFonts w:asciiTheme="majorHAnsi" w:hAnsiTheme="majorHAnsi" w:cstheme="majorHAnsi"/>
              </w:rPr>
            </w:pPr>
            <w:r w:rsidRPr="00321F6A">
              <w:rPr>
                <w:rFonts w:asciiTheme="majorHAnsi" w:hAnsiTheme="majorHAnsi" w:cstheme="majorHAnsi"/>
              </w:rPr>
              <w:t>Ime in priimek:</w:t>
            </w:r>
          </w:p>
        </w:tc>
        <w:tc>
          <w:tcPr>
            <w:tcW w:w="5788"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61801FD" w14:textId="77777777" w:rsidR="00330B18" w:rsidRPr="00321F6A" w:rsidRDefault="00330B18" w:rsidP="005F5333">
            <w:pPr>
              <w:spacing w:after="60"/>
              <w:rPr>
                <w:rFonts w:asciiTheme="majorHAnsi" w:hAnsiTheme="majorHAnsi" w:cstheme="majorHAnsi"/>
              </w:rPr>
            </w:pPr>
            <w:r w:rsidRPr="00321F6A">
              <w:rPr>
                <w:rFonts w:asciiTheme="majorHAnsi" w:hAnsiTheme="majorHAnsi" w:cstheme="majorHAnsi"/>
              </w:rPr>
              <w:t> </w:t>
            </w:r>
          </w:p>
        </w:tc>
      </w:tr>
      <w:tr w:rsidR="00330B18" w:rsidRPr="00321F6A" w14:paraId="0E741EA7" w14:textId="77777777" w:rsidTr="005F5333">
        <w:trPr>
          <w:gridBefore w:val="1"/>
          <w:gridAfter w:val="1"/>
          <w:wBefore w:w="6" w:type="dxa"/>
          <w:wAfter w:w="6" w:type="dxa"/>
        </w:trPr>
        <w:tc>
          <w:tcPr>
            <w:tcW w:w="327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B693AA4" w14:textId="77777777" w:rsidR="00330B18" w:rsidRPr="00321F6A" w:rsidRDefault="00330B18" w:rsidP="005734FD">
            <w:pPr>
              <w:spacing w:after="60"/>
              <w:rPr>
                <w:rFonts w:asciiTheme="majorHAnsi" w:hAnsiTheme="majorHAnsi" w:cstheme="majorHAnsi"/>
              </w:rPr>
            </w:pPr>
            <w:r w:rsidRPr="00321F6A">
              <w:rPr>
                <w:rFonts w:asciiTheme="majorHAnsi" w:hAnsiTheme="majorHAnsi" w:cstheme="majorHAnsi"/>
              </w:rPr>
              <w:t>Funkcija v gospodarskem subjektu:</w:t>
            </w:r>
          </w:p>
        </w:tc>
        <w:tc>
          <w:tcPr>
            <w:tcW w:w="5788"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EFB6C3B" w14:textId="77777777" w:rsidR="00330B18" w:rsidRPr="00321F6A" w:rsidRDefault="00330B18" w:rsidP="005F5333">
            <w:pPr>
              <w:spacing w:after="60"/>
              <w:rPr>
                <w:rFonts w:asciiTheme="majorHAnsi" w:hAnsiTheme="majorHAnsi" w:cstheme="majorHAnsi"/>
              </w:rPr>
            </w:pPr>
            <w:r w:rsidRPr="00321F6A">
              <w:rPr>
                <w:rFonts w:asciiTheme="majorHAnsi" w:hAnsiTheme="majorHAnsi" w:cstheme="majorHAnsi"/>
              </w:rPr>
              <w:t> </w:t>
            </w:r>
          </w:p>
        </w:tc>
      </w:tr>
      <w:tr w:rsidR="00330B18" w:rsidRPr="00321F6A" w14:paraId="6280D75F" w14:textId="77777777" w:rsidTr="005F5333">
        <w:trPr>
          <w:gridBefore w:val="1"/>
          <w:gridAfter w:val="1"/>
          <w:wBefore w:w="6" w:type="dxa"/>
          <w:wAfter w:w="6" w:type="dxa"/>
        </w:trPr>
        <w:tc>
          <w:tcPr>
            <w:tcW w:w="327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7C8B307" w14:textId="77777777" w:rsidR="00330B18" w:rsidRPr="00321F6A" w:rsidRDefault="00330B18" w:rsidP="005734FD">
            <w:pPr>
              <w:spacing w:after="60"/>
              <w:rPr>
                <w:rFonts w:asciiTheme="majorHAnsi" w:hAnsiTheme="majorHAnsi" w:cstheme="majorHAnsi"/>
              </w:rPr>
            </w:pPr>
            <w:r w:rsidRPr="00321F6A">
              <w:rPr>
                <w:rFonts w:asciiTheme="majorHAnsi" w:hAnsiTheme="majorHAnsi" w:cstheme="majorHAnsi"/>
              </w:rPr>
              <w:t>EMŠO:</w:t>
            </w:r>
          </w:p>
        </w:tc>
        <w:tc>
          <w:tcPr>
            <w:tcW w:w="5788"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988DC87" w14:textId="77777777" w:rsidR="00330B18" w:rsidRPr="00321F6A" w:rsidRDefault="00330B18" w:rsidP="005F5333">
            <w:pPr>
              <w:spacing w:after="60"/>
              <w:rPr>
                <w:rFonts w:asciiTheme="majorHAnsi" w:hAnsiTheme="majorHAnsi" w:cstheme="majorHAnsi"/>
              </w:rPr>
            </w:pPr>
            <w:r w:rsidRPr="00321F6A">
              <w:rPr>
                <w:rFonts w:asciiTheme="majorHAnsi" w:hAnsiTheme="majorHAnsi" w:cstheme="majorHAnsi"/>
              </w:rPr>
              <w:t> </w:t>
            </w:r>
          </w:p>
        </w:tc>
      </w:tr>
      <w:tr w:rsidR="00330B18" w:rsidRPr="00321F6A" w14:paraId="3A833FAF" w14:textId="77777777" w:rsidTr="005F5333">
        <w:trPr>
          <w:gridBefore w:val="1"/>
          <w:gridAfter w:val="1"/>
          <w:wBefore w:w="6" w:type="dxa"/>
          <w:wAfter w:w="6" w:type="dxa"/>
        </w:trPr>
        <w:tc>
          <w:tcPr>
            <w:tcW w:w="327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3D3376D" w14:textId="77777777" w:rsidR="00330B18" w:rsidRPr="00321F6A" w:rsidRDefault="00330B18" w:rsidP="005734FD">
            <w:pPr>
              <w:spacing w:after="60"/>
              <w:rPr>
                <w:rFonts w:asciiTheme="majorHAnsi" w:hAnsiTheme="majorHAnsi" w:cstheme="majorHAnsi"/>
              </w:rPr>
            </w:pPr>
            <w:r w:rsidRPr="00321F6A">
              <w:rPr>
                <w:rFonts w:asciiTheme="majorHAnsi" w:hAnsiTheme="majorHAnsi" w:cstheme="majorHAnsi"/>
              </w:rPr>
              <w:t>Kraj in država rojstva:</w:t>
            </w:r>
          </w:p>
        </w:tc>
        <w:tc>
          <w:tcPr>
            <w:tcW w:w="5788"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901F0E4" w14:textId="77777777" w:rsidR="00330B18" w:rsidRPr="00321F6A" w:rsidRDefault="00330B18" w:rsidP="005F5333">
            <w:pPr>
              <w:spacing w:after="60"/>
              <w:rPr>
                <w:rFonts w:asciiTheme="majorHAnsi" w:hAnsiTheme="majorHAnsi" w:cstheme="majorHAnsi"/>
              </w:rPr>
            </w:pPr>
            <w:r w:rsidRPr="00321F6A">
              <w:rPr>
                <w:rFonts w:asciiTheme="majorHAnsi" w:hAnsiTheme="majorHAnsi" w:cstheme="majorHAnsi"/>
              </w:rPr>
              <w:t> </w:t>
            </w:r>
          </w:p>
        </w:tc>
      </w:tr>
      <w:tr w:rsidR="00330B18" w:rsidRPr="00321F6A" w14:paraId="4DA5E8BF" w14:textId="77777777" w:rsidTr="005F5333">
        <w:trPr>
          <w:gridBefore w:val="1"/>
          <w:gridAfter w:val="1"/>
          <w:wBefore w:w="6" w:type="dxa"/>
          <w:wAfter w:w="6" w:type="dxa"/>
        </w:trPr>
        <w:tc>
          <w:tcPr>
            <w:tcW w:w="327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82EE2C8" w14:textId="77777777" w:rsidR="00330B18" w:rsidRPr="00321F6A" w:rsidRDefault="00330B18" w:rsidP="005734FD">
            <w:pPr>
              <w:spacing w:after="60"/>
              <w:rPr>
                <w:rFonts w:asciiTheme="majorHAnsi" w:hAnsiTheme="majorHAnsi" w:cstheme="majorHAnsi"/>
              </w:rPr>
            </w:pPr>
            <w:r w:rsidRPr="00321F6A">
              <w:rPr>
                <w:rFonts w:asciiTheme="majorHAnsi" w:hAnsiTheme="majorHAnsi" w:cstheme="majorHAnsi"/>
              </w:rPr>
              <w:t>Naslov stalnega prebivališča:</w:t>
            </w:r>
          </w:p>
        </w:tc>
        <w:tc>
          <w:tcPr>
            <w:tcW w:w="5788"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9BEF411" w14:textId="77777777" w:rsidR="00330B18" w:rsidRPr="00321F6A" w:rsidRDefault="00330B18" w:rsidP="005F5333">
            <w:pPr>
              <w:spacing w:after="60"/>
              <w:rPr>
                <w:rFonts w:asciiTheme="majorHAnsi" w:hAnsiTheme="majorHAnsi" w:cstheme="majorHAnsi"/>
              </w:rPr>
            </w:pPr>
            <w:r w:rsidRPr="00321F6A">
              <w:rPr>
                <w:rFonts w:asciiTheme="majorHAnsi" w:hAnsiTheme="majorHAnsi" w:cstheme="majorHAnsi"/>
              </w:rPr>
              <w:t> </w:t>
            </w:r>
          </w:p>
        </w:tc>
      </w:tr>
      <w:tr w:rsidR="00330B18" w:rsidRPr="00321F6A" w14:paraId="4B2F73B9" w14:textId="77777777" w:rsidTr="005F5333">
        <w:trPr>
          <w:gridBefore w:val="1"/>
          <w:gridAfter w:val="1"/>
          <w:wBefore w:w="6" w:type="dxa"/>
          <w:wAfter w:w="6" w:type="dxa"/>
        </w:trPr>
        <w:tc>
          <w:tcPr>
            <w:tcW w:w="327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0DEC68B" w14:textId="77777777" w:rsidR="00330B18" w:rsidRPr="00321F6A" w:rsidRDefault="00330B18" w:rsidP="005734FD">
            <w:pPr>
              <w:spacing w:after="60"/>
              <w:rPr>
                <w:rFonts w:asciiTheme="majorHAnsi" w:hAnsiTheme="majorHAnsi" w:cstheme="majorHAnsi"/>
              </w:rPr>
            </w:pPr>
            <w:r w:rsidRPr="00321F6A">
              <w:rPr>
                <w:rFonts w:asciiTheme="majorHAnsi" w:hAnsiTheme="majorHAnsi" w:cstheme="majorHAnsi"/>
              </w:rPr>
              <w:t>Naslov začasnega prebivališča:</w:t>
            </w:r>
          </w:p>
        </w:tc>
        <w:tc>
          <w:tcPr>
            <w:tcW w:w="5788"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D73B690" w14:textId="77777777" w:rsidR="00330B18" w:rsidRPr="00321F6A" w:rsidRDefault="00330B18" w:rsidP="005F5333">
            <w:pPr>
              <w:spacing w:after="60"/>
              <w:rPr>
                <w:rFonts w:asciiTheme="majorHAnsi" w:hAnsiTheme="majorHAnsi" w:cstheme="majorHAnsi"/>
              </w:rPr>
            </w:pPr>
            <w:r w:rsidRPr="00321F6A">
              <w:rPr>
                <w:rFonts w:asciiTheme="majorHAnsi" w:hAnsiTheme="majorHAnsi" w:cstheme="majorHAnsi"/>
              </w:rPr>
              <w:t> </w:t>
            </w:r>
          </w:p>
        </w:tc>
      </w:tr>
      <w:tr w:rsidR="00330B18" w:rsidRPr="00321F6A" w14:paraId="18904E56" w14:textId="77777777" w:rsidTr="005F5333">
        <w:trPr>
          <w:gridBefore w:val="1"/>
          <w:gridAfter w:val="1"/>
          <w:wBefore w:w="6" w:type="dxa"/>
          <w:wAfter w:w="6" w:type="dxa"/>
        </w:trPr>
        <w:tc>
          <w:tcPr>
            <w:tcW w:w="327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6776FFF" w14:textId="77777777" w:rsidR="00330B18" w:rsidRPr="00321F6A" w:rsidRDefault="00330B18" w:rsidP="005734FD">
            <w:pPr>
              <w:spacing w:after="60"/>
              <w:rPr>
                <w:rFonts w:asciiTheme="majorHAnsi" w:hAnsiTheme="majorHAnsi" w:cstheme="majorHAnsi"/>
              </w:rPr>
            </w:pPr>
            <w:r w:rsidRPr="00321F6A">
              <w:rPr>
                <w:rFonts w:asciiTheme="majorHAnsi" w:hAnsiTheme="majorHAnsi" w:cstheme="majorHAnsi"/>
              </w:rPr>
              <w:t>Državljanstvo:</w:t>
            </w:r>
          </w:p>
        </w:tc>
        <w:tc>
          <w:tcPr>
            <w:tcW w:w="5788"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F108A23" w14:textId="77777777" w:rsidR="00330B18" w:rsidRPr="00321F6A" w:rsidRDefault="00330B18" w:rsidP="005F5333">
            <w:pPr>
              <w:spacing w:after="60"/>
              <w:rPr>
                <w:rFonts w:asciiTheme="majorHAnsi" w:hAnsiTheme="majorHAnsi" w:cstheme="majorHAnsi"/>
              </w:rPr>
            </w:pPr>
            <w:r w:rsidRPr="00321F6A">
              <w:rPr>
                <w:rFonts w:asciiTheme="majorHAnsi" w:hAnsiTheme="majorHAnsi" w:cstheme="majorHAnsi"/>
              </w:rPr>
              <w:t> </w:t>
            </w:r>
          </w:p>
        </w:tc>
      </w:tr>
      <w:tr w:rsidR="00330B18" w:rsidRPr="00321F6A" w14:paraId="507A05FA" w14:textId="77777777" w:rsidTr="00321F6A">
        <w:trPr>
          <w:gridBefore w:val="1"/>
          <w:gridAfter w:val="1"/>
          <w:wBefore w:w="6" w:type="dxa"/>
          <w:wAfter w:w="6" w:type="dxa"/>
          <w:trHeight w:val="23"/>
        </w:trPr>
        <w:tc>
          <w:tcPr>
            <w:tcW w:w="3270" w:type="dxa"/>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31A091D" w14:textId="77777777" w:rsidR="00330B18" w:rsidRPr="00321F6A" w:rsidRDefault="00330B18" w:rsidP="005734FD">
            <w:pPr>
              <w:spacing w:after="60"/>
              <w:rPr>
                <w:rFonts w:asciiTheme="majorHAnsi" w:hAnsiTheme="majorHAnsi" w:cstheme="majorHAnsi"/>
              </w:rPr>
            </w:pPr>
            <w:r w:rsidRPr="00321F6A">
              <w:rPr>
                <w:rFonts w:asciiTheme="majorHAnsi" w:hAnsiTheme="majorHAnsi" w:cstheme="majorHAnsi"/>
              </w:rPr>
              <w:t>Moj prejšnji priimek se glasi:</w:t>
            </w:r>
          </w:p>
        </w:tc>
        <w:tc>
          <w:tcPr>
            <w:tcW w:w="5788" w:type="dxa"/>
            <w:gridSpan w:val="2"/>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8DC8F80" w14:textId="77777777" w:rsidR="00330B18" w:rsidRPr="00321F6A" w:rsidRDefault="00330B18" w:rsidP="005F5333">
            <w:pPr>
              <w:spacing w:after="60"/>
              <w:rPr>
                <w:rFonts w:asciiTheme="majorHAnsi" w:hAnsiTheme="majorHAnsi" w:cstheme="majorHAnsi"/>
              </w:rPr>
            </w:pPr>
            <w:r w:rsidRPr="00321F6A">
              <w:rPr>
                <w:rFonts w:asciiTheme="majorHAnsi" w:hAnsiTheme="majorHAnsi" w:cstheme="majorHAnsi"/>
              </w:rPr>
              <w:t> </w:t>
            </w:r>
          </w:p>
        </w:tc>
      </w:tr>
      <w:tr w:rsidR="00330B18" w:rsidRPr="00321F6A" w14:paraId="53A4D811" w14:textId="77777777" w:rsidTr="005F5333">
        <w:tc>
          <w:tcPr>
            <w:tcW w:w="4535" w:type="dxa"/>
            <w:gridSpan w:val="3"/>
            <w:tcMar>
              <w:top w:w="75" w:type="dxa"/>
              <w:bottom w:w="75" w:type="dxa"/>
            </w:tcMar>
            <w:vAlign w:val="center"/>
          </w:tcPr>
          <w:p w14:paraId="744437E9" w14:textId="77777777" w:rsidR="00330B18" w:rsidRPr="00321F6A" w:rsidRDefault="00330B18" w:rsidP="005F5333">
            <w:pPr>
              <w:spacing w:after="60"/>
              <w:rPr>
                <w:rFonts w:asciiTheme="majorHAnsi" w:hAnsiTheme="majorHAnsi" w:cstheme="majorHAnsi"/>
              </w:rPr>
            </w:pPr>
          </w:p>
          <w:p w14:paraId="7821DBA7" w14:textId="77777777" w:rsidR="00330B18" w:rsidRPr="00321F6A" w:rsidRDefault="00330B18" w:rsidP="005F5333">
            <w:pPr>
              <w:spacing w:after="60"/>
              <w:rPr>
                <w:rFonts w:asciiTheme="majorHAnsi" w:hAnsiTheme="majorHAnsi" w:cstheme="majorHAnsi"/>
              </w:rPr>
            </w:pPr>
            <w:r w:rsidRPr="00321F6A">
              <w:rPr>
                <w:rFonts w:asciiTheme="majorHAnsi" w:hAnsiTheme="majorHAnsi" w:cstheme="majorHAnsi"/>
              </w:rPr>
              <w:t> Kraj in datum:</w:t>
            </w:r>
          </w:p>
        </w:tc>
        <w:tc>
          <w:tcPr>
            <w:tcW w:w="4535" w:type="dxa"/>
            <w:gridSpan w:val="2"/>
            <w:tcMar>
              <w:top w:w="75" w:type="dxa"/>
              <w:bottom w:w="75" w:type="dxa"/>
            </w:tcMar>
            <w:vAlign w:val="center"/>
          </w:tcPr>
          <w:p w14:paraId="45F4992B" w14:textId="77777777" w:rsidR="00330B18" w:rsidRPr="00321F6A" w:rsidRDefault="00330B18" w:rsidP="005F5333">
            <w:pPr>
              <w:spacing w:after="60"/>
              <w:rPr>
                <w:rFonts w:asciiTheme="majorHAnsi" w:hAnsiTheme="majorHAnsi" w:cstheme="majorHAnsi"/>
              </w:rPr>
            </w:pPr>
            <w:r w:rsidRPr="00321F6A">
              <w:rPr>
                <w:rFonts w:asciiTheme="majorHAnsi" w:hAnsiTheme="majorHAnsi" w:cstheme="majorHAnsi"/>
              </w:rPr>
              <w:t>Ime in priimek: _____________________</w:t>
            </w:r>
          </w:p>
        </w:tc>
      </w:tr>
      <w:tr w:rsidR="00330B18" w:rsidRPr="00321F6A" w14:paraId="5FA0B745" w14:textId="77777777" w:rsidTr="005F5333">
        <w:tc>
          <w:tcPr>
            <w:tcW w:w="4535" w:type="dxa"/>
            <w:gridSpan w:val="3"/>
            <w:tcMar>
              <w:top w:w="75" w:type="dxa"/>
              <w:bottom w:w="75" w:type="dxa"/>
            </w:tcMar>
            <w:vAlign w:val="center"/>
          </w:tcPr>
          <w:p w14:paraId="7601EF05" w14:textId="77777777" w:rsidR="00330B18" w:rsidRPr="00321F6A" w:rsidRDefault="00330B18" w:rsidP="005F5333">
            <w:pPr>
              <w:spacing w:after="60"/>
              <w:rPr>
                <w:rFonts w:asciiTheme="majorHAnsi" w:hAnsiTheme="majorHAnsi" w:cstheme="majorHAnsi"/>
              </w:rPr>
            </w:pPr>
            <w:r w:rsidRPr="00321F6A">
              <w:rPr>
                <w:rFonts w:asciiTheme="majorHAnsi" w:hAnsiTheme="majorHAnsi" w:cstheme="majorHAnsi"/>
              </w:rPr>
              <w:t> </w:t>
            </w:r>
          </w:p>
        </w:tc>
        <w:tc>
          <w:tcPr>
            <w:tcW w:w="4535" w:type="dxa"/>
            <w:gridSpan w:val="2"/>
            <w:tcMar>
              <w:top w:w="75" w:type="dxa"/>
              <w:bottom w:w="75" w:type="dxa"/>
            </w:tcMar>
            <w:vAlign w:val="center"/>
          </w:tcPr>
          <w:p w14:paraId="433B93C5" w14:textId="77777777" w:rsidR="00330B18" w:rsidRPr="00321F6A" w:rsidRDefault="00330B18" w:rsidP="005F5333">
            <w:pPr>
              <w:spacing w:after="60"/>
              <w:jc w:val="center"/>
              <w:rPr>
                <w:rFonts w:asciiTheme="majorHAnsi" w:hAnsiTheme="majorHAnsi" w:cstheme="majorHAnsi"/>
              </w:rPr>
            </w:pPr>
            <w:r w:rsidRPr="00321F6A">
              <w:rPr>
                <w:rFonts w:asciiTheme="majorHAnsi" w:hAnsiTheme="majorHAnsi" w:cstheme="majorHAnsi"/>
              </w:rPr>
              <w:t>(podpis)</w:t>
            </w:r>
          </w:p>
        </w:tc>
      </w:tr>
    </w:tbl>
    <w:p w14:paraId="33A3AF94" w14:textId="1B1128F1" w:rsidR="00330B18" w:rsidRPr="00360E45" w:rsidRDefault="00330B18" w:rsidP="00321F6A">
      <w:pPr>
        <w:spacing w:before="225" w:after="60"/>
        <w:jc w:val="both"/>
        <w:rPr>
          <w:rFonts w:asciiTheme="majorHAnsi" w:hAnsiTheme="majorHAnsi" w:cstheme="majorHAnsi"/>
          <w:sz w:val="18"/>
          <w:szCs w:val="18"/>
        </w:rPr>
      </w:pPr>
      <w:r w:rsidRPr="00360E45">
        <w:rPr>
          <w:rFonts w:asciiTheme="majorHAnsi" w:hAnsiTheme="majorHAnsi" w:cstheme="majorHAnsi"/>
          <w:sz w:val="18"/>
          <w:szCs w:val="18"/>
        </w:rPr>
        <w:t xml:space="preserve">Izjava članov </w:t>
      </w:r>
      <w:r w:rsidR="00321F6A" w:rsidRPr="00360E45">
        <w:rPr>
          <w:rFonts w:asciiTheme="majorHAnsi" w:hAnsiTheme="majorHAnsi" w:cstheme="majorHAnsi"/>
          <w:sz w:val="18"/>
          <w:szCs w:val="18"/>
        </w:rPr>
        <w:t>upravnega</w:t>
      </w:r>
      <w:r w:rsidRPr="00360E45">
        <w:rPr>
          <w:rFonts w:asciiTheme="majorHAnsi" w:hAnsiTheme="majorHAnsi" w:cstheme="majorHAnsi"/>
          <w:sz w:val="18"/>
          <w:szCs w:val="18"/>
        </w:rPr>
        <w:t xml:space="preserve">, </w:t>
      </w:r>
      <w:r w:rsidR="00321F6A" w:rsidRPr="00360E45">
        <w:rPr>
          <w:rFonts w:asciiTheme="majorHAnsi" w:hAnsiTheme="majorHAnsi" w:cstheme="majorHAnsi"/>
          <w:sz w:val="18"/>
          <w:szCs w:val="18"/>
        </w:rPr>
        <w:t>vodstvenega ali nadzornega organa</w:t>
      </w:r>
      <w:r w:rsidRPr="00360E45">
        <w:rPr>
          <w:rFonts w:asciiTheme="majorHAnsi" w:hAnsiTheme="majorHAnsi" w:cstheme="majorHAnsi"/>
          <w:sz w:val="18"/>
          <w:szCs w:val="18"/>
        </w:rPr>
        <w:t xml:space="preserve"> gospodarskega subjekta in pooblastilo za pridobitev podatkov iz kazenske evidence mora osebno podpisati oseba, na katero se izjava nanaša. Teh izjav ni mogoče podpisati prek pooblaščencev.​ V primeru nastopa s partnerji in</w:t>
      </w:r>
      <w:r w:rsidRPr="00360E45">
        <w:rPr>
          <w:rFonts w:asciiTheme="majorHAnsi" w:hAnsiTheme="majorHAnsi" w:cstheme="majorHAnsi"/>
          <w:b/>
          <w:bCs/>
          <w:i/>
          <w:iCs/>
          <w:color w:val="000000"/>
          <w:sz w:val="18"/>
          <w:szCs w:val="18"/>
        </w:rPr>
        <w:t xml:space="preserve"> </w:t>
      </w:r>
      <w:r w:rsidRPr="00360E45">
        <w:rPr>
          <w:rFonts w:asciiTheme="majorHAnsi" w:hAnsiTheme="majorHAnsi" w:cstheme="majorHAnsi"/>
          <w:color w:val="000000"/>
          <w:sz w:val="18"/>
          <w:szCs w:val="18"/>
        </w:rPr>
        <w:t xml:space="preserve">podizvajalci, je potrebno izjave predložiti tudi za člane organov </w:t>
      </w:r>
      <w:r w:rsidR="00321F6A" w:rsidRPr="00360E45">
        <w:rPr>
          <w:rFonts w:asciiTheme="majorHAnsi" w:hAnsiTheme="majorHAnsi" w:cstheme="majorHAnsi"/>
          <w:color w:val="000000"/>
          <w:sz w:val="18"/>
          <w:szCs w:val="18"/>
        </w:rPr>
        <w:t>partnerjev in podizvajalcev.</w:t>
      </w:r>
    </w:p>
    <w:p w14:paraId="36548605" w14:textId="1EBFDDA3" w:rsidR="00273FC1" w:rsidRDefault="00273FC1" w:rsidP="00321F6A">
      <w:pPr>
        <w:autoSpaceDE w:val="0"/>
        <w:autoSpaceDN w:val="0"/>
        <w:adjustRightInd w:val="0"/>
        <w:jc w:val="both"/>
        <w:rPr>
          <w:rFonts w:asciiTheme="majorHAnsi" w:hAnsiTheme="majorHAnsi" w:cstheme="majorHAnsi"/>
          <w:sz w:val="22"/>
          <w:szCs w:val="22"/>
        </w:rPr>
      </w:pPr>
    </w:p>
    <w:p w14:paraId="0D6C8BEF" w14:textId="77777777" w:rsidR="00FB1D28" w:rsidRPr="00FB1D28" w:rsidRDefault="00FB1D28" w:rsidP="00007F6D">
      <w:pPr>
        <w:pStyle w:val="Naslov1"/>
        <w:numPr>
          <w:ilvl w:val="0"/>
          <w:numId w:val="22"/>
        </w:numPr>
        <w:ind w:left="0" w:firstLine="0"/>
        <w:rPr>
          <w:rFonts w:asciiTheme="majorHAnsi" w:hAnsiTheme="majorHAnsi" w:cstheme="majorHAnsi"/>
          <w:b/>
          <w:bCs/>
          <w:sz w:val="22"/>
          <w:szCs w:val="22"/>
        </w:rPr>
      </w:pPr>
      <w:bookmarkStart w:id="57" w:name="_Toc155821274"/>
      <w:r w:rsidRPr="00FB1D28">
        <w:rPr>
          <w:rFonts w:asciiTheme="majorHAnsi" w:hAnsiTheme="majorHAnsi" w:cstheme="majorHAnsi"/>
          <w:b/>
          <w:bCs/>
          <w:sz w:val="22"/>
          <w:szCs w:val="22"/>
        </w:rPr>
        <w:lastRenderedPageBreak/>
        <w:t>TEHNIČNE SPECIFIKACIJE</w:t>
      </w:r>
      <w:bookmarkEnd w:id="57"/>
    </w:p>
    <w:p w14:paraId="1841094C" w14:textId="77777777" w:rsidR="00FB1D28" w:rsidRPr="00FB1D28" w:rsidRDefault="00FB1D28" w:rsidP="00FB1D28">
      <w:pPr>
        <w:spacing w:after="60"/>
        <w:rPr>
          <w:rFonts w:asciiTheme="majorHAnsi" w:hAnsiTheme="majorHAnsi" w:cstheme="majorHAnsi"/>
          <w:sz w:val="22"/>
          <w:szCs w:val="22"/>
        </w:rPr>
      </w:pPr>
    </w:p>
    <w:p w14:paraId="120E684D" w14:textId="3B087D96" w:rsidR="00FB1D28" w:rsidRPr="00FB1D28" w:rsidRDefault="00FB1D28" w:rsidP="00FB1D28">
      <w:pPr>
        <w:spacing w:after="60"/>
        <w:rPr>
          <w:rFonts w:asciiTheme="majorHAnsi" w:hAnsiTheme="majorHAnsi" w:cstheme="majorHAnsi"/>
          <w:sz w:val="22"/>
          <w:szCs w:val="22"/>
        </w:rPr>
      </w:pPr>
      <w:r w:rsidRPr="00FB1D28">
        <w:rPr>
          <w:rFonts w:asciiTheme="majorHAnsi" w:hAnsiTheme="majorHAnsi" w:cstheme="majorHAnsi"/>
          <w:b/>
          <w:bCs/>
          <w:color w:val="000000"/>
          <w:position w:val="-2"/>
          <w:sz w:val="22"/>
          <w:szCs w:val="22"/>
          <w:shd w:val="clear" w:color="auto" w:fill="FFFFFF"/>
        </w:rPr>
        <w:t>Opis predmeta: Reševalno vozilo tip</w:t>
      </w:r>
      <w:r w:rsidR="00AA65B3">
        <w:rPr>
          <w:rFonts w:asciiTheme="majorHAnsi" w:hAnsiTheme="majorHAnsi" w:cstheme="majorHAnsi"/>
          <w:b/>
          <w:bCs/>
          <w:color w:val="000000"/>
          <w:position w:val="-2"/>
          <w:sz w:val="22"/>
          <w:szCs w:val="22"/>
          <w:shd w:val="clear" w:color="auto" w:fill="FFFFFF"/>
        </w:rPr>
        <w:t xml:space="preserve"> </w:t>
      </w:r>
      <w:r w:rsidRPr="00FB1D28">
        <w:rPr>
          <w:rFonts w:asciiTheme="majorHAnsi" w:hAnsiTheme="majorHAnsi" w:cstheme="majorHAnsi"/>
          <w:b/>
          <w:bCs/>
          <w:color w:val="000000"/>
          <w:position w:val="-2"/>
          <w:sz w:val="22"/>
          <w:szCs w:val="22"/>
          <w:shd w:val="clear" w:color="auto" w:fill="FFFFFF"/>
        </w:rPr>
        <w:t>B</w:t>
      </w:r>
    </w:p>
    <w:p w14:paraId="5E227DD5" w14:textId="77777777" w:rsidR="00FB1D28" w:rsidRDefault="00FB1D28" w:rsidP="00FB1D28">
      <w:pPr>
        <w:spacing w:after="60"/>
        <w:rPr>
          <w:rFonts w:asciiTheme="majorHAnsi" w:hAnsiTheme="majorHAnsi" w:cstheme="majorHAnsi"/>
          <w:b/>
          <w:bCs/>
          <w:color w:val="000000"/>
          <w:position w:val="-2"/>
          <w:sz w:val="22"/>
          <w:szCs w:val="22"/>
          <w:shd w:val="clear" w:color="auto" w:fill="FFFFFF"/>
        </w:rPr>
      </w:pPr>
    </w:p>
    <w:p w14:paraId="4DC41495" w14:textId="174C697A" w:rsidR="00FB1D28" w:rsidRDefault="00FB1D28" w:rsidP="001A657F">
      <w:pPr>
        <w:spacing w:after="60"/>
        <w:jc w:val="both"/>
        <w:rPr>
          <w:rFonts w:asciiTheme="majorHAnsi" w:hAnsiTheme="majorHAnsi" w:cstheme="majorHAnsi"/>
          <w:b/>
          <w:bCs/>
          <w:color w:val="000000"/>
          <w:position w:val="-2"/>
          <w:sz w:val="22"/>
          <w:szCs w:val="22"/>
          <w:shd w:val="clear" w:color="auto" w:fill="FFFFFF"/>
        </w:rPr>
      </w:pPr>
      <w:r w:rsidRPr="00FB1D28">
        <w:rPr>
          <w:rFonts w:asciiTheme="majorHAnsi" w:hAnsiTheme="majorHAnsi" w:cstheme="majorHAnsi"/>
          <w:b/>
          <w:bCs/>
          <w:color w:val="000000"/>
          <w:position w:val="-2"/>
          <w:sz w:val="22"/>
          <w:szCs w:val="22"/>
          <w:shd w:val="clear" w:color="auto" w:fill="FFFFFF"/>
        </w:rPr>
        <w:t xml:space="preserve">Tehnična specifikacija reševalnega vozila </w:t>
      </w:r>
      <w:r w:rsidR="00AA65B3">
        <w:rPr>
          <w:rFonts w:asciiTheme="majorHAnsi" w:hAnsiTheme="majorHAnsi" w:cstheme="majorHAnsi"/>
          <w:b/>
          <w:bCs/>
          <w:color w:val="000000"/>
          <w:position w:val="-2"/>
          <w:sz w:val="22"/>
          <w:szCs w:val="22"/>
          <w:shd w:val="clear" w:color="auto" w:fill="FFFFFF"/>
        </w:rPr>
        <w:t>tip</w:t>
      </w:r>
      <w:r w:rsidRPr="00FB1D28">
        <w:rPr>
          <w:rFonts w:asciiTheme="majorHAnsi" w:hAnsiTheme="majorHAnsi" w:cstheme="majorHAnsi"/>
          <w:b/>
          <w:bCs/>
          <w:color w:val="000000"/>
          <w:position w:val="-2"/>
          <w:sz w:val="22"/>
          <w:szCs w:val="22"/>
          <w:shd w:val="clear" w:color="auto" w:fill="FFFFFF"/>
        </w:rPr>
        <w:t xml:space="preserve"> B – povišana verzija s stalnim pogonom na vsa štiri kolesa</w:t>
      </w:r>
    </w:p>
    <w:p w14:paraId="25F5B0FD" w14:textId="77777777" w:rsidR="00CF20A8" w:rsidRPr="00FB1D28" w:rsidRDefault="00CF20A8" w:rsidP="00FB1D28">
      <w:pPr>
        <w:spacing w:after="60"/>
        <w:rPr>
          <w:rFonts w:asciiTheme="majorHAnsi" w:hAnsiTheme="majorHAnsi" w:cstheme="majorHAnsi"/>
          <w:b/>
          <w:bCs/>
          <w:color w:val="000000"/>
          <w:position w:val="-2"/>
          <w:sz w:val="22"/>
          <w:szCs w:val="22"/>
          <w:shd w:val="clear" w:color="auto" w:fill="FFFFFF"/>
        </w:rPr>
      </w:pPr>
    </w:p>
    <w:p w14:paraId="76568453" w14:textId="77777777" w:rsidR="00FB1D28" w:rsidRPr="00FB1D28" w:rsidRDefault="00FB1D28" w:rsidP="00007F6D">
      <w:pPr>
        <w:pStyle w:val="Heading2PHPDOCX"/>
        <w:numPr>
          <w:ilvl w:val="1"/>
          <w:numId w:val="22"/>
        </w:numPr>
        <w:ind w:left="578" w:hanging="578"/>
        <w:rPr>
          <w:rFonts w:asciiTheme="majorHAnsi" w:hAnsiTheme="majorHAnsi" w:cstheme="majorHAnsi"/>
          <w:szCs w:val="22"/>
        </w:rPr>
      </w:pPr>
      <w:bookmarkStart w:id="58" w:name="_Toc155821275"/>
      <w:r w:rsidRPr="00FB1D28">
        <w:rPr>
          <w:rFonts w:asciiTheme="majorHAnsi" w:hAnsiTheme="majorHAnsi" w:cstheme="majorHAnsi"/>
          <w:szCs w:val="22"/>
        </w:rPr>
        <w:t>Splošno</w:t>
      </w:r>
      <w:bookmarkEnd w:id="58"/>
    </w:p>
    <w:p w14:paraId="701F4914" w14:textId="1C6AD8D0" w:rsidR="00FB1D28" w:rsidRDefault="00FB1D28" w:rsidP="00FB1D28">
      <w:pPr>
        <w:spacing w:before="225" w:after="60"/>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Reševalno vozilo mora v celoti ustrezati standardu SIST EN 1789:2</w:t>
      </w:r>
      <w:r w:rsidR="00AA65B3">
        <w:rPr>
          <w:rFonts w:asciiTheme="majorHAnsi" w:hAnsiTheme="majorHAnsi" w:cstheme="majorHAnsi"/>
          <w:color w:val="000000"/>
          <w:sz w:val="22"/>
          <w:szCs w:val="22"/>
        </w:rPr>
        <w:t>020</w:t>
      </w:r>
      <w:r w:rsidRPr="00FB1D28">
        <w:rPr>
          <w:rFonts w:asciiTheme="majorHAnsi" w:hAnsiTheme="majorHAnsi" w:cstheme="majorHAnsi"/>
          <w:color w:val="000000"/>
          <w:sz w:val="22"/>
          <w:szCs w:val="22"/>
        </w:rPr>
        <w:t xml:space="preserve"> </w:t>
      </w:r>
      <w:r w:rsidR="00AA65B3">
        <w:rPr>
          <w:rFonts w:asciiTheme="majorHAnsi" w:hAnsiTheme="majorHAnsi" w:cstheme="majorHAnsi"/>
          <w:color w:val="000000"/>
          <w:sz w:val="22"/>
          <w:szCs w:val="22"/>
        </w:rPr>
        <w:t>t</w:t>
      </w:r>
      <w:r w:rsidRPr="00FB1D28">
        <w:rPr>
          <w:rFonts w:asciiTheme="majorHAnsi" w:hAnsiTheme="majorHAnsi" w:cstheme="majorHAnsi"/>
          <w:color w:val="000000"/>
          <w:sz w:val="22"/>
          <w:szCs w:val="22"/>
        </w:rPr>
        <w:t>ip B in sicer morajo biti izpolnjene naslednje zahteve:</w:t>
      </w:r>
    </w:p>
    <w:p w14:paraId="7B4377E0" w14:textId="6B60A271" w:rsidR="00FB1D28" w:rsidRPr="00FB1D28" w:rsidRDefault="00FB1D28" w:rsidP="00DA5E79">
      <w:pPr>
        <w:pStyle w:val="Odstavekseznama"/>
        <w:numPr>
          <w:ilvl w:val="0"/>
          <w:numId w:val="45"/>
        </w:numPr>
        <w:spacing w:after="60"/>
        <w:jc w:val="both"/>
        <w:rPr>
          <w:rFonts w:ascii="Arial" w:hAnsi="Arial" w:cs="Arial"/>
          <w:sz w:val="22"/>
          <w:szCs w:val="22"/>
        </w:rPr>
      </w:pPr>
      <w:r w:rsidRPr="00FB1D28">
        <w:rPr>
          <w:rFonts w:ascii="Arial" w:hAnsi="Arial" w:cs="Arial"/>
          <w:sz w:val="22"/>
          <w:szCs w:val="22"/>
        </w:rPr>
        <w:t>Interjer  mora ustrezati zahtevam EN 1789:2020</w:t>
      </w:r>
      <w:r w:rsidR="00AA65B3">
        <w:rPr>
          <w:rFonts w:ascii="Arial" w:hAnsi="Arial" w:cs="Arial"/>
          <w:sz w:val="22"/>
          <w:szCs w:val="22"/>
        </w:rPr>
        <w:t xml:space="preserve"> tip</w:t>
      </w:r>
      <w:r w:rsidRPr="00FB1D28">
        <w:rPr>
          <w:rFonts w:ascii="Arial" w:hAnsi="Arial" w:cs="Arial"/>
          <w:sz w:val="22"/>
          <w:szCs w:val="22"/>
        </w:rPr>
        <w:t xml:space="preserve"> B .</w:t>
      </w:r>
    </w:p>
    <w:p w14:paraId="665AD711" w14:textId="7544B5D8" w:rsidR="00FB1D28" w:rsidRPr="00FB1D28" w:rsidRDefault="00FB1D28" w:rsidP="00DA5E79">
      <w:pPr>
        <w:pStyle w:val="Odstavekseznama"/>
        <w:numPr>
          <w:ilvl w:val="0"/>
          <w:numId w:val="45"/>
        </w:numPr>
        <w:spacing w:after="60"/>
        <w:jc w:val="both"/>
        <w:rPr>
          <w:rFonts w:ascii="Arial" w:hAnsi="Arial" w:cs="Arial"/>
          <w:sz w:val="22"/>
          <w:szCs w:val="22"/>
        </w:rPr>
      </w:pPr>
      <w:r w:rsidRPr="00FB1D28">
        <w:rPr>
          <w:rFonts w:ascii="Arial" w:hAnsi="Arial" w:cs="Arial"/>
          <w:sz w:val="22"/>
          <w:szCs w:val="22"/>
        </w:rPr>
        <w:t>Sedeži za paciente in spremljevalno osebje morajo izpolnjevati zahteve EN 1789:2020</w:t>
      </w:r>
      <w:r w:rsidR="00AA65B3">
        <w:rPr>
          <w:rFonts w:ascii="Arial" w:hAnsi="Arial" w:cs="Arial"/>
          <w:sz w:val="22"/>
          <w:szCs w:val="22"/>
        </w:rPr>
        <w:t xml:space="preserve"> </w:t>
      </w:r>
      <w:r w:rsidRPr="00FB1D28">
        <w:rPr>
          <w:rFonts w:ascii="Arial" w:hAnsi="Arial" w:cs="Arial"/>
          <w:sz w:val="22"/>
          <w:szCs w:val="22"/>
        </w:rPr>
        <w:t>– 4.5.3.</w:t>
      </w:r>
    </w:p>
    <w:p w14:paraId="45F98968" w14:textId="3A5331AC" w:rsidR="00FB1D28" w:rsidRPr="00FB1D28" w:rsidRDefault="00FB1D28" w:rsidP="00DA5E79">
      <w:pPr>
        <w:pStyle w:val="Odstavekseznama"/>
        <w:numPr>
          <w:ilvl w:val="0"/>
          <w:numId w:val="45"/>
        </w:numPr>
        <w:spacing w:after="60"/>
        <w:jc w:val="both"/>
        <w:rPr>
          <w:rFonts w:ascii="Arial" w:hAnsi="Arial" w:cs="Arial"/>
          <w:sz w:val="22"/>
          <w:szCs w:val="22"/>
        </w:rPr>
      </w:pPr>
      <w:r w:rsidRPr="00FB1D28">
        <w:rPr>
          <w:rFonts w:ascii="Arial" w:hAnsi="Arial" w:cs="Arial"/>
          <w:sz w:val="22"/>
          <w:szCs w:val="22"/>
        </w:rPr>
        <w:t>Sistem za zračenje mora izpolnjevati zahteve EN 1789:2020</w:t>
      </w:r>
      <w:r w:rsidR="00DA5E79">
        <w:rPr>
          <w:rFonts w:ascii="Arial" w:hAnsi="Arial" w:cs="Arial"/>
          <w:sz w:val="22"/>
          <w:szCs w:val="22"/>
        </w:rPr>
        <w:t xml:space="preserve"> </w:t>
      </w:r>
      <w:r w:rsidRPr="00FB1D28">
        <w:rPr>
          <w:rFonts w:ascii="Arial" w:hAnsi="Arial" w:cs="Arial"/>
          <w:sz w:val="22"/>
          <w:szCs w:val="22"/>
        </w:rPr>
        <w:t>– 4.5.4.</w:t>
      </w:r>
    </w:p>
    <w:p w14:paraId="111939A5" w14:textId="77777777" w:rsidR="00FB1D28" w:rsidRPr="00FB1D28" w:rsidRDefault="00FB1D28" w:rsidP="00DA5E79">
      <w:pPr>
        <w:pStyle w:val="Odstavekseznama"/>
        <w:numPr>
          <w:ilvl w:val="0"/>
          <w:numId w:val="45"/>
        </w:numPr>
        <w:spacing w:after="60"/>
        <w:jc w:val="both"/>
        <w:rPr>
          <w:rFonts w:ascii="Arial" w:hAnsi="Arial" w:cs="Arial"/>
          <w:sz w:val="22"/>
          <w:szCs w:val="22"/>
        </w:rPr>
      </w:pPr>
      <w:r w:rsidRPr="00FB1D28">
        <w:rPr>
          <w:rFonts w:ascii="Arial" w:hAnsi="Arial" w:cs="Arial"/>
          <w:sz w:val="22"/>
          <w:szCs w:val="22"/>
        </w:rPr>
        <w:t>Gretje mora izpolnjevati zahteve EN 1789:2020 – 4.5.5.</w:t>
      </w:r>
    </w:p>
    <w:p w14:paraId="0FC520C6" w14:textId="5432C242" w:rsidR="00FB1D28" w:rsidRPr="00FB1D28" w:rsidRDefault="00FB1D28" w:rsidP="00DA5E79">
      <w:pPr>
        <w:pStyle w:val="Odstavekseznama"/>
        <w:numPr>
          <w:ilvl w:val="0"/>
          <w:numId w:val="45"/>
        </w:numPr>
        <w:spacing w:after="60"/>
        <w:jc w:val="both"/>
        <w:rPr>
          <w:rFonts w:ascii="Arial" w:hAnsi="Arial" w:cs="Arial"/>
          <w:sz w:val="22"/>
          <w:szCs w:val="22"/>
        </w:rPr>
      </w:pPr>
      <w:r w:rsidRPr="00FB1D28">
        <w:rPr>
          <w:rFonts w:ascii="Arial" w:hAnsi="Arial" w:cs="Arial"/>
          <w:sz w:val="22"/>
          <w:szCs w:val="22"/>
        </w:rPr>
        <w:t>Notranja osvetlitev bolniškega prostora mora izpolnjevati zahteve EN 1789:2020</w:t>
      </w:r>
      <w:r w:rsidR="00DA5E79">
        <w:rPr>
          <w:rFonts w:ascii="Arial" w:hAnsi="Arial" w:cs="Arial"/>
          <w:sz w:val="22"/>
          <w:szCs w:val="22"/>
        </w:rPr>
        <w:t xml:space="preserve"> </w:t>
      </w:r>
      <w:r w:rsidRPr="00FB1D28">
        <w:rPr>
          <w:rFonts w:ascii="Arial" w:hAnsi="Arial" w:cs="Arial"/>
          <w:sz w:val="22"/>
          <w:szCs w:val="22"/>
        </w:rPr>
        <w:t>– 4.5.6.</w:t>
      </w:r>
    </w:p>
    <w:p w14:paraId="1886F764" w14:textId="743945AC" w:rsidR="00FB1D28" w:rsidRPr="00FB1D28" w:rsidRDefault="00FB1D28" w:rsidP="00DA5E79">
      <w:pPr>
        <w:pStyle w:val="Odstavekseznama"/>
        <w:numPr>
          <w:ilvl w:val="0"/>
          <w:numId w:val="45"/>
        </w:numPr>
        <w:spacing w:after="60"/>
        <w:jc w:val="both"/>
        <w:rPr>
          <w:rFonts w:ascii="Arial" w:hAnsi="Arial" w:cs="Arial"/>
          <w:sz w:val="22"/>
          <w:szCs w:val="22"/>
        </w:rPr>
      </w:pPr>
      <w:r w:rsidRPr="00FB1D28">
        <w:rPr>
          <w:rFonts w:ascii="Arial" w:hAnsi="Arial" w:cs="Arial"/>
          <w:sz w:val="22"/>
          <w:szCs w:val="22"/>
        </w:rPr>
        <w:t>Glasnost v bolniškem delu vozila mora izpolnjevati zahteve EN 1789:2020</w:t>
      </w:r>
      <w:r w:rsidR="00DA5E79">
        <w:rPr>
          <w:rFonts w:ascii="Arial" w:hAnsi="Arial" w:cs="Arial"/>
          <w:sz w:val="22"/>
          <w:szCs w:val="22"/>
        </w:rPr>
        <w:t xml:space="preserve"> </w:t>
      </w:r>
      <w:r w:rsidRPr="00FB1D28">
        <w:rPr>
          <w:rFonts w:ascii="Arial" w:hAnsi="Arial" w:cs="Arial"/>
          <w:sz w:val="22"/>
          <w:szCs w:val="22"/>
        </w:rPr>
        <w:t>– 4.5.7.</w:t>
      </w:r>
    </w:p>
    <w:p w14:paraId="0CCD784B" w14:textId="24A56934" w:rsidR="00FB1D28" w:rsidRPr="00FB1D28" w:rsidRDefault="00FB1D28" w:rsidP="00DA5E79">
      <w:pPr>
        <w:pStyle w:val="Odstavekseznama"/>
        <w:numPr>
          <w:ilvl w:val="0"/>
          <w:numId w:val="45"/>
        </w:numPr>
        <w:spacing w:after="60"/>
        <w:jc w:val="both"/>
        <w:rPr>
          <w:rFonts w:ascii="Arial" w:hAnsi="Arial" w:cs="Arial"/>
          <w:sz w:val="22"/>
          <w:szCs w:val="22"/>
        </w:rPr>
      </w:pPr>
      <w:r w:rsidRPr="00FB1D28">
        <w:rPr>
          <w:rFonts w:ascii="Arial" w:hAnsi="Arial" w:cs="Arial"/>
          <w:sz w:val="22"/>
          <w:szCs w:val="22"/>
        </w:rPr>
        <w:t>Obešalni sistemi in pritrditve predelave v bolniškem delu vozila morajo izpolnjevati zahteve EN 1789:2020</w:t>
      </w:r>
      <w:r w:rsidR="00DA5E79">
        <w:rPr>
          <w:rFonts w:ascii="Arial" w:hAnsi="Arial" w:cs="Arial"/>
          <w:sz w:val="22"/>
          <w:szCs w:val="22"/>
        </w:rPr>
        <w:t xml:space="preserve"> </w:t>
      </w:r>
      <w:r w:rsidRPr="00FB1D28">
        <w:rPr>
          <w:rFonts w:ascii="Arial" w:hAnsi="Arial" w:cs="Arial"/>
          <w:sz w:val="22"/>
          <w:szCs w:val="22"/>
        </w:rPr>
        <w:t>– 4.5.9.</w:t>
      </w:r>
    </w:p>
    <w:p w14:paraId="418C9B3B" w14:textId="78C1C1EF" w:rsidR="00FB1D28" w:rsidRPr="00FB1D28" w:rsidRDefault="00FB1D28" w:rsidP="00DA5E79">
      <w:pPr>
        <w:pStyle w:val="Odstavekseznama"/>
        <w:numPr>
          <w:ilvl w:val="0"/>
          <w:numId w:val="45"/>
        </w:numPr>
        <w:spacing w:after="60"/>
        <w:jc w:val="both"/>
        <w:rPr>
          <w:rFonts w:ascii="Arial" w:hAnsi="Arial" w:cs="Arial"/>
          <w:sz w:val="22"/>
          <w:szCs w:val="22"/>
        </w:rPr>
      </w:pPr>
      <w:r w:rsidRPr="00FB1D28">
        <w:rPr>
          <w:rFonts w:ascii="Arial" w:hAnsi="Arial" w:cs="Arial"/>
          <w:sz w:val="22"/>
          <w:szCs w:val="22"/>
        </w:rPr>
        <w:t>Podnožje za glavna nosila mora izpolnjevati zahteve EN 1865 in mora biti testirano v sklopu EN 1789:2020</w:t>
      </w:r>
      <w:r w:rsidR="00DA5E79">
        <w:rPr>
          <w:rFonts w:ascii="Arial" w:hAnsi="Arial" w:cs="Arial"/>
          <w:sz w:val="22"/>
          <w:szCs w:val="22"/>
        </w:rPr>
        <w:t xml:space="preserve"> </w:t>
      </w:r>
      <w:r w:rsidRPr="00FB1D28">
        <w:rPr>
          <w:rFonts w:ascii="Arial" w:hAnsi="Arial" w:cs="Arial"/>
          <w:sz w:val="22"/>
          <w:szCs w:val="22"/>
        </w:rPr>
        <w:t>– 4.5.9 .</w:t>
      </w:r>
    </w:p>
    <w:p w14:paraId="4A2BF2EF" w14:textId="5CD8F163" w:rsidR="00FB1D28" w:rsidRPr="00FB1D28" w:rsidRDefault="00FB1D28" w:rsidP="00DA5E79">
      <w:pPr>
        <w:pStyle w:val="Odstavekseznama"/>
        <w:numPr>
          <w:ilvl w:val="0"/>
          <w:numId w:val="45"/>
        </w:numPr>
        <w:spacing w:after="60"/>
        <w:jc w:val="both"/>
        <w:rPr>
          <w:rFonts w:ascii="Arial" w:hAnsi="Arial" w:cs="Arial"/>
          <w:sz w:val="22"/>
          <w:szCs w:val="22"/>
        </w:rPr>
      </w:pPr>
      <w:r w:rsidRPr="00FB1D28">
        <w:rPr>
          <w:rFonts w:ascii="Arial" w:hAnsi="Arial" w:cs="Arial"/>
          <w:sz w:val="22"/>
          <w:szCs w:val="22"/>
        </w:rPr>
        <w:t>Predelna stena mora izpolnjevati zahteve EN 1789:2020</w:t>
      </w:r>
      <w:r w:rsidR="00DA5E79">
        <w:rPr>
          <w:rFonts w:ascii="Arial" w:hAnsi="Arial" w:cs="Arial"/>
          <w:sz w:val="22"/>
          <w:szCs w:val="22"/>
        </w:rPr>
        <w:t xml:space="preserve"> </w:t>
      </w:r>
      <w:r w:rsidRPr="00FB1D28">
        <w:rPr>
          <w:rFonts w:ascii="Arial" w:hAnsi="Arial" w:cs="Arial"/>
          <w:sz w:val="22"/>
          <w:szCs w:val="22"/>
        </w:rPr>
        <w:t>– 4.4.4.</w:t>
      </w:r>
    </w:p>
    <w:p w14:paraId="1313A620" w14:textId="09B15C94" w:rsidR="00FB1D28" w:rsidRPr="00FB1D28" w:rsidRDefault="00FB1D28" w:rsidP="00DA5E79">
      <w:pPr>
        <w:pStyle w:val="Odstavekseznama"/>
        <w:numPr>
          <w:ilvl w:val="0"/>
          <w:numId w:val="45"/>
        </w:numPr>
        <w:spacing w:after="60"/>
        <w:jc w:val="both"/>
        <w:rPr>
          <w:rFonts w:ascii="Arial" w:hAnsi="Arial" w:cs="Arial"/>
          <w:sz w:val="22"/>
          <w:szCs w:val="22"/>
        </w:rPr>
      </w:pPr>
      <w:r w:rsidRPr="00FB1D28">
        <w:rPr>
          <w:rFonts w:ascii="Arial" w:hAnsi="Arial" w:cs="Arial"/>
          <w:sz w:val="22"/>
          <w:szCs w:val="22"/>
        </w:rPr>
        <w:t>Zasilni izhod mora izpolnjevati zahteve EN 1789:2020</w:t>
      </w:r>
      <w:r w:rsidR="00DA5E79">
        <w:rPr>
          <w:rFonts w:ascii="Arial" w:hAnsi="Arial" w:cs="Arial"/>
          <w:sz w:val="22"/>
          <w:szCs w:val="22"/>
        </w:rPr>
        <w:t xml:space="preserve"> </w:t>
      </w:r>
      <w:r w:rsidRPr="00FB1D28">
        <w:rPr>
          <w:rFonts w:ascii="Arial" w:hAnsi="Arial" w:cs="Arial"/>
          <w:sz w:val="22"/>
          <w:szCs w:val="22"/>
        </w:rPr>
        <w:t>– 4.4.5.</w:t>
      </w:r>
    </w:p>
    <w:p w14:paraId="73D8D14B" w14:textId="77777777" w:rsidR="00FB1D28" w:rsidRPr="00FB1D28" w:rsidRDefault="00FB1D28" w:rsidP="00DA5E79">
      <w:pPr>
        <w:pStyle w:val="Odstavekseznama"/>
        <w:numPr>
          <w:ilvl w:val="0"/>
          <w:numId w:val="45"/>
        </w:numPr>
        <w:spacing w:after="60"/>
        <w:jc w:val="both"/>
        <w:rPr>
          <w:rFonts w:ascii="Arial" w:hAnsi="Arial" w:cs="Arial"/>
          <w:sz w:val="22"/>
          <w:szCs w:val="22"/>
        </w:rPr>
      </w:pPr>
      <w:r w:rsidRPr="00FB1D28">
        <w:rPr>
          <w:rFonts w:ascii="Arial" w:hAnsi="Arial" w:cs="Arial"/>
          <w:sz w:val="22"/>
          <w:szCs w:val="22"/>
        </w:rPr>
        <w:t>Svetlobna in zvočna opozorilna signalizacija mora biti izdelana v skladu z ECE65 class 2.</w:t>
      </w:r>
    </w:p>
    <w:p w14:paraId="5FE228E0" w14:textId="6845640F" w:rsidR="00FB1D28" w:rsidRPr="00FB1D28" w:rsidRDefault="00FB1D28" w:rsidP="00DA5E79">
      <w:pPr>
        <w:pStyle w:val="Odstavekseznama"/>
        <w:numPr>
          <w:ilvl w:val="0"/>
          <w:numId w:val="45"/>
        </w:numPr>
        <w:spacing w:after="60"/>
        <w:jc w:val="both"/>
        <w:rPr>
          <w:rFonts w:ascii="Arial" w:hAnsi="Arial" w:cs="Arial"/>
          <w:sz w:val="22"/>
          <w:szCs w:val="22"/>
        </w:rPr>
      </w:pPr>
      <w:r w:rsidRPr="00FB1D28">
        <w:rPr>
          <w:rFonts w:ascii="Arial" w:hAnsi="Arial" w:cs="Arial"/>
          <w:sz w:val="22"/>
          <w:szCs w:val="22"/>
        </w:rPr>
        <w:t xml:space="preserve">Vozilo mora biti izdelano v skladu s CPP, ki veljajo v RS in temu ustrezno homologirano. </w:t>
      </w:r>
      <w:r w:rsidR="00CF20A8">
        <w:rPr>
          <w:rFonts w:ascii="Arial" w:hAnsi="Arial" w:cs="Arial"/>
          <w:sz w:val="22"/>
          <w:szCs w:val="22"/>
        </w:rPr>
        <w:t>V</w:t>
      </w:r>
      <w:r w:rsidRPr="00FB1D28">
        <w:rPr>
          <w:rFonts w:ascii="Arial" w:hAnsi="Arial" w:cs="Arial"/>
          <w:sz w:val="22"/>
          <w:szCs w:val="22"/>
        </w:rPr>
        <w:t xml:space="preserve">ozilo mora zadoščati vsem veljavnim predpisom v RS za namen specialnega reševalnega vozila </w:t>
      </w:r>
      <w:r w:rsidR="00DA5E79">
        <w:rPr>
          <w:rFonts w:ascii="Arial" w:hAnsi="Arial" w:cs="Arial"/>
          <w:sz w:val="22"/>
          <w:szCs w:val="22"/>
        </w:rPr>
        <w:t>tip</w:t>
      </w:r>
      <w:r w:rsidRPr="00FB1D28">
        <w:rPr>
          <w:rFonts w:ascii="Arial" w:hAnsi="Arial" w:cs="Arial"/>
          <w:sz w:val="22"/>
          <w:szCs w:val="22"/>
        </w:rPr>
        <w:t xml:space="preserve"> B. </w:t>
      </w:r>
    </w:p>
    <w:p w14:paraId="2913FB9F" w14:textId="77777777" w:rsidR="00CF20A8" w:rsidRDefault="00CF20A8" w:rsidP="00A51318">
      <w:pPr>
        <w:rPr>
          <w:rFonts w:asciiTheme="majorHAnsi" w:hAnsiTheme="majorHAnsi" w:cstheme="majorHAnsi"/>
          <w:sz w:val="22"/>
          <w:szCs w:val="22"/>
        </w:rPr>
      </w:pPr>
    </w:p>
    <w:p w14:paraId="5ED5275F" w14:textId="113493BA" w:rsidR="00FB1D28" w:rsidRPr="00FB1D28" w:rsidRDefault="00FB1D28" w:rsidP="00A51318">
      <w:pPr>
        <w:rPr>
          <w:rFonts w:asciiTheme="majorHAnsi" w:hAnsiTheme="majorHAnsi" w:cstheme="majorHAnsi"/>
          <w:sz w:val="22"/>
          <w:szCs w:val="22"/>
        </w:rPr>
      </w:pPr>
      <w:r w:rsidRPr="00FB1D28">
        <w:rPr>
          <w:rFonts w:asciiTheme="majorHAnsi" w:hAnsiTheme="majorHAnsi" w:cstheme="majorHAnsi"/>
          <w:sz w:val="22"/>
          <w:szCs w:val="22"/>
        </w:rPr>
        <w:t xml:space="preserve">Nujno reševalno vozilo bo namenjeno za prevoz pacientov in nujno medicinsko pomoč. </w:t>
      </w:r>
    </w:p>
    <w:p w14:paraId="21BAD9FB" w14:textId="77777777" w:rsidR="00FB1D28" w:rsidRDefault="00FB1D28" w:rsidP="00A51318">
      <w:pPr>
        <w:jc w:val="both"/>
        <w:rPr>
          <w:rFonts w:asciiTheme="majorHAnsi" w:hAnsiTheme="majorHAnsi" w:cstheme="majorHAnsi"/>
          <w:sz w:val="22"/>
          <w:szCs w:val="22"/>
        </w:rPr>
      </w:pPr>
    </w:p>
    <w:p w14:paraId="3254483F" w14:textId="222321C1" w:rsidR="00FB1D28" w:rsidRPr="00FB1D28" w:rsidRDefault="00FB1D28" w:rsidP="00A51318">
      <w:pPr>
        <w:jc w:val="both"/>
        <w:rPr>
          <w:rFonts w:asciiTheme="majorHAnsi" w:hAnsiTheme="majorHAnsi" w:cstheme="majorHAnsi"/>
          <w:sz w:val="22"/>
          <w:szCs w:val="22"/>
        </w:rPr>
      </w:pPr>
      <w:r w:rsidRPr="00FB1D28">
        <w:rPr>
          <w:rFonts w:asciiTheme="majorHAnsi" w:hAnsiTheme="majorHAnsi" w:cstheme="majorHAnsi"/>
          <w:sz w:val="22"/>
          <w:szCs w:val="22"/>
        </w:rPr>
        <w:t xml:space="preserve">Vozniški in bolniški del </w:t>
      </w:r>
      <w:r>
        <w:rPr>
          <w:rFonts w:asciiTheme="majorHAnsi" w:hAnsiTheme="majorHAnsi" w:cstheme="majorHAnsi"/>
          <w:sz w:val="22"/>
          <w:szCs w:val="22"/>
        </w:rPr>
        <w:t>morata biti</w:t>
      </w:r>
      <w:r w:rsidRPr="00FB1D28">
        <w:rPr>
          <w:rFonts w:asciiTheme="majorHAnsi" w:hAnsiTheme="majorHAnsi" w:cstheme="majorHAnsi"/>
          <w:sz w:val="22"/>
          <w:szCs w:val="22"/>
        </w:rPr>
        <w:t xml:space="preserve"> med seboj ločena s fiksno pregradno steno. V pregradni steni mora biti vgrajeno pomično komunikacijsko okno. Površina okna mora biti min. 0,23 m</w:t>
      </w:r>
      <w:r w:rsidRPr="00FB1D28">
        <w:rPr>
          <w:rFonts w:asciiTheme="majorHAnsi" w:hAnsiTheme="majorHAnsi" w:cstheme="majorHAnsi"/>
          <w:sz w:val="22"/>
          <w:szCs w:val="22"/>
          <w:vertAlign w:val="superscript"/>
        </w:rPr>
        <w:t>2</w:t>
      </w:r>
      <w:r w:rsidRPr="00FB1D28">
        <w:rPr>
          <w:rFonts w:asciiTheme="majorHAnsi" w:hAnsiTheme="majorHAnsi" w:cstheme="majorHAnsi"/>
          <w:sz w:val="22"/>
          <w:szCs w:val="22"/>
        </w:rPr>
        <w:t xml:space="preserve">. Okno naj omogoča pregled nad bolniškim delom vozila. </w:t>
      </w:r>
    </w:p>
    <w:p w14:paraId="0332BA01" w14:textId="77777777" w:rsidR="00FB1D28" w:rsidRDefault="00FB1D28" w:rsidP="00A51318">
      <w:pPr>
        <w:jc w:val="both"/>
        <w:rPr>
          <w:rFonts w:asciiTheme="majorHAnsi" w:hAnsiTheme="majorHAnsi" w:cstheme="majorHAnsi"/>
          <w:sz w:val="22"/>
          <w:szCs w:val="22"/>
        </w:rPr>
      </w:pPr>
    </w:p>
    <w:p w14:paraId="66645F78" w14:textId="4C16749B" w:rsidR="00FB1D28" w:rsidRDefault="00FB1D28" w:rsidP="00A51318">
      <w:pPr>
        <w:jc w:val="both"/>
        <w:rPr>
          <w:rFonts w:asciiTheme="majorHAnsi" w:hAnsiTheme="majorHAnsi" w:cstheme="majorHAnsi"/>
          <w:sz w:val="22"/>
          <w:szCs w:val="22"/>
        </w:rPr>
      </w:pPr>
      <w:r w:rsidRPr="00FB1D28">
        <w:rPr>
          <w:rFonts w:asciiTheme="majorHAnsi" w:hAnsiTheme="majorHAnsi" w:cstheme="majorHAnsi"/>
          <w:sz w:val="22"/>
          <w:szCs w:val="22"/>
        </w:rPr>
        <w:t>Vsa oprema in aparati morajo biti kvalitetno in funkcionalno razporejeni v namenskih prostorih oz. ustrezno pritrjeni na za to določenih nosilcih.</w:t>
      </w:r>
    </w:p>
    <w:p w14:paraId="148439A7" w14:textId="77777777" w:rsidR="00FB1D28" w:rsidRPr="00FB1D28" w:rsidRDefault="00FB1D28" w:rsidP="00A51318">
      <w:pPr>
        <w:jc w:val="both"/>
        <w:rPr>
          <w:rFonts w:asciiTheme="majorHAnsi" w:hAnsiTheme="majorHAnsi" w:cstheme="majorHAnsi"/>
          <w:sz w:val="22"/>
          <w:szCs w:val="22"/>
        </w:rPr>
      </w:pPr>
    </w:p>
    <w:p w14:paraId="33AF5C7B" w14:textId="2FA46FE5" w:rsidR="00FB1D28" w:rsidRDefault="00FB1D28" w:rsidP="00A51318">
      <w:pPr>
        <w:jc w:val="both"/>
        <w:rPr>
          <w:rFonts w:asciiTheme="majorHAnsi" w:hAnsiTheme="majorHAnsi" w:cstheme="majorHAnsi"/>
          <w:sz w:val="22"/>
          <w:szCs w:val="22"/>
        </w:rPr>
      </w:pPr>
      <w:r w:rsidRPr="00FB1D28">
        <w:rPr>
          <w:rFonts w:asciiTheme="majorHAnsi" w:hAnsiTheme="majorHAnsi" w:cstheme="majorHAnsi"/>
          <w:sz w:val="22"/>
          <w:szCs w:val="22"/>
        </w:rPr>
        <w:t xml:space="preserve">Vozilo mora biti v barvi RAL </w:t>
      </w:r>
      <w:smartTag w:uri="urn:schemas-microsoft-com:office:smarttags" w:element="metricconverter">
        <w:smartTagPr>
          <w:attr w:name="ProductID" w:val="1016 in"/>
        </w:smartTagPr>
        <w:r w:rsidRPr="00FB1D28">
          <w:rPr>
            <w:rFonts w:asciiTheme="majorHAnsi" w:hAnsiTheme="majorHAnsi" w:cstheme="majorHAnsi"/>
            <w:sz w:val="22"/>
            <w:szCs w:val="22"/>
          </w:rPr>
          <w:t>1016 in</w:t>
        </w:r>
      </w:smartTag>
      <w:r w:rsidRPr="00FB1D28">
        <w:rPr>
          <w:rFonts w:asciiTheme="majorHAnsi" w:hAnsiTheme="majorHAnsi" w:cstheme="majorHAnsi"/>
          <w:sz w:val="22"/>
          <w:szCs w:val="22"/>
        </w:rPr>
        <w:t xml:space="preserve"> opremljeno s predpisanimi oznakami in napisi.</w:t>
      </w:r>
    </w:p>
    <w:p w14:paraId="52656ED2" w14:textId="77777777" w:rsidR="00FB1D28" w:rsidRPr="00FB1D28" w:rsidRDefault="00FB1D28" w:rsidP="00A51318">
      <w:pPr>
        <w:jc w:val="both"/>
        <w:rPr>
          <w:rFonts w:asciiTheme="majorHAnsi" w:hAnsiTheme="majorHAnsi" w:cstheme="majorHAnsi"/>
          <w:sz w:val="22"/>
          <w:szCs w:val="22"/>
        </w:rPr>
      </w:pPr>
    </w:p>
    <w:p w14:paraId="697BA503" w14:textId="185944D6" w:rsidR="00FB1D28" w:rsidRDefault="00FB1D28" w:rsidP="00A51318">
      <w:pPr>
        <w:jc w:val="both"/>
        <w:rPr>
          <w:rFonts w:asciiTheme="majorHAnsi" w:hAnsiTheme="majorHAnsi" w:cstheme="majorHAnsi"/>
          <w:sz w:val="22"/>
          <w:szCs w:val="22"/>
        </w:rPr>
      </w:pPr>
      <w:r w:rsidRPr="00FB1D28">
        <w:rPr>
          <w:rFonts w:asciiTheme="majorHAnsi" w:hAnsiTheme="majorHAnsi" w:cstheme="majorHAnsi"/>
          <w:sz w:val="22"/>
          <w:szCs w:val="22"/>
        </w:rPr>
        <w:t>Zunanje označbe morajo biti izdelane iz folije v rdeči fluoroscentni barvi 3M ter napisi v modri barvi. Na zadnjih bočnih steklih, zadnjih dvižnih vratih, na strehi in strehi s sprednje mora biti nameščen standardiziran znak za NMP v RS ustrezne velikosti. Na voznikovih in sovoznikovih vratih mora biti nameščen napis Zdravstvenega doma Kamnik. Na pokrovu motorja mora biti nameščen napis Urgenca 112. Na bokih vozila in na dvižnih vratih mora biti nameščen napis Nujna medicinska pomoč.</w:t>
      </w:r>
    </w:p>
    <w:p w14:paraId="33B2715A" w14:textId="77777777" w:rsidR="00FB1D28" w:rsidRPr="00FB1D28" w:rsidRDefault="00FB1D28" w:rsidP="00A51318">
      <w:pPr>
        <w:jc w:val="both"/>
        <w:rPr>
          <w:rFonts w:asciiTheme="majorHAnsi" w:hAnsiTheme="majorHAnsi" w:cstheme="majorHAnsi"/>
          <w:sz w:val="22"/>
          <w:szCs w:val="22"/>
        </w:rPr>
      </w:pPr>
    </w:p>
    <w:p w14:paraId="4776451F" w14:textId="55837020" w:rsidR="00FB1D28" w:rsidRPr="00FB1D28" w:rsidRDefault="00FB1D28" w:rsidP="00A51318">
      <w:pPr>
        <w:jc w:val="both"/>
        <w:rPr>
          <w:rFonts w:asciiTheme="majorHAnsi" w:hAnsiTheme="majorHAnsi" w:cstheme="majorHAnsi"/>
          <w:sz w:val="22"/>
          <w:szCs w:val="22"/>
        </w:rPr>
      </w:pPr>
      <w:r w:rsidRPr="00FB1D28">
        <w:rPr>
          <w:rFonts w:asciiTheme="majorHAnsi" w:hAnsiTheme="majorHAnsi" w:cstheme="majorHAnsi"/>
          <w:sz w:val="22"/>
          <w:szCs w:val="22"/>
        </w:rPr>
        <w:t xml:space="preserve">Bolniški prostor mora biti izdelan iz nerjavečih, ne higroskopičnih in težko gorljivih materialov. Vsi vogali na omarah in oblogah v bolniškem delu vozila morajo biti zaobljeni. Celotne notranje obloge morajo biti izdelane iz vakumi-ranega materiala ABS v barvi RAL 9010, ravno tako vse omare. </w:t>
      </w:r>
    </w:p>
    <w:p w14:paraId="1F4698B8" w14:textId="73B58E9B" w:rsidR="00FB1D28" w:rsidRDefault="00FB1D28" w:rsidP="00A51318">
      <w:pPr>
        <w:jc w:val="both"/>
        <w:rPr>
          <w:rFonts w:asciiTheme="majorHAnsi" w:hAnsiTheme="majorHAnsi" w:cstheme="majorHAnsi"/>
          <w:sz w:val="22"/>
          <w:szCs w:val="22"/>
        </w:rPr>
      </w:pPr>
      <w:r w:rsidRPr="00FB1D28">
        <w:rPr>
          <w:rFonts w:asciiTheme="majorHAnsi" w:hAnsiTheme="majorHAnsi" w:cstheme="majorHAnsi"/>
          <w:sz w:val="22"/>
          <w:szCs w:val="22"/>
        </w:rPr>
        <w:lastRenderedPageBreak/>
        <w:t xml:space="preserve">V bolniškem prostoru se </w:t>
      </w:r>
      <w:r>
        <w:rPr>
          <w:rFonts w:asciiTheme="majorHAnsi" w:hAnsiTheme="majorHAnsi" w:cstheme="majorHAnsi"/>
          <w:sz w:val="22"/>
          <w:szCs w:val="22"/>
        </w:rPr>
        <w:t>morajo nahajati</w:t>
      </w:r>
      <w:r w:rsidRPr="00FB1D28">
        <w:rPr>
          <w:rFonts w:asciiTheme="majorHAnsi" w:hAnsiTheme="majorHAnsi" w:cstheme="majorHAnsi"/>
          <w:sz w:val="22"/>
          <w:szCs w:val="22"/>
        </w:rPr>
        <w:t xml:space="preserve"> omare in police za medicinski potrošni material in opremo, koš za odpadke in koš za infektivni material.</w:t>
      </w:r>
    </w:p>
    <w:p w14:paraId="172CD216" w14:textId="77777777" w:rsidR="00FB1D28" w:rsidRPr="00FB1D28" w:rsidRDefault="00FB1D28" w:rsidP="00A51318">
      <w:pPr>
        <w:jc w:val="both"/>
        <w:rPr>
          <w:rFonts w:asciiTheme="majorHAnsi" w:hAnsiTheme="majorHAnsi" w:cstheme="majorHAnsi"/>
          <w:sz w:val="22"/>
          <w:szCs w:val="22"/>
        </w:rPr>
      </w:pPr>
    </w:p>
    <w:p w14:paraId="725D983E" w14:textId="77777777" w:rsidR="00FB1D28" w:rsidRPr="00FB1D28" w:rsidRDefault="00FB1D28" w:rsidP="00A51318">
      <w:pPr>
        <w:jc w:val="both"/>
        <w:rPr>
          <w:rFonts w:asciiTheme="majorHAnsi" w:hAnsiTheme="majorHAnsi" w:cstheme="majorHAnsi"/>
          <w:sz w:val="22"/>
          <w:szCs w:val="22"/>
        </w:rPr>
      </w:pPr>
      <w:r w:rsidRPr="00FB1D28">
        <w:rPr>
          <w:rFonts w:asciiTheme="majorHAnsi" w:hAnsiTheme="majorHAnsi" w:cstheme="majorHAnsi"/>
          <w:sz w:val="22"/>
          <w:szCs w:val="22"/>
        </w:rPr>
        <w:t xml:space="preserve">Bolniški prostor mora biti ogrevan z dodatnim tovarniško vgrajenim toplovodnim grelcem. V bolniškem prostoru mora biti predviden prostor za vgradnjo električnega grelca (220V, 50Hz, do 2.500 W, krmiljeno preko sistema CAN BUS ali enakovredno s senzorjem za samodejni izklop ob pregrevanju). Vsak sistem gretja mora imeti ločeno delovanje in termostat za nastavljanje želene temperature z možnostjo regulacije iz vozniške kabine. </w:t>
      </w:r>
    </w:p>
    <w:p w14:paraId="0BA674B8" w14:textId="7B106629" w:rsidR="00FB1D28" w:rsidRPr="00FB1D28" w:rsidRDefault="00FB1D28" w:rsidP="00A51318">
      <w:pPr>
        <w:jc w:val="both"/>
        <w:rPr>
          <w:rFonts w:asciiTheme="majorHAnsi" w:hAnsiTheme="majorHAnsi" w:cstheme="majorHAnsi"/>
          <w:sz w:val="22"/>
          <w:szCs w:val="22"/>
        </w:rPr>
      </w:pPr>
      <w:r w:rsidRPr="00FB1D28">
        <w:rPr>
          <w:rFonts w:asciiTheme="majorHAnsi" w:hAnsiTheme="majorHAnsi" w:cstheme="majorHAnsi"/>
          <w:sz w:val="22"/>
          <w:szCs w:val="22"/>
        </w:rPr>
        <w:t xml:space="preserve">Vozniški in bolniški prostor </w:t>
      </w:r>
      <w:r>
        <w:rPr>
          <w:rFonts w:asciiTheme="majorHAnsi" w:hAnsiTheme="majorHAnsi" w:cstheme="majorHAnsi"/>
          <w:sz w:val="22"/>
          <w:szCs w:val="22"/>
        </w:rPr>
        <w:t xml:space="preserve">mora biti </w:t>
      </w:r>
      <w:r w:rsidRPr="00FB1D28">
        <w:rPr>
          <w:rFonts w:asciiTheme="majorHAnsi" w:hAnsiTheme="majorHAnsi" w:cstheme="majorHAnsi"/>
          <w:sz w:val="22"/>
          <w:szCs w:val="22"/>
        </w:rPr>
        <w:t xml:space="preserve">ločeno klimatiziran. </w:t>
      </w:r>
    </w:p>
    <w:p w14:paraId="5D208DB4" w14:textId="77777777" w:rsidR="00A51318" w:rsidRDefault="00A51318" w:rsidP="00A51318">
      <w:pPr>
        <w:jc w:val="both"/>
        <w:rPr>
          <w:rFonts w:asciiTheme="majorHAnsi" w:hAnsiTheme="majorHAnsi" w:cstheme="majorHAnsi"/>
          <w:sz w:val="22"/>
          <w:szCs w:val="22"/>
        </w:rPr>
      </w:pPr>
    </w:p>
    <w:p w14:paraId="0BD8636E" w14:textId="042EC3C4" w:rsidR="00FB1D28" w:rsidRPr="00FB1D28" w:rsidRDefault="00FB1D28" w:rsidP="00A51318">
      <w:pPr>
        <w:jc w:val="both"/>
        <w:rPr>
          <w:rFonts w:asciiTheme="majorHAnsi" w:hAnsiTheme="majorHAnsi" w:cstheme="majorHAnsi"/>
          <w:sz w:val="22"/>
          <w:szCs w:val="22"/>
        </w:rPr>
      </w:pPr>
      <w:r w:rsidRPr="00FB1D28">
        <w:rPr>
          <w:rFonts w:asciiTheme="majorHAnsi" w:hAnsiTheme="majorHAnsi" w:cstheme="majorHAnsi"/>
          <w:sz w:val="22"/>
          <w:szCs w:val="22"/>
        </w:rPr>
        <w:t>Vsa sedišča v bolniškem delu vozilu</w:t>
      </w:r>
      <w:r w:rsidR="00A51318">
        <w:rPr>
          <w:rFonts w:asciiTheme="majorHAnsi" w:hAnsiTheme="majorHAnsi" w:cstheme="majorHAnsi"/>
          <w:sz w:val="22"/>
          <w:szCs w:val="22"/>
        </w:rPr>
        <w:t>,</w:t>
      </w:r>
      <w:r w:rsidRPr="00FB1D28">
        <w:rPr>
          <w:rFonts w:asciiTheme="majorHAnsi" w:hAnsiTheme="majorHAnsi" w:cstheme="majorHAnsi"/>
          <w:sz w:val="22"/>
          <w:szCs w:val="22"/>
        </w:rPr>
        <w:t xml:space="preserve"> ki so obrnjena v smer vožnje </w:t>
      </w:r>
      <w:r w:rsidR="00A51318">
        <w:rPr>
          <w:rFonts w:asciiTheme="majorHAnsi" w:hAnsiTheme="majorHAnsi" w:cstheme="majorHAnsi"/>
          <w:sz w:val="22"/>
          <w:szCs w:val="22"/>
        </w:rPr>
        <w:t>morajo biti</w:t>
      </w:r>
      <w:r w:rsidRPr="00FB1D28">
        <w:rPr>
          <w:rFonts w:asciiTheme="majorHAnsi" w:hAnsiTheme="majorHAnsi" w:cstheme="majorHAnsi"/>
          <w:sz w:val="22"/>
          <w:szCs w:val="22"/>
        </w:rPr>
        <w:t xml:space="preserve"> vrtljiv</w:t>
      </w:r>
      <w:r w:rsidR="00A51318">
        <w:rPr>
          <w:rFonts w:asciiTheme="majorHAnsi" w:hAnsiTheme="majorHAnsi" w:cstheme="majorHAnsi"/>
          <w:sz w:val="22"/>
          <w:szCs w:val="22"/>
        </w:rPr>
        <w:t>i</w:t>
      </w:r>
      <w:r w:rsidRPr="00FB1D28">
        <w:rPr>
          <w:rFonts w:asciiTheme="majorHAnsi" w:hAnsiTheme="majorHAnsi" w:cstheme="majorHAnsi"/>
          <w:sz w:val="22"/>
          <w:szCs w:val="22"/>
        </w:rPr>
        <w:t xml:space="preserve"> z po naklonu nastavljivim hrbtnim naslonom, nastavljivim in premičnim naslonom za roke ter 3</w:t>
      </w:r>
      <w:r w:rsidR="00A51318">
        <w:rPr>
          <w:rFonts w:asciiTheme="majorHAnsi" w:hAnsiTheme="majorHAnsi" w:cstheme="majorHAnsi"/>
          <w:sz w:val="22"/>
          <w:szCs w:val="22"/>
        </w:rPr>
        <w:t xml:space="preserve"> </w:t>
      </w:r>
      <w:r w:rsidRPr="00FB1D28">
        <w:rPr>
          <w:rFonts w:asciiTheme="majorHAnsi" w:hAnsiTheme="majorHAnsi" w:cstheme="majorHAnsi"/>
          <w:sz w:val="22"/>
          <w:szCs w:val="22"/>
        </w:rPr>
        <w:t>-</w:t>
      </w:r>
      <w:r w:rsidR="00104B3C">
        <w:rPr>
          <w:rFonts w:asciiTheme="majorHAnsi" w:hAnsiTheme="majorHAnsi" w:cstheme="majorHAnsi"/>
          <w:sz w:val="22"/>
          <w:szCs w:val="22"/>
        </w:rPr>
        <w:t xml:space="preserve"> </w:t>
      </w:r>
      <w:r w:rsidRPr="00FB1D28">
        <w:rPr>
          <w:rFonts w:asciiTheme="majorHAnsi" w:hAnsiTheme="majorHAnsi" w:cstheme="majorHAnsi"/>
          <w:sz w:val="22"/>
          <w:szCs w:val="22"/>
        </w:rPr>
        <w:t xml:space="preserve">točkovni integriranim avtomatskim varnostnim pasom. Sedež na predelni steni </w:t>
      </w:r>
      <w:r w:rsidR="00A51318">
        <w:rPr>
          <w:rFonts w:asciiTheme="majorHAnsi" w:hAnsiTheme="majorHAnsi" w:cstheme="majorHAnsi"/>
          <w:sz w:val="22"/>
          <w:szCs w:val="22"/>
        </w:rPr>
        <w:t>mora biti</w:t>
      </w:r>
      <w:r w:rsidRPr="00FB1D28">
        <w:rPr>
          <w:rFonts w:asciiTheme="majorHAnsi" w:hAnsiTheme="majorHAnsi" w:cstheme="majorHAnsi"/>
          <w:sz w:val="22"/>
          <w:szCs w:val="22"/>
        </w:rPr>
        <w:t xml:space="preserve"> preoblečen v enak material kot ostali sedeži v vozilu. </w:t>
      </w:r>
    </w:p>
    <w:p w14:paraId="105B3A40" w14:textId="77777777" w:rsidR="0026442F" w:rsidRDefault="00FB1D28" w:rsidP="00007F6D">
      <w:pPr>
        <w:pStyle w:val="Heading2PHPDOCX"/>
        <w:numPr>
          <w:ilvl w:val="1"/>
          <w:numId w:val="22"/>
        </w:numPr>
        <w:ind w:left="578" w:hanging="578"/>
        <w:rPr>
          <w:rFonts w:asciiTheme="majorHAnsi" w:hAnsiTheme="majorHAnsi" w:cstheme="majorHAnsi"/>
          <w:szCs w:val="22"/>
        </w:rPr>
      </w:pPr>
      <w:bookmarkStart w:id="59" w:name="_Toc155821276"/>
      <w:r w:rsidRPr="00A51318">
        <w:rPr>
          <w:rFonts w:asciiTheme="majorHAnsi" w:hAnsiTheme="majorHAnsi" w:cstheme="majorHAnsi"/>
          <w:szCs w:val="22"/>
        </w:rPr>
        <w:t>Osnovno vozilo</w:t>
      </w:r>
      <w:bookmarkStart w:id="60" w:name="_Toc155821277"/>
      <w:bookmarkEnd w:id="59"/>
    </w:p>
    <w:p w14:paraId="53C68F9A" w14:textId="76C8CC86" w:rsidR="00FB1D28" w:rsidRPr="00CF20A8" w:rsidRDefault="00FB1D28" w:rsidP="0026442F">
      <w:pPr>
        <w:pStyle w:val="Heading3PHPDOCX"/>
        <w:numPr>
          <w:ilvl w:val="0"/>
          <w:numId w:val="0"/>
        </w:numPr>
        <w:spacing w:after="60" w:line="240" w:lineRule="auto"/>
        <w:rPr>
          <w:rFonts w:cstheme="majorHAnsi"/>
          <w:b w:val="0"/>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20A8">
        <w:rPr>
          <w:rFonts w:cstheme="majorHAnsi"/>
          <w:b w:val="0"/>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Zunanje mere reševalnega vozila:</w:t>
      </w:r>
      <w:bookmarkEnd w:id="60"/>
    </w:p>
    <w:p w14:paraId="037FDBEB" w14:textId="76DB5410" w:rsidR="00FB1D28" w:rsidRPr="00FB1D28" w:rsidRDefault="00FB1D28" w:rsidP="0026442F">
      <w:pPr>
        <w:jc w:val="both"/>
        <w:rPr>
          <w:rFonts w:asciiTheme="majorHAnsi" w:hAnsiTheme="majorHAnsi" w:cstheme="majorHAnsi"/>
          <w:sz w:val="22"/>
          <w:szCs w:val="22"/>
        </w:rPr>
      </w:pPr>
      <w:r w:rsidRPr="00FB1D28">
        <w:rPr>
          <w:rFonts w:asciiTheme="majorHAnsi" w:hAnsiTheme="majorHAnsi" w:cstheme="majorHAnsi"/>
          <w:color w:val="000000"/>
          <w:sz w:val="22"/>
          <w:szCs w:val="22"/>
        </w:rPr>
        <w:t>Dolžina: min. 5.250 mm in max. 5.320 mm</w:t>
      </w:r>
      <w:r w:rsidR="00104B3C">
        <w:rPr>
          <w:rFonts w:asciiTheme="majorHAnsi" w:hAnsiTheme="majorHAnsi" w:cstheme="majorHAnsi"/>
          <w:color w:val="000000"/>
          <w:sz w:val="22"/>
          <w:szCs w:val="22"/>
        </w:rPr>
        <w:t>.</w:t>
      </w:r>
    </w:p>
    <w:p w14:paraId="5B247919" w14:textId="5734F3E7" w:rsidR="00FB1D28" w:rsidRPr="00FB1D28" w:rsidRDefault="00FB1D28" w:rsidP="0026442F">
      <w:pPr>
        <w:jc w:val="both"/>
        <w:rPr>
          <w:rFonts w:asciiTheme="majorHAnsi" w:hAnsiTheme="majorHAnsi" w:cstheme="majorHAnsi"/>
          <w:sz w:val="22"/>
          <w:szCs w:val="22"/>
        </w:rPr>
      </w:pPr>
      <w:r w:rsidRPr="00FB1D28">
        <w:rPr>
          <w:rFonts w:asciiTheme="majorHAnsi" w:hAnsiTheme="majorHAnsi" w:cstheme="majorHAnsi"/>
          <w:color w:val="000000"/>
          <w:sz w:val="22"/>
          <w:szCs w:val="22"/>
        </w:rPr>
        <w:t xml:space="preserve">Širina:   </w:t>
      </w:r>
      <w:r w:rsidR="00104B3C">
        <w:rPr>
          <w:rFonts w:asciiTheme="majorHAnsi" w:hAnsiTheme="majorHAnsi" w:cstheme="majorHAnsi"/>
          <w:color w:val="000000"/>
          <w:sz w:val="22"/>
          <w:szCs w:val="22"/>
        </w:rPr>
        <w:t xml:space="preserve"> </w:t>
      </w:r>
      <w:r w:rsidRPr="00FB1D28">
        <w:rPr>
          <w:rFonts w:asciiTheme="majorHAnsi" w:hAnsiTheme="majorHAnsi" w:cstheme="majorHAnsi"/>
          <w:color w:val="000000"/>
          <w:sz w:val="22"/>
          <w:szCs w:val="22"/>
        </w:rPr>
        <w:t>min. 1.900 mm in max. 1.990 mm</w:t>
      </w:r>
      <w:r w:rsidR="00104B3C">
        <w:rPr>
          <w:rFonts w:asciiTheme="majorHAnsi" w:hAnsiTheme="majorHAnsi" w:cstheme="majorHAnsi"/>
          <w:color w:val="000000"/>
          <w:sz w:val="22"/>
          <w:szCs w:val="22"/>
        </w:rPr>
        <w:t>.</w:t>
      </w:r>
    </w:p>
    <w:p w14:paraId="21468CCD" w14:textId="257DDC21" w:rsidR="00FB1D28" w:rsidRPr="00FB1D28" w:rsidRDefault="00FB1D28" w:rsidP="0026442F">
      <w:pPr>
        <w:jc w:val="both"/>
        <w:rPr>
          <w:rFonts w:asciiTheme="majorHAnsi" w:hAnsiTheme="majorHAnsi" w:cstheme="majorHAnsi"/>
          <w:sz w:val="22"/>
          <w:szCs w:val="22"/>
        </w:rPr>
      </w:pPr>
      <w:r w:rsidRPr="00FB1D28">
        <w:rPr>
          <w:rFonts w:asciiTheme="majorHAnsi" w:hAnsiTheme="majorHAnsi" w:cstheme="majorHAnsi"/>
          <w:color w:val="000000"/>
          <w:sz w:val="22"/>
          <w:szCs w:val="22"/>
        </w:rPr>
        <w:t>Višina: </w:t>
      </w:r>
      <w:r w:rsidR="00104B3C">
        <w:rPr>
          <w:rFonts w:asciiTheme="majorHAnsi" w:hAnsiTheme="majorHAnsi" w:cstheme="majorHAnsi"/>
          <w:color w:val="000000"/>
          <w:sz w:val="22"/>
          <w:szCs w:val="22"/>
        </w:rPr>
        <w:t xml:space="preserve"> </w:t>
      </w:r>
      <w:r w:rsidRPr="00FB1D28">
        <w:rPr>
          <w:rFonts w:asciiTheme="majorHAnsi" w:hAnsiTheme="majorHAnsi" w:cstheme="majorHAnsi"/>
          <w:color w:val="000000"/>
          <w:sz w:val="22"/>
          <w:szCs w:val="22"/>
        </w:rPr>
        <w:t xml:space="preserve"> min. 2.520 mm in max. 2.560 mm</w:t>
      </w:r>
      <w:r w:rsidR="00104B3C">
        <w:rPr>
          <w:rFonts w:asciiTheme="majorHAnsi" w:hAnsiTheme="majorHAnsi" w:cstheme="majorHAnsi"/>
          <w:color w:val="000000"/>
          <w:sz w:val="22"/>
          <w:szCs w:val="22"/>
        </w:rPr>
        <w:t>.</w:t>
      </w:r>
    </w:p>
    <w:p w14:paraId="2A944A59" w14:textId="0C067B90" w:rsidR="00FB1D28" w:rsidRPr="00FB1D28" w:rsidRDefault="00FB1D28" w:rsidP="0026442F">
      <w:pPr>
        <w:jc w:val="both"/>
        <w:rPr>
          <w:rFonts w:asciiTheme="majorHAnsi" w:hAnsiTheme="majorHAnsi" w:cstheme="majorHAnsi"/>
          <w:sz w:val="22"/>
          <w:szCs w:val="22"/>
        </w:rPr>
      </w:pPr>
      <w:r w:rsidRPr="00FB1D28">
        <w:rPr>
          <w:rFonts w:asciiTheme="majorHAnsi" w:hAnsiTheme="majorHAnsi" w:cstheme="majorHAnsi"/>
          <w:color w:val="000000"/>
          <w:sz w:val="22"/>
          <w:szCs w:val="22"/>
        </w:rPr>
        <w:t xml:space="preserve">(razen UKV antene noben drug element ne </w:t>
      </w:r>
      <w:r w:rsidR="0026442F">
        <w:rPr>
          <w:rFonts w:asciiTheme="majorHAnsi" w:hAnsiTheme="majorHAnsi" w:cstheme="majorHAnsi"/>
          <w:color w:val="000000"/>
          <w:sz w:val="22"/>
          <w:szCs w:val="22"/>
        </w:rPr>
        <w:t xml:space="preserve">sme </w:t>
      </w:r>
      <w:r w:rsidRPr="00FB1D28">
        <w:rPr>
          <w:rFonts w:asciiTheme="majorHAnsi" w:hAnsiTheme="majorHAnsi" w:cstheme="majorHAnsi"/>
          <w:color w:val="000000"/>
          <w:sz w:val="22"/>
          <w:szCs w:val="22"/>
        </w:rPr>
        <w:t>presega</w:t>
      </w:r>
      <w:r w:rsidR="0026442F">
        <w:rPr>
          <w:rFonts w:asciiTheme="majorHAnsi" w:hAnsiTheme="majorHAnsi" w:cstheme="majorHAnsi"/>
          <w:color w:val="000000"/>
          <w:sz w:val="22"/>
          <w:szCs w:val="22"/>
        </w:rPr>
        <w:t>ti</w:t>
      </w:r>
      <w:r w:rsidRPr="00FB1D28">
        <w:rPr>
          <w:rFonts w:asciiTheme="majorHAnsi" w:hAnsiTheme="majorHAnsi" w:cstheme="majorHAnsi"/>
          <w:color w:val="000000"/>
          <w:sz w:val="22"/>
          <w:szCs w:val="22"/>
        </w:rPr>
        <w:t xml:space="preserve"> maksimalne podane dimenzije višine reševalnega vozila).</w:t>
      </w:r>
    </w:p>
    <w:p w14:paraId="15F502D0" w14:textId="2B77B768" w:rsidR="00FB1D28" w:rsidRPr="00CF20A8" w:rsidRDefault="0026442F" w:rsidP="00E82A77">
      <w:pPr>
        <w:pStyle w:val="Heading3PHPDOCX"/>
        <w:numPr>
          <w:ilvl w:val="0"/>
          <w:numId w:val="0"/>
        </w:numPr>
        <w:spacing w:after="60" w:line="240" w:lineRule="auto"/>
        <w:rPr>
          <w:rFonts w:cstheme="majorHAnsi"/>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61" w:name="_Toc155821278"/>
      <w:r w:rsidRPr="00CF20A8">
        <w:rPr>
          <w:rFonts w:cstheme="majorHAnsi"/>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FB1D28" w:rsidRPr="00CF20A8">
        <w:rPr>
          <w:rFonts w:cstheme="majorHAnsi"/>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Mere bolniškega prostora:</w:t>
      </w:r>
      <w:bookmarkEnd w:id="61"/>
    </w:p>
    <w:p w14:paraId="7379AE2A" w14:textId="6872B773" w:rsidR="00FB1D28" w:rsidRPr="0026442F" w:rsidRDefault="00FB1D28" w:rsidP="00A51318">
      <w:pPr>
        <w:jc w:val="both"/>
        <w:rPr>
          <w:rFonts w:asciiTheme="majorHAnsi" w:hAnsiTheme="majorHAnsi" w:cstheme="majorHAnsi"/>
          <w:sz w:val="22"/>
          <w:szCs w:val="22"/>
        </w:rPr>
      </w:pPr>
      <w:r w:rsidRPr="0026442F">
        <w:rPr>
          <w:rFonts w:asciiTheme="majorHAnsi" w:hAnsiTheme="majorHAnsi" w:cstheme="majorHAnsi"/>
          <w:color w:val="000000"/>
          <w:sz w:val="22"/>
          <w:szCs w:val="22"/>
        </w:rPr>
        <w:t xml:space="preserve">Dolžina:  min. </w:t>
      </w:r>
      <w:r w:rsidR="00104B3C">
        <w:rPr>
          <w:rFonts w:asciiTheme="majorHAnsi" w:hAnsiTheme="majorHAnsi" w:cstheme="majorHAnsi"/>
          <w:color w:val="000000"/>
          <w:sz w:val="22"/>
          <w:szCs w:val="22"/>
        </w:rPr>
        <w:t xml:space="preserve"> </w:t>
      </w:r>
      <w:r w:rsidRPr="0026442F">
        <w:rPr>
          <w:rFonts w:asciiTheme="majorHAnsi" w:hAnsiTheme="majorHAnsi" w:cstheme="majorHAnsi"/>
          <w:color w:val="000000"/>
          <w:sz w:val="22"/>
          <w:szCs w:val="22"/>
        </w:rPr>
        <w:t>2.700 mm in max. 2.800</w:t>
      </w:r>
      <w:r w:rsidR="00104B3C">
        <w:rPr>
          <w:rFonts w:asciiTheme="majorHAnsi" w:hAnsiTheme="majorHAnsi" w:cstheme="majorHAnsi"/>
          <w:color w:val="000000"/>
          <w:sz w:val="22"/>
          <w:szCs w:val="22"/>
        </w:rPr>
        <w:t xml:space="preserve"> </w:t>
      </w:r>
      <w:r w:rsidRPr="0026442F">
        <w:rPr>
          <w:rFonts w:asciiTheme="majorHAnsi" w:hAnsiTheme="majorHAnsi" w:cstheme="majorHAnsi"/>
          <w:color w:val="000000"/>
          <w:sz w:val="22"/>
          <w:szCs w:val="22"/>
        </w:rPr>
        <w:t>mm</w:t>
      </w:r>
      <w:r w:rsidR="00104B3C">
        <w:rPr>
          <w:rFonts w:asciiTheme="majorHAnsi" w:hAnsiTheme="majorHAnsi" w:cstheme="majorHAnsi"/>
          <w:color w:val="000000"/>
          <w:sz w:val="22"/>
          <w:szCs w:val="22"/>
        </w:rPr>
        <w:t>.</w:t>
      </w:r>
    </w:p>
    <w:p w14:paraId="1E1B81D6" w14:textId="056AE9B8" w:rsidR="00FB1D28" w:rsidRPr="0026442F" w:rsidRDefault="00FB1D28" w:rsidP="00A51318">
      <w:pPr>
        <w:jc w:val="both"/>
        <w:rPr>
          <w:rFonts w:asciiTheme="majorHAnsi" w:hAnsiTheme="majorHAnsi" w:cstheme="majorHAnsi"/>
          <w:sz w:val="22"/>
          <w:szCs w:val="22"/>
        </w:rPr>
      </w:pPr>
      <w:r w:rsidRPr="0026442F">
        <w:rPr>
          <w:rFonts w:asciiTheme="majorHAnsi" w:hAnsiTheme="majorHAnsi" w:cstheme="majorHAnsi"/>
          <w:color w:val="000000"/>
          <w:sz w:val="22"/>
          <w:szCs w:val="22"/>
        </w:rPr>
        <w:t xml:space="preserve">Širina:  </w:t>
      </w:r>
      <w:r w:rsidR="00CF20A8">
        <w:rPr>
          <w:rFonts w:asciiTheme="majorHAnsi" w:hAnsiTheme="majorHAnsi" w:cstheme="majorHAnsi"/>
          <w:color w:val="000000"/>
          <w:sz w:val="22"/>
          <w:szCs w:val="22"/>
        </w:rPr>
        <w:t xml:space="preserve">   </w:t>
      </w:r>
      <w:r w:rsidRPr="0026442F">
        <w:rPr>
          <w:rFonts w:asciiTheme="majorHAnsi" w:hAnsiTheme="majorHAnsi" w:cstheme="majorHAnsi"/>
          <w:color w:val="000000"/>
          <w:sz w:val="22"/>
          <w:szCs w:val="22"/>
        </w:rPr>
        <w:t xml:space="preserve">min. </w:t>
      </w:r>
      <w:r w:rsidR="00104B3C">
        <w:rPr>
          <w:rFonts w:asciiTheme="majorHAnsi" w:hAnsiTheme="majorHAnsi" w:cstheme="majorHAnsi"/>
          <w:color w:val="000000"/>
          <w:sz w:val="22"/>
          <w:szCs w:val="22"/>
        </w:rPr>
        <w:t xml:space="preserve"> </w:t>
      </w:r>
      <w:r w:rsidRPr="0026442F">
        <w:rPr>
          <w:rFonts w:asciiTheme="majorHAnsi" w:hAnsiTheme="majorHAnsi" w:cstheme="majorHAnsi"/>
          <w:color w:val="000000"/>
          <w:sz w:val="22"/>
          <w:szCs w:val="22"/>
        </w:rPr>
        <w:t>1.400 mm in max. 1.650 mm</w:t>
      </w:r>
      <w:r w:rsidR="00104B3C">
        <w:rPr>
          <w:rFonts w:asciiTheme="majorHAnsi" w:hAnsiTheme="majorHAnsi" w:cstheme="majorHAnsi"/>
          <w:color w:val="000000"/>
          <w:sz w:val="22"/>
          <w:szCs w:val="22"/>
        </w:rPr>
        <w:t>.</w:t>
      </w:r>
    </w:p>
    <w:p w14:paraId="45130850" w14:textId="7194DC7B" w:rsidR="004861C4" w:rsidRPr="00FB1D28" w:rsidRDefault="00FB1D28" w:rsidP="00A51318">
      <w:pPr>
        <w:ind w:hanging="2410"/>
        <w:jc w:val="both"/>
        <w:rPr>
          <w:rFonts w:asciiTheme="majorHAnsi" w:hAnsiTheme="majorHAnsi" w:cstheme="majorHAnsi"/>
          <w:sz w:val="22"/>
          <w:szCs w:val="22"/>
        </w:rPr>
      </w:pPr>
      <w:r w:rsidRPr="0026442F">
        <w:rPr>
          <w:rFonts w:asciiTheme="majorHAnsi" w:hAnsiTheme="majorHAnsi" w:cstheme="majorHAnsi"/>
          <w:color w:val="000000"/>
          <w:sz w:val="22"/>
          <w:szCs w:val="22"/>
        </w:rPr>
        <w:t>Višina: </w:t>
      </w:r>
      <w:r w:rsidRPr="0026442F">
        <w:rPr>
          <w:rFonts w:asciiTheme="majorHAnsi" w:hAnsiTheme="majorHAnsi" w:cstheme="majorHAnsi"/>
          <w:color w:val="000000"/>
          <w:sz w:val="22"/>
          <w:szCs w:val="22"/>
        </w:rPr>
        <w:tab/>
      </w:r>
      <w:r w:rsidR="004861C4" w:rsidRPr="0026442F">
        <w:rPr>
          <w:rFonts w:asciiTheme="majorHAnsi" w:hAnsiTheme="majorHAnsi" w:cstheme="majorHAnsi"/>
          <w:color w:val="000000"/>
          <w:sz w:val="22"/>
          <w:szCs w:val="22"/>
        </w:rPr>
        <w:t xml:space="preserve">Višina: </w:t>
      </w:r>
      <w:r w:rsidR="00CF20A8">
        <w:rPr>
          <w:rFonts w:asciiTheme="majorHAnsi" w:hAnsiTheme="majorHAnsi" w:cstheme="majorHAnsi"/>
          <w:color w:val="000000"/>
          <w:sz w:val="22"/>
          <w:szCs w:val="22"/>
        </w:rPr>
        <w:t xml:space="preserve"> </w:t>
      </w:r>
      <w:r w:rsidRPr="0026442F">
        <w:rPr>
          <w:rFonts w:asciiTheme="majorHAnsi" w:hAnsiTheme="majorHAnsi" w:cstheme="majorHAnsi"/>
          <w:color w:val="000000"/>
          <w:sz w:val="22"/>
          <w:szCs w:val="22"/>
        </w:rPr>
        <w:t xml:space="preserve">min. 1.850 mm merjeno v področju Ia, IIa in IIIa po standardu SIST EN </w:t>
      </w:r>
      <w:r w:rsidR="00BC3FC7">
        <w:rPr>
          <w:rFonts w:asciiTheme="majorHAnsi" w:hAnsiTheme="majorHAnsi" w:cstheme="majorHAnsi"/>
          <w:color w:val="000000"/>
          <w:sz w:val="22"/>
          <w:szCs w:val="22"/>
        </w:rPr>
        <w:t xml:space="preserve">   </w:t>
      </w:r>
      <w:r w:rsidR="00104B3C">
        <w:rPr>
          <w:rFonts w:asciiTheme="majorHAnsi" w:hAnsiTheme="majorHAnsi" w:cstheme="majorHAnsi"/>
          <w:color w:val="000000"/>
          <w:sz w:val="22"/>
          <w:szCs w:val="22"/>
        </w:rPr>
        <w:t xml:space="preserve">    1789:2020 tip </w:t>
      </w:r>
      <w:r w:rsidRPr="0026442F">
        <w:rPr>
          <w:rFonts w:asciiTheme="majorHAnsi" w:hAnsiTheme="majorHAnsi" w:cstheme="majorHAnsi"/>
          <w:color w:val="000000"/>
          <w:sz w:val="22"/>
          <w:szCs w:val="22"/>
        </w:rPr>
        <w:t>B</w:t>
      </w:r>
      <w:r w:rsidR="00104B3C">
        <w:rPr>
          <w:rFonts w:asciiTheme="majorHAnsi" w:hAnsiTheme="majorHAnsi" w:cstheme="majorHAnsi"/>
          <w:color w:val="000000"/>
          <w:sz w:val="22"/>
          <w:szCs w:val="22"/>
        </w:rPr>
        <w:t>.</w:t>
      </w:r>
      <w:r w:rsidR="0026442F">
        <w:rPr>
          <w:rFonts w:asciiTheme="majorHAnsi" w:hAnsiTheme="majorHAnsi" w:cstheme="majorHAnsi"/>
          <w:color w:val="000000"/>
          <w:sz w:val="22"/>
          <w:szCs w:val="22"/>
        </w:rPr>
        <w:t xml:space="preserve"> </w:t>
      </w:r>
    </w:p>
    <w:p w14:paraId="546B61FA" w14:textId="77777777" w:rsidR="00FB1D28" w:rsidRPr="00CF20A8" w:rsidRDefault="00FB1D28" w:rsidP="00E82A77">
      <w:pPr>
        <w:pStyle w:val="Heading3PHPDOCX"/>
        <w:numPr>
          <w:ilvl w:val="0"/>
          <w:numId w:val="0"/>
        </w:numPr>
        <w:spacing w:after="60" w:line="240" w:lineRule="auto"/>
        <w:rPr>
          <w:rFonts w:cstheme="majorHAnsi"/>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62" w:name="_Toc155821279"/>
      <w:r w:rsidRPr="00CF20A8">
        <w:rPr>
          <w:rFonts w:cstheme="majorHAnsi"/>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Pogonski agregat in prenos moči:</w:t>
      </w:r>
      <w:bookmarkEnd w:id="62"/>
    </w:p>
    <w:p w14:paraId="369A83EB" w14:textId="0C5518CB" w:rsidR="00FB1D28" w:rsidRPr="00FB1D28" w:rsidRDefault="00FB1D28" w:rsidP="00A51318">
      <w:pPr>
        <w:jc w:val="both"/>
        <w:rPr>
          <w:rFonts w:asciiTheme="majorHAnsi" w:hAnsiTheme="majorHAnsi" w:cstheme="majorHAnsi"/>
          <w:sz w:val="22"/>
          <w:szCs w:val="22"/>
        </w:rPr>
      </w:pPr>
      <w:r w:rsidRPr="00FB1D28">
        <w:rPr>
          <w:rFonts w:asciiTheme="majorHAnsi" w:hAnsiTheme="majorHAnsi" w:cstheme="majorHAnsi"/>
          <w:color w:val="000000"/>
          <w:sz w:val="22"/>
          <w:szCs w:val="22"/>
        </w:rPr>
        <w:t>Oblika: </w:t>
      </w:r>
      <w:r w:rsidR="00CF20A8">
        <w:rPr>
          <w:rFonts w:asciiTheme="majorHAnsi" w:hAnsiTheme="majorHAnsi" w:cstheme="majorHAnsi"/>
          <w:color w:val="000000"/>
          <w:sz w:val="22"/>
          <w:szCs w:val="22"/>
        </w:rPr>
        <w:t>F</w:t>
      </w:r>
      <w:r w:rsidRPr="00FB1D28">
        <w:rPr>
          <w:rFonts w:asciiTheme="majorHAnsi" w:hAnsiTheme="majorHAnsi" w:cstheme="majorHAnsi"/>
          <w:color w:val="000000"/>
          <w:sz w:val="22"/>
          <w:szCs w:val="22"/>
        </w:rPr>
        <w:t>urgon verzija      </w:t>
      </w:r>
    </w:p>
    <w:p w14:paraId="60C3AEE1" w14:textId="3EC2B024" w:rsidR="00FB1D28" w:rsidRPr="00FB1D28" w:rsidRDefault="00FB1D28" w:rsidP="00A51318">
      <w:pPr>
        <w:ind w:hanging="2124"/>
        <w:jc w:val="both"/>
        <w:rPr>
          <w:rFonts w:asciiTheme="majorHAnsi" w:hAnsiTheme="majorHAnsi" w:cstheme="majorHAnsi"/>
          <w:sz w:val="22"/>
          <w:szCs w:val="22"/>
        </w:rPr>
      </w:pPr>
      <w:r w:rsidRPr="00FB1D28">
        <w:rPr>
          <w:rFonts w:asciiTheme="majorHAnsi" w:hAnsiTheme="majorHAnsi" w:cstheme="majorHAnsi"/>
          <w:color w:val="000000"/>
          <w:sz w:val="22"/>
          <w:szCs w:val="22"/>
        </w:rPr>
        <w:t xml:space="preserve">Motor:      </w:t>
      </w:r>
      <w:r w:rsidRPr="00FB1D28">
        <w:rPr>
          <w:rFonts w:asciiTheme="majorHAnsi" w:hAnsiTheme="majorHAnsi" w:cstheme="majorHAnsi"/>
          <w:color w:val="000000"/>
          <w:sz w:val="22"/>
          <w:szCs w:val="22"/>
        </w:rPr>
        <w:tab/>
      </w:r>
      <w:r w:rsidR="00BC3FC7">
        <w:rPr>
          <w:rFonts w:asciiTheme="majorHAnsi" w:hAnsiTheme="majorHAnsi" w:cstheme="majorHAnsi"/>
          <w:color w:val="000000"/>
          <w:sz w:val="22"/>
          <w:szCs w:val="22"/>
        </w:rPr>
        <w:t xml:space="preserve">Motor: </w:t>
      </w:r>
      <w:r w:rsidRPr="00FB1D28">
        <w:rPr>
          <w:rFonts w:asciiTheme="majorHAnsi" w:hAnsiTheme="majorHAnsi" w:cstheme="majorHAnsi"/>
          <w:color w:val="000000"/>
          <w:sz w:val="22"/>
          <w:szCs w:val="22"/>
        </w:rPr>
        <w:t>Min. turbo dizelski min. 1900 ccm  in max. 2.100 ccm.</w:t>
      </w:r>
    </w:p>
    <w:p w14:paraId="4E18C5C7" w14:textId="7AE72E9F" w:rsidR="00FB1D28" w:rsidRPr="00FB1D28" w:rsidRDefault="00BC3FC7" w:rsidP="00A51318">
      <w:pPr>
        <w:jc w:val="both"/>
        <w:rPr>
          <w:rFonts w:asciiTheme="majorHAnsi" w:hAnsiTheme="majorHAnsi" w:cstheme="majorHAnsi"/>
          <w:sz w:val="22"/>
          <w:szCs w:val="22"/>
        </w:rPr>
      </w:pPr>
      <w:r>
        <w:rPr>
          <w:rFonts w:asciiTheme="majorHAnsi" w:hAnsiTheme="majorHAnsi" w:cstheme="majorHAnsi"/>
          <w:color w:val="000000"/>
          <w:sz w:val="22"/>
          <w:szCs w:val="22"/>
        </w:rPr>
        <w:t xml:space="preserve">         </w:t>
      </w:r>
      <w:r w:rsidR="005734FD">
        <w:rPr>
          <w:rFonts w:asciiTheme="majorHAnsi" w:hAnsiTheme="majorHAnsi" w:cstheme="majorHAnsi"/>
          <w:color w:val="000000"/>
          <w:sz w:val="22"/>
          <w:szCs w:val="22"/>
        </w:rPr>
        <w:t xml:space="preserve">  </w:t>
      </w:r>
      <w:r w:rsidR="00FB1D28" w:rsidRPr="00FB1D28">
        <w:rPr>
          <w:rFonts w:asciiTheme="majorHAnsi" w:hAnsiTheme="majorHAnsi" w:cstheme="majorHAnsi"/>
          <w:color w:val="000000"/>
          <w:sz w:val="22"/>
          <w:szCs w:val="22"/>
        </w:rPr>
        <w:t>Min. EURO 6 .</w:t>
      </w:r>
    </w:p>
    <w:p w14:paraId="27684D8B" w14:textId="55D23E5F" w:rsidR="00FB1D28" w:rsidRPr="00FB1D28" w:rsidRDefault="00FB1D28" w:rsidP="00A51318">
      <w:pPr>
        <w:jc w:val="both"/>
        <w:rPr>
          <w:rFonts w:asciiTheme="majorHAnsi" w:hAnsiTheme="majorHAnsi" w:cstheme="majorHAnsi"/>
          <w:sz w:val="22"/>
          <w:szCs w:val="22"/>
        </w:rPr>
      </w:pPr>
      <w:r w:rsidRPr="00FB1D28">
        <w:rPr>
          <w:rFonts w:asciiTheme="majorHAnsi" w:hAnsiTheme="majorHAnsi" w:cstheme="majorHAnsi"/>
          <w:color w:val="000000"/>
          <w:sz w:val="22"/>
          <w:szCs w:val="22"/>
        </w:rPr>
        <w:t>Moč motorja: min. 145 KW .</w:t>
      </w:r>
    </w:p>
    <w:p w14:paraId="677396B3" w14:textId="30D10772" w:rsidR="00FB1D28" w:rsidRPr="00FB1D28" w:rsidRDefault="00FB1D28" w:rsidP="00A51318">
      <w:pPr>
        <w:jc w:val="both"/>
        <w:rPr>
          <w:rFonts w:asciiTheme="majorHAnsi" w:hAnsiTheme="majorHAnsi" w:cstheme="majorHAnsi"/>
          <w:sz w:val="22"/>
          <w:szCs w:val="22"/>
        </w:rPr>
      </w:pPr>
      <w:r w:rsidRPr="00FB1D28">
        <w:rPr>
          <w:rFonts w:asciiTheme="majorHAnsi" w:hAnsiTheme="majorHAnsi" w:cstheme="majorHAnsi"/>
          <w:color w:val="000000"/>
          <w:sz w:val="22"/>
          <w:szCs w:val="22"/>
        </w:rPr>
        <w:t>Prenos moči: avtomatski menjalnik.</w:t>
      </w:r>
    </w:p>
    <w:p w14:paraId="314E79EF" w14:textId="253C9C0C" w:rsidR="00104B3C" w:rsidRDefault="00FB1D28" w:rsidP="00A51318">
      <w:pPr>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 xml:space="preserve">Pogon:      </w:t>
      </w:r>
      <w:r w:rsidRPr="00FB1D28">
        <w:rPr>
          <w:rFonts w:asciiTheme="majorHAnsi" w:hAnsiTheme="majorHAnsi" w:cstheme="majorHAnsi"/>
          <w:color w:val="000000"/>
          <w:sz w:val="22"/>
          <w:szCs w:val="22"/>
        </w:rPr>
        <w:tab/>
        <w:t>na vsa 4 kolesa.</w:t>
      </w:r>
    </w:p>
    <w:p w14:paraId="4DDF2344" w14:textId="38C54D2F" w:rsidR="00FB1D28" w:rsidRPr="00A51318" w:rsidRDefault="00FB1D28" w:rsidP="00007F6D">
      <w:pPr>
        <w:pStyle w:val="Heading2PHPDOCX"/>
        <w:numPr>
          <w:ilvl w:val="1"/>
          <w:numId w:val="22"/>
        </w:numPr>
        <w:ind w:left="578" w:hanging="578"/>
        <w:rPr>
          <w:rFonts w:asciiTheme="majorHAnsi" w:hAnsiTheme="majorHAnsi" w:cstheme="majorHAnsi"/>
          <w:szCs w:val="22"/>
        </w:rPr>
      </w:pPr>
      <w:bookmarkStart w:id="63" w:name="_Toc155821280"/>
      <w:r w:rsidRPr="00A51318">
        <w:rPr>
          <w:rFonts w:asciiTheme="majorHAnsi" w:hAnsiTheme="majorHAnsi" w:cstheme="majorHAnsi"/>
          <w:szCs w:val="22"/>
        </w:rPr>
        <w:t>Oprema osnovnega vozila</w:t>
      </w:r>
      <w:bookmarkEnd w:id="63"/>
    </w:p>
    <w:p w14:paraId="0458C1FF"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Hidravlični volan in hidravlični zavorni dvokrožni sistem, spredaj in zadaj disk zavore.</w:t>
      </w:r>
    </w:p>
    <w:p w14:paraId="5C170264"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Gume min 215/60 R 17 M+S, ustrezati morajo povišani nosilnosti vozila.</w:t>
      </w:r>
    </w:p>
    <w:p w14:paraId="79C39D5A"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Originalni LED žarometi s pranjem žarometov in regulacija nastavitve višine svetlobnega snopa žarometov.</w:t>
      </w:r>
    </w:p>
    <w:p w14:paraId="60787C88"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Dodatni akumulator za porabnike.</w:t>
      </w:r>
    </w:p>
    <w:p w14:paraId="094E4A8C"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Največja dovoljena masa osnovnega vozila min. 3.200kg.</w:t>
      </w:r>
    </w:p>
    <w:p w14:paraId="1B8E87DF"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Pregradna stena s pomičnim oknom.</w:t>
      </w:r>
    </w:p>
    <w:p w14:paraId="45FF3387"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ABS. ASR. EDS. ESP.</w:t>
      </w:r>
    </w:p>
    <w:p w14:paraId="6A68A0C0"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Zračna blazina za voznika in sovoznika. Stranski zračni blazini.</w:t>
      </w:r>
    </w:p>
    <w:p w14:paraId="4AEBD65E"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Daljinsko centralno zaklepanje. Električni pomik prednjih stekel.</w:t>
      </w:r>
    </w:p>
    <w:p w14:paraId="548BAE36"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Električno nastavljiva in ogrevana vzvratna ogledala.</w:t>
      </w:r>
    </w:p>
    <w:p w14:paraId="0DA73433"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Meglenke spredaj v odbijaču.</w:t>
      </w:r>
    </w:p>
    <w:p w14:paraId="628A2F30"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Atermično vetrobransko steklo. Vozilo celo zastekljeno.</w:t>
      </w:r>
    </w:p>
    <w:p w14:paraId="6A413A26"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Voznikov in sovoznikov sedež z nasloni za roke, nastavljiva po višini in z ledveno oporo.</w:t>
      </w:r>
    </w:p>
    <w:p w14:paraId="6360AB5B"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Odprt sredinski predal na armaturni plošči.</w:t>
      </w:r>
    </w:p>
    <w:p w14:paraId="0E9A9CF3"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lastRenderedPageBreak/>
        <w:t>Zadnja vrata dvižna. Dodatna zavorna luč.</w:t>
      </w:r>
    </w:p>
    <w:p w14:paraId="5C83D66A"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bCs/>
          <w:sz w:val="22"/>
          <w:szCs w:val="22"/>
        </w:rPr>
      </w:pPr>
      <w:r w:rsidRPr="00FB1D28">
        <w:rPr>
          <w:rFonts w:asciiTheme="majorHAnsi" w:hAnsiTheme="majorHAnsi" w:cstheme="majorHAnsi"/>
          <w:sz w:val="22"/>
          <w:szCs w:val="22"/>
        </w:rPr>
        <w:t>Drugi izmenjevalec toplote –</w:t>
      </w:r>
      <w:r w:rsidRPr="00FB1D28">
        <w:rPr>
          <w:rFonts w:asciiTheme="majorHAnsi" w:hAnsiTheme="majorHAnsi" w:cstheme="majorHAnsi"/>
          <w:b/>
          <w:sz w:val="22"/>
          <w:szCs w:val="22"/>
        </w:rPr>
        <w:t xml:space="preserve"> </w:t>
      </w:r>
      <w:r w:rsidRPr="00FB1D28">
        <w:rPr>
          <w:rFonts w:asciiTheme="majorHAnsi" w:hAnsiTheme="majorHAnsi" w:cstheme="majorHAnsi"/>
          <w:bCs/>
          <w:sz w:val="22"/>
          <w:szCs w:val="22"/>
        </w:rPr>
        <w:t xml:space="preserve">dodatno toplovodno gretje bolniškega dela. </w:t>
      </w:r>
    </w:p>
    <w:p w14:paraId="48C58CEE"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Več funkcijski prikazovalnik in potovalni računalnik.</w:t>
      </w:r>
    </w:p>
    <w:p w14:paraId="5DBC59EE"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Dvotonska hupa.</w:t>
      </w:r>
    </w:p>
    <w:p w14:paraId="1DD2E6A4"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Dovod svežega zraka s filtrom z aktivnim ogljem.</w:t>
      </w:r>
    </w:p>
    <w:p w14:paraId="3EE6D9A0"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Notranja ročica za odpiranje zadnjih vrat.</w:t>
      </w:r>
    </w:p>
    <w:p w14:paraId="3937A3DF"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Zapiralna avtomatika za desna drsna vrata in za zadnja dvižna vrata. Drsno okno v desnih drsnih vratih.</w:t>
      </w:r>
    </w:p>
    <w:p w14:paraId="26966633"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Gasilni aparat min. 2kg.</w:t>
      </w:r>
    </w:p>
    <w:p w14:paraId="72DB713D"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Barva RAL 1016.</w:t>
      </w:r>
    </w:p>
    <w:p w14:paraId="679432A2"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Originalna mehanska klimatska naprava za vozniški prostor.</w:t>
      </w:r>
    </w:p>
    <w:p w14:paraId="3B676C42"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Biper / piskač za vzvratno vožnjo.</w:t>
      </w:r>
    </w:p>
    <w:p w14:paraId="09B1000A" w14:textId="77777777" w:rsidR="00FB1D28" w:rsidRPr="00FB1D28" w:rsidRDefault="00FB1D28" w:rsidP="00007F6D">
      <w:pPr>
        <w:numPr>
          <w:ilvl w:val="0"/>
          <w:numId w:val="24"/>
        </w:numPr>
        <w:tabs>
          <w:tab w:val="num" w:pos="720"/>
        </w:tabs>
        <w:ind w:left="360"/>
        <w:jc w:val="both"/>
        <w:rPr>
          <w:rFonts w:asciiTheme="majorHAnsi" w:hAnsiTheme="majorHAnsi" w:cstheme="majorHAnsi"/>
          <w:sz w:val="22"/>
          <w:szCs w:val="22"/>
        </w:rPr>
      </w:pPr>
      <w:r w:rsidRPr="00FB1D28">
        <w:rPr>
          <w:rFonts w:asciiTheme="majorHAnsi" w:hAnsiTheme="majorHAnsi" w:cstheme="majorHAnsi"/>
          <w:sz w:val="22"/>
          <w:szCs w:val="22"/>
        </w:rPr>
        <w:t>Aktivno zračno vzmetenje (min. Goldschmitt ali VB Airsuspension) na zadnji osi za levo in desno stran ločeno, elektronsko nadzorovano in z uravnavanjem višine vozila s pomočjo dveh senzorjev. Tip vzmetenja mora omogočati skladno z evropskimi standardi povišano najvišjo dovoljeno maso vozila na 3.500 kg. Zračno vzmetenje mora biti izdelano po CPP zakonih v RS in ustrezno homologirano. Krmiljenje zračnega vzmetenja mora biti povezano s centralnim sistemom bolniškega dela vozila CAN-BUS, ki naj omogoča nastavljanje višine zadnjega dela vozila v vozniškem delu pri šoferju in pri zadnjih dvižnih vratih.</w:t>
      </w:r>
    </w:p>
    <w:p w14:paraId="665B2DDD" w14:textId="77777777"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Dodatna bralna lučka nameščena pri sovozniku in naj omogoča branje sovozniku.</w:t>
      </w:r>
    </w:p>
    <w:p w14:paraId="52FB53E5" w14:textId="19432051" w:rsidR="00FB1D28" w:rsidRPr="00FB1D28" w:rsidRDefault="00FB1D28" w:rsidP="00007F6D">
      <w:pPr>
        <w:numPr>
          <w:ilvl w:val="0"/>
          <w:numId w:val="24"/>
        </w:numPr>
        <w:tabs>
          <w:tab w:val="num" w:pos="720"/>
        </w:tabs>
        <w:overflowPunct w:val="0"/>
        <w:autoSpaceDE w:val="0"/>
        <w:autoSpaceDN w:val="0"/>
        <w:adjustRightInd w:val="0"/>
        <w:ind w:left="360"/>
        <w:jc w:val="both"/>
        <w:textAlignment w:val="baseline"/>
        <w:rPr>
          <w:rFonts w:asciiTheme="majorHAnsi" w:hAnsiTheme="majorHAnsi" w:cstheme="majorHAnsi"/>
          <w:sz w:val="22"/>
          <w:szCs w:val="22"/>
        </w:rPr>
      </w:pPr>
      <w:r w:rsidRPr="00FB1D28">
        <w:rPr>
          <w:rFonts w:asciiTheme="majorHAnsi" w:hAnsiTheme="majorHAnsi" w:cstheme="majorHAnsi"/>
          <w:sz w:val="22"/>
          <w:szCs w:val="22"/>
        </w:rPr>
        <w:t>Parkirni senzor, montirani na zadnji odbijač, z zvočnim opozorilom.</w:t>
      </w:r>
    </w:p>
    <w:p w14:paraId="1F192CF5" w14:textId="77777777" w:rsidR="00FB1D28" w:rsidRPr="00CF20A8" w:rsidRDefault="00FB1D28" w:rsidP="00E82A77">
      <w:pPr>
        <w:pStyle w:val="Heading3PHPDOCX"/>
        <w:numPr>
          <w:ilvl w:val="0"/>
          <w:numId w:val="0"/>
        </w:numPr>
        <w:spacing w:after="60" w:line="240" w:lineRule="auto"/>
        <w:rPr>
          <w:rFonts w:cstheme="majorHAnsi"/>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64" w:name="_Toc155821281"/>
      <w:r w:rsidRPr="00CF20A8">
        <w:rPr>
          <w:rFonts w:cstheme="majorHAnsi"/>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Nadgradnja osnovnega vozila z vgrajeno opremo</w:t>
      </w:r>
      <w:bookmarkEnd w:id="64"/>
      <w:r w:rsidRPr="00CF20A8">
        <w:rPr>
          <w:rFonts w:cstheme="majorHAnsi"/>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p>
    <w:p w14:paraId="26648A7A" w14:textId="77777777" w:rsidR="00FB1D28" w:rsidRPr="00FB1D28" w:rsidRDefault="00FB1D28" w:rsidP="00007F6D">
      <w:pPr>
        <w:numPr>
          <w:ilvl w:val="0"/>
          <w:numId w:val="25"/>
        </w:numPr>
        <w:ind w:left="357" w:hanging="357"/>
        <w:jc w:val="both"/>
        <w:rPr>
          <w:rFonts w:asciiTheme="majorHAnsi" w:hAnsiTheme="majorHAnsi" w:cstheme="majorHAnsi"/>
          <w:b/>
          <w:sz w:val="22"/>
          <w:szCs w:val="22"/>
        </w:rPr>
      </w:pPr>
      <w:r w:rsidRPr="00FB1D28">
        <w:rPr>
          <w:rFonts w:asciiTheme="majorHAnsi" w:hAnsiTheme="majorHAnsi" w:cstheme="majorHAnsi"/>
          <w:sz w:val="22"/>
          <w:szCs w:val="22"/>
        </w:rPr>
        <w:t>Povišana streha z integrirano zunanjo svetlobno opozorilno signalizacijo – v notranjosti ojačana. Na strehi mora biti prostor za: spredaj integrirane luči v LED izvedbi in zadaj za dodatne integrirane luči v LED izvedbi, prostor za integrirano vgradnjo levo in desno  dodatne luči v LED tehnologiji zadaj, ki naj združuje v enem ohišju pozicijsko luč, stop luč ter smerni kazalec, vgradnjo dodatne bele luči za vzvratno vožnjo v LED tehnologiji levo in desno ter zadaj - vse je naj vgrajeno v streho vozila. Desna delovna luč mora biti nameščena nad povišana stranska drsna vrata, leva je naj nameščena zrcalno.</w:t>
      </w:r>
    </w:p>
    <w:p w14:paraId="7A213B2A" w14:textId="77777777" w:rsidR="00FB1D28" w:rsidRPr="00FB1D28" w:rsidRDefault="00FB1D28" w:rsidP="00007F6D">
      <w:pPr>
        <w:numPr>
          <w:ilvl w:val="0"/>
          <w:numId w:val="25"/>
        </w:numPr>
        <w:ind w:left="357" w:hanging="357"/>
        <w:jc w:val="both"/>
        <w:rPr>
          <w:rFonts w:asciiTheme="majorHAnsi" w:hAnsiTheme="majorHAnsi" w:cstheme="majorHAnsi"/>
          <w:b/>
          <w:sz w:val="22"/>
          <w:szCs w:val="22"/>
        </w:rPr>
      </w:pPr>
      <w:r w:rsidRPr="00FB1D28">
        <w:rPr>
          <w:rFonts w:asciiTheme="majorHAnsi" w:hAnsiTheme="majorHAnsi" w:cstheme="majorHAnsi"/>
          <w:sz w:val="22"/>
          <w:szCs w:val="22"/>
        </w:rPr>
        <w:t>Zadnja delovna luč mora biti nameščena pod zračni difuzor in nad dvižna vrata.</w:t>
      </w:r>
    </w:p>
    <w:p w14:paraId="67E7BA15" w14:textId="00BB049B" w:rsidR="00FB1D28" w:rsidRPr="00FB1D28" w:rsidRDefault="00FB1D28" w:rsidP="00007F6D">
      <w:pPr>
        <w:numPr>
          <w:ilvl w:val="0"/>
          <w:numId w:val="25"/>
        </w:numPr>
        <w:ind w:left="357" w:hanging="357"/>
        <w:jc w:val="both"/>
        <w:rPr>
          <w:rFonts w:asciiTheme="majorHAnsi" w:hAnsiTheme="majorHAnsi" w:cstheme="majorHAnsi"/>
          <w:b/>
          <w:sz w:val="22"/>
          <w:szCs w:val="22"/>
        </w:rPr>
      </w:pPr>
      <w:r w:rsidRPr="00FB1D28">
        <w:rPr>
          <w:rFonts w:asciiTheme="majorHAnsi" w:hAnsiTheme="majorHAnsi" w:cstheme="majorHAnsi"/>
          <w:sz w:val="22"/>
          <w:szCs w:val="22"/>
        </w:rPr>
        <w:t xml:space="preserve">Delovne luči </w:t>
      </w:r>
      <w:r w:rsidR="00273FC1">
        <w:rPr>
          <w:rFonts w:asciiTheme="majorHAnsi" w:hAnsiTheme="majorHAnsi" w:cstheme="majorHAnsi"/>
          <w:sz w:val="22"/>
          <w:szCs w:val="22"/>
        </w:rPr>
        <w:t xml:space="preserve">morajo biti </w:t>
      </w:r>
      <w:r w:rsidRPr="00FB1D28">
        <w:rPr>
          <w:rFonts w:asciiTheme="majorHAnsi" w:hAnsiTheme="majorHAnsi" w:cstheme="majorHAnsi"/>
          <w:sz w:val="22"/>
          <w:szCs w:val="22"/>
        </w:rPr>
        <w:t>v barvi vozila RAL 1016.</w:t>
      </w:r>
    </w:p>
    <w:p w14:paraId="3FDAB356" w14:textId="77777777" w:rsidR="00FB1D28" w:rsidRPr="00FB1D28" w:rsidRDefault="00FB1D28" w:rsidP="00007F6D">
      <w:pPr>
        <w:numPr>
          <w:ilvl w:val="0"/>
          <w:numId w:val="25"/>
        </w:numPr>
        <w:ind w:left="357" w:hanging="357"/>
        <w:jc w:val="both"/>
        <w:rPr>
          <w:rFonts w:asciiTheme="majorHAnsi" w:hAnsiTheme="majorHAnsi" w:cstheme="majorHAnsi"/>
          <w:i/>
          <w:sz w:val="22"/>
          <w:szCs w:val="22"/>
        </w:rPr>
      </w:pPr>
      <w:r w:rsidRPr="00FB1D28">
        <w:rPr>
          <w:rFonts w:asciiTheme="majorHAnsi" w:hAnsiTheme="majorHAnsi" w:cstheme="majorHAnsi"/>
          <w:sz w:val="22"/>
          <w:szCs w:val="22"/>
        </w:rPr>
        <w:t>Stranska drsna vrata morajo biti povišana s svetlo odprtino po višini, merjeno med tesnili min.1800 mm.</w:t>
      </w:r>
      <w:r w:rsidRPr="00FB1D28">
        <w:rPr>
          <w:rFonts w:asciiTheme="majorHAnsi" w:hAnsiTheme="majorHAnsi" w:cstheme="majorHAnsi"/>
          <w:i/>
          <w:sz w:val="22"/>
          <w:szCs w:val="22"/>
        </w:rPr>
        <w:t xml:space="preserve"> </w:t>
      </w:r>
    </w:p>
    <w:p w14:paraId="441EBFCF" w14:textId="77777777" w:rsidR="00FB1D28" w:rsidRPr="00FB1D28" w:rsidRDefault="00FB1D28" w:rsidP="00007F6D">
      <w:pPr>
        <w:numPr>
          <w:ilvl w:val="0"/>
          <w:numId w:val="25"/>
        </w:numPr>
        <w:ind w:left="357" w:hanging="357"/>
        <w:jc w:val="both"/>
        <w:rPr>
          <w:rFonts w:asciiTheme="majorHAnsi" w:hAnsiTheme="majorHAnsi" w:cstheme="majorHAnsi"/>
          <w:sz w:val="22"/>
          <w:szCs w:val="22"/>
        </w:rPr>
      </w:pPr>
      <w:r w:rsidRPr="00FB1D28">
        <w:rPr>
          <w:rFonts w:asciiTheme="majorHAnsi" w:hAnsiTheme="majorHAnsi" w:cstheme="majorHAnsi"/>
          <w:sz w:val="22"/>
          <w:szCs w:val="22"/>
        </w:rPr>
        <w:t>Zadnja dvižna vrata morajo biti opremljena s samodejnim zapiranjem vrat na prvi poziciji zapiranja.</w:t>
      </w:r>
    </w:p>
    <w:p w14:paraId="6AB152AC" w14:textId="77777777" w:rsidR="00FB1D28" w:rsidRPr="00FB1D28" w:rsidRDefault="00FB1D28" w:rsidP="00007F6D">
      <w:pPr>
        <w:numPr>
          <w:ilvl w:val="0"/>
          <w:numId w:val="25"/>
        </w:numPr>
        <w:ind w:left="357" w:hanging="357"/>
        <w:jc w:val="both"/>
        <w:rPr>
          <w:rFonts w:asciiTheme="majorHAnsi" w:hAnsiTheme="majorHAnsi" w:cstheme="majorHAnsi"/>
          <w:b/>
          <w:sz w:val="22"/>
          <w:szCs w:val="22"/>
        </w:rPr>
      </w:pPr>
      <w:r w:rsidRPr="00FB1D28">
        <w:rPr>
          <w:rFonts w:asciiTheme="majorHAnsi" w:hAnsiTheme="majorHAnsi" w:cstheme="majorHAnsi"/>
          <w:sz w:val="22"/>
          <w:szCs w:val="22"/>
        </w:rPr>
        <w:t xml:space="preserve">Streha mora imeti integrirano varnostno ploščo za vgradnjo antene za UKV. Vgradnja opozorilnih luči mora biti izvedena tako, da ne izstopa od osnovne linije strehe ter, da je možnost poškodb zmanjšana na minimum. </w:t>
      </w:r>
    </w:p>
    <w:p w14:paraId="2FBD6E98" w14:textId="77777777" w:rsidR="00FB1D28" w:rsidRPr="00FB1D28" w:rsidRDefault="00FB1D28" w:rsidP="00007F6D">
      <w:pPr>
        <w:numPr>
          <w:ilvl w:val="0"/>
          <w:numId w:val="25"/>
        </w:numPr>
        <w:ind w:left="357" w:hanging="357"/>
        <w:jc w:val="both"/>
        <w:rPr>
          <w:rFonts w:asciiTheme="majorHAnsi" w:hAnsiTheme="majorHAnsi" w:cstheme="majorHAnsi"/>
          <w:sz w:val="22"/>
          <w:szCs w:val="22"/>
        </w:rPr>
      </w:pPr>
      <w:r w:rsidRPr="00FB1D28">
        <w:rPr>
          <w:rFonts w:asciiTheme="majorHAnsi" w:hAnsiTheme="majorHAnsi" w:cstheme="majorHAnsi"/>
          <w:sz w:val="22"/>
          <w:szCs w:val="22"/>
        </w:rPr>
        <w:t xml:space="preserve">Difuzor zraka na zadnjem delu strehe v katerega mora biti vgrajen strešni ventilator za zmanjšanje hitrosti zračnega toka mimo strešnega ventilatorja ter posledično zmanjšanje hrupnosti v vozilu ob vklopu ventilatorja. </w:t>
      </w:r>
    </w:p>
    <w:p w14:paraId="11489C75" w14:textId="2FB779B3" w:rsidR="00FB1D28" w:rsidRPr="00FB1D28" w:rsidRDefault="00FB1D28" w:rsidP="00007F6D">
      <w:pPr>
        <w:numPr>
          <w:ilvl w:val="0"/>
          <w:numId w:val="25"/>
        </w:numPr>
        <w:ind w:left="357" w:hanging="357"/>
        <w:jc w:val="both"/>
        <w:rPr>
          <w:rFonts w:asciiTheme="majorHAnsi" w:hAnsiTheme="majorHAnsi" w:cstheme="majorHAnsi"/>
          <w:sz w:val="22"/>
          <w:szCs w:val="22"/>
        </w:rPr>
      </w:pPr>
      <w:r w:rsidRPr="00FB1D28">
        <w:rPr>
          <w:rFonts w:asciiTheme="majorHAnsi" w:hAnsiTheme="majorHAnsi" w:cstheme="majorHAnsi"/>
          <w:sz w:val="22"/>
          <w:szCs w:val="22"/>
        </w:rPr>
        <w:t xml:space="preserve">V bolniški del zadaj </w:t>
      </w:r>
      <w:r w:rsidR="00A51318">
        <w:rPr>
          <w:rFonts w:asciiTheme="majorHAnsi" w:hAnsiTheme="majorHAnsi" w:cstheme="majorHAnsi"/>
          <w:sz w:val="22"/>
          <w:szCs w:val="22"/>
        </w:rPr>
        <w:t>morata biti</w:t>
      </w:r>
      <w:r w:rsidRPr="00FB1D28">
        <w:rPr>
          <w:rFonts w:asciiTheme="majorHAnsi" w:hAnsiTheme="majorHAnsi" w:cstheme="majorHAnsi"/>
          <w:sz w:val="22"/>
          <w:szCs w:val="22"/>
        </w:rPr>
        <w:t xml:space="preserve"> montirana dva kvalitetna zvočnika vključena v sistem kot CAN-BUS, povezana z avtoradiem ter dodatnim stikalom, ki omogoča vklop in izklop le tega  v bolniškem prostoru preko sistema CAN-BUS.</w:t>
      </w:r>
    </w:p>
    <w:p w14:paraId="29A6E2D0" w14:textId="77777777" w:rsidR="00FB1D28" w:rsidRPr="00FB1D28" w:rsidRDefault="00FB1D28" w:rsidP="00007F6D">
      <w:pPr>
        <w:numPr>
          <w:ilvl w:val="0"/>
          <w:numId w:val="25"/>
        </w:numPr>
        <w:ind w:left="357" w:hanging="357"/>
        <w:jc w:val="both"/>
        <w:rPr>
          <w:rFonts w:asciiTheme="majorHAnsi" w:hAnsiTheme="majorHAnsi" w:cstheme="majorHAnsi"/>
          <w:sz w:val="22"/>
          <w:szCs w:val="22"/>
        </w:rPr>
      </w:pPr>
      <w:r w:rsidRPr="00FB1D28">
        <w:rPr>
          <w:rFonts w:asciiTheme="majorHAnsi" w:hAnsiTheme="majorHAnsi" w:cstheme="majorHAnsi"/>
          <w:sz w:val="22"/>
          <w:szCs w:val="22"/>
        </w:rPr>
        <w:t xml:space="preserve">Video nadzor vzvratne vožnje. Na zadnji del vozila mora biti vgrajena mini nadzorna kamera za vzvratno vožnjo, ki je naj kvalitetno integrirana v zadnja dvižna vrata.  </w:t>
      </w:r>
    </w:p>
    <w:p w14:paraId="025802C8" w14:textId="0DB95C60" w:rsidR="00FB1D28" w:rsidRPr="00FB1D28" w:rsidRDefault="00A51318" w:rsidP="00007F6D">
      <w:pPr>
        <w:numPr>
          <w:ilvl w:val="1"/>
          <w:numId w:val="26"/>
        </w:numPr>
        <w:tabs>
          <w:tab w:val="clear" w:pos="1080"/>
          <w:tab w:val="num" w:pos="1437"/>
        </w:tabs>
        <w:ind w:left="357" w:hanging="357"/>
        <w:jc w:val="both"/>
        <w:rPr>
          <w:rFonts w:asciiTheme="majorHAnsi" w:hAnsiTheme="majorHAnsi" w:cstheme="majorHAnsi"/>
          <w:sz w:val="22"/>
          <w:szCs w:val="22"/>
        </w:rPr>
      </w:pPr>
      <w:r>
        <w:rPr>
          <w:rFonts w:asciiTheme="majorHAnsi" w:hAnsiTheme="majorHAnsi" w:cstheme="majorHAnsi"/>
          <w:sz w:val="22"/>
          <w:szCs w:val="22"/>
        </w:rPr>
        <w:t>K</w:t>
      </w:r>
      <w:r w:rsidR="00FB1D28" w:rsidRPr="00FB1D28">
        <w:rPr>
          <w:rFonts w:asciiTheme="majorHAnsi" w:hAnsiTheme="majorHAnsi" w:cstheme="majorHAnsi"/>
          <w:sz w:val="22"/>
          <w:szCs w:val="22"/>
        </w:rPr>
        <w:t>amera za vzvratno vožnjo z avtomatskim vklopom/izklopom:</w:t>
      </w:r>
    </w:p>
    <w:p w14:paraId="056F757F" w14:textId="77777777" w:rsidR="00FB1D28" w:rsidRPr="00FB1D28" w:rsidRDefault="00FB1D28" w:rsidP="00007F6D">
      <w:pPr>
        <w:numPr>
          <w:ilvl w:val="2"/>
          <w:numId w:val="11"/>
        </w:numPr>
        <w:tabs>
          <w:tab w:val="clear" w:pos="1800"/>
          <w:tab w:val="num" w:pos="2514"/>
        </w:tabs>
        <w:ind w:left="714" w:hanging="357"/>
        <w:jc w:val="both"/>
        <w:rPr>
          <w:rFonts w:asciiTheme="majorHAnsi" w:hAnsiTheme="majorHAnsi" w:cstheme="majorHAnsi"/>
          <w:b/>
          <w:bCs/>
          <w:sz w:val="22"/>
          <w:szCs w:val="22"/>
        </w:rPr>
      </w:pPr>
      <w:r w:rsidRPr="00FB1D28">
        <w:rPr>
          <w:rFonts w:asciiTheme="majorHAnsi" w:hAnsiTheme="majorHAnsi" w:cstheme="majorHAnsi"/>
          <w:sz w:val="22"/>
          <w:szCs w:val="22"/>
        </w:rPr>
        <w:t>namenjena, da vozniku omogoči vpogled v dogajanje za RV in s tem izboljša natančnost in varnost vzvratne vožnje,</w:t>
      </w:r>
    </w:p>
    <w:p w14:paraId="1FFB3D84" w14:textId="77777777" w:rsidR="00FB1D28" w:rsidRPr="00FB1D28" w:rsidRDefault="00FB1D28" w:rsidP="00007F6D">
      <w:pPr>
        <w:numPr>
          <w:ilvl w:val="2"/>
          <w:numId w:val="11"/>
        </w:numPr>
        <w:tabs>
          <w:tab w:val="clear" w:pos="1800"/>
          <w:tab w:val="num" w:pos="2514"/>
        </w:tabs>
        <w:ind w:left="714" w:hanging="357"/>
        <w:jc w:val="both"/>
        <w:rPr>
          <w:rFonts w:asciiTheme="majorHAnsi" w:hAnsiTheme="majorHAnsi" w:cstheme="majorHAnsi"/>
          <w:sz w:val="22"/>
          <w:szCs w:val="22"/>
        </w:rPr>
      </w:pPr>
      <w:r w:rsidRPr="00FB1D28">
        <w:rPr>
          <w:rFonts w:asciiTheme="majorHAnsi" w:hAnsiTheme="majorHAnsi" w:cstheme="majorHAnsi"/>
          <w:sz w:val="22"/>
          <w:szCs w:val="22"/>
        </w:rPr>
        <w:t>funkcija avtomatskega vklopa ob izbiri vzvratne prestave,.</w:t>
      </w:r>
    </w:p>
    <w:p w14:paraId="0473BA27" w14:textId="77777777" w:rsidR="00FB1D28" w:rsidRPr="00FB1D28" w:rsidRDefault="00FB1D28" w:rsidP="00007F6D">
      <w:pPr>
        <w:numPr>
          <w:ilvl w:val="0"/>
          <w:numId w:val="26"/>
        </w:numPr>
        <w:tabs>
          <w:tab w:val="clear" w:pos="360"/>
          <w:tab w:val="num" w:pos="1074"/>
        </w:tabs>
        <w:ind w:left="714" w:hanging="357"/>
        <w:jc w:val="both"/>
        <w:rPr>
          <w:rFonts w:asciiTheme="majorHAnsi" w:hAnsiTheme="majorHAnsi" w:cstheme="majorHAnsi"/>
          <w:sz w:val="22"/>
          <w:szCs w:val="22"/>
        </w:rPr>
      </w:pPr>
      <w:r w:rsidRPr="00FB1D28">
        <w:rPr>
          <w:rFonts w:asciiTheme="majorHAnsi" w:hAnsiTheme="majorHAnsi" w:cstheme="majorHAnsi"/>
          <w:sz w:val="22"/>
          <w:szCs w:val="22"/>
        </w:rPr>
        <w:lastRenderedPageBreak/>
        <w:t xml:space="preserve">kamera za nadzor bolniškega dela vozila. Nameščena mora biti na levi strani zadaj nad dvižnimi vrati. Slika mora zajemati celoten bolniški prostor od pasu pacienta do predelne stene. </w:t>
      </w:r>
    </w:p>
    <w:p w14:paraId="66B92027" w14:textId="73F38C5A" w:rsidR="00FB1D28" w:rsidRPr="00FB1D28" w:rsidRDefault="00A51318" w:rsidP="00007F6D">
      <w:pPr>
        <w:numPr>
          <w:ilvl w:val="0"/>
          <w:numId w:val="26"/>
        </w:numPr>
        <w:tabs>
          <w:tab w:val="clear" w:pos="360"/>
          <w:tab w:val="num" w:pos="717"/>
          <w:tab w:val="num" w:pos="1068"/>
        </w:tabs>
        <w:ind w:left="357" w:hanging="357"/>
        <w:jc w:val="both"/>
        <w:rPr>
          <w:rFonts w:asciiTheme="majorHAnsi" w:hAnsiTheme="majorHAnsi" w:cstheme="majorHAnsi"/>
          <w:sz w:val="22"/>
          <w:szCs w:val="22"/>
        </w:rPr>
      </w:pPr>
      <w:r>
        <w:rPr>
          <w:rFonts w:asciiTheme="majorHAnsi" w:hAnsiTheme="majorHAnsi" w:cstheme="majorHAnsi"/>
          <w:sz w:val="22"/>
          <w:szCs w:val="22"/>
        </w:rPr>
        <w:t>M</w:t>
      </w:r>
      <w:r w:rsidR="00FB1D28" w:rsidRPr="00FB1D28">
        <w:rPr>
          <w:rFonts w:asciiTheme="majorHAnsi" w:hAnsiTheme="majorHAnsi" w:cstheme="majorHAnsi"/>
          <w:sz w:val="22"/>
          <w:szCs w:val="22"/>
        </w:rPr>
        <w:t>onitor za prikaz slike:</w:t>
      </w:r>
    </w:p>
    <w:p w14:paraId="67136047" w14:textId="77777777" w:rsidR="00FB1D28" w:rsidRPr="00A51318" w:rsidRDefault="00FB1D28" w:rsidP="00007F6D">
      <w:pPr>
        <w:pStyle w:val="Odstavekseznama"/>
        <w:numPr>
          <w:ilvl w:val="0"/>
          <w:numId w:val="30"/>
        </w:numPr>
        <w:jc w:val="both"/>
        <w:rPr>
          <w:rFonts w:asciiTheme="majorHAnsi" w:hAnsiTheme="majorHAnsi" w:cstheme="majorHAnsi"/>
          <w:sz w:val="22"/>
          <w:szCs w:val="22"/>
        </w:rPr>
      </w:pPr>
      <w:r w:rsidRPr="00A51318">
        <w:rPr>
          <w:rFonts w:asciiTheme="majorHAnsi" w:hAnsiTheme="majorHAnsi" w:cstheme="majorHAnsi"/>
          <w:sz w:val="22"/>
          <w:szCs w:val="22"/>
        </w:rPr>
        <w:t>namenjen vozniku, da mu omogoča pogled prostora za vozilom,</w:t>
      </w:r>
    </w:p>
    <w:p w14:paraId="6D617FB9" w14:textId="77777777" w:rsidR="00FB1D28" w:rsidRPr="00A51318" w:rsidRDefault="00FB1D28" w:rsidP="00007F6D">
      <w:pPr>
        <w:pStyle w:val="Odstavekseznama"/>
        <w:numPr>
          <w:ilvl w:val="0"/>
          <w:numId w:val="30"/>
        </w:numPr>
        <w:jc w:val="both"/>
        <w:rPr>
          <w:rFonts w:asciiTheme="majorHAnsi" w:hAnsiTheme="majorHAnsi" w:cstheme="majorHAnsi"/>
          <w:sz w:val="22"/>
          <w:szCs w:val="22"/>
        </w:rPr>
      </w:pPr>
      <w:r w:rsidRPr="00A51318">
        <w:rPr>
          <w:rFonts w:asciiTheme="majorHAnsi" w:hAnsiTheme="majorHAnsi" w:cstheme="majorHAnsi"/>
          <w:sz w:val="22"/>
          <w:szCs w:val="22"/>
        </w:rPr>
        <w:t>funkcija avtomatskega in ročnega vklop/izklop na monitorju,</w:t>
      </w:r>
    </w:p>
    <w:p w14:paraId="506DC6AE" w14:textId="77777777" w:rsidR="00FB1D28" w:rsidRPr="00A51318" w:rsidRDefault="00FB1D28" w:rsidP="00007F6D">
      <w:pPr>
        <w:pStyle w:val="Odstavekseznama"/>
        <w:numPr>
          <w:ilvl w:val="0"/>
          <w:numId w:val="30"/>
        </w:numPr>
        <w:jc w:val="both"/>
        <w:rPr>
          <w:rFonts w:asciiTheme="majorHAnsi" w:hAnsiTheme="majorHAnsi" w:cstheme="majorHAnsi"/>
          <w:sz w:val="22"/>
          <w:szCs w:val="22"/>
        </w:rPr>
      </w:pPr>
      <w:r w:rsidRPr="00A51318">
        <w:rPr>
          <w:rFonts w:asciiTheme="majorHAnsi" w:hAnsiTheme="majorHAnsi" w:cstheme="majorHAnsi"/>
          <w:sz w:val="22"/>
          <w:szCs w:val="22"/>
        </w:rPr>
        <w:t>napajanje prilagojeno za napajanje iz vozila 12V.</w:t>
      </w:r>
    </w:p>
    <w:p w14:paraId="2B660BE5" w14:textId="77777777" w:rsidR="00FB1D28" w:rsidRPr="00E82A77" w:rsidRDefault="00FB1D28" w:rsidP="00007F6D">
      <w:pPr>
        <w:pStyle w:val="Heading2PHPDOCX"/>
        <w:numPr>
          <w:ilvl w:val="1"/>
          <w:numId w:val="22"/>
        </w:numPr>
        <w:ind w:left="578" w:hanging="578"/>
        <w:rPr>
          <w:rFonts w:asciiTheme="majorHAnsi" w:hAnsiTheme="majorHAnsi" w:cstheme="majorHAnsi"/>
          <w:szCs w:val="22"/>
        </w:rPr>
      </w:pPr>
      <w:bookmarkStart w:id="65" w:name="_Toc155821282"/>
      <w:r w:rsidRPr="00E82A77">
        <w:rPr>
          <w:rFonts w:asciiTheme="majorHAnsi" w:hAnsiTheme="majorHAnsi" w:cstheme="majorHAnsi"/>
          <w:szCs w:val="22"/>
        </w:rPr>
        <w:t>Bolniški prostor</w:t>
      </w:r>
      <w:bookmarkEnd w:id="65"/>
    </w:p>
    <w:p w14:paraId="04E320BE" w14:textId="33C93CEE" w:rsidR="00FB1D28" w:rsidRPr="00FB1D28" w:rsidRDefault="00FB1D28" w:rsidP="00E82A77">
      <w:pPr>
        <w:autoSpaceDE w:val="0"/>
        <w:autoSpaceDN w:val="0"/>
        <w:spacing w:after="60"/>
        <w:jc w:val="both"/>
        <w:rPr>
          <w:rFonts w:asciiTheme="majorHAnsi" w:hAnsiTheme="majorHAnsi" w:cstheme="majorHAnsi"/>
          <w:b/>
          <w:bCs/>
          <w:noProof/>
          <w:sz w:val="22"/>
          <w:szCs w:val="22"/>
        </w:rPr>
      </w:pPr>
      <w:r w:rsidRPr="00FB1D28">
        <w:rPr>
          <w:rFonts w:asciiTheme="majorHAnsi" w:hAnsiTheme="majorHAnsi" w:cstheme="majorHAnsi"/>
          <w:b/>
          <w:bCs/>
          <w:noProof/>
          <w:sz w:val="22"/>
          <w:szCs w:val="22"/>
        </w:rPr>
        <w:t>Obloge v povišanem delu vozila morajo biti izdelane iz vakumiranega ABS – RAL 9010 in naj vsebujejo</w:t>
      </w:r>
      <w:r w:rsidR="00E82A77">
        <w:rPr>
          <w:rFonts w:asciiTheme="majorHAnsi" w:hAnsiTheme="majorHAnsi" w:cstheme="majorHAnsi"/>
          <w:b/>
          <w:bCs/>
          <w:noProof/>
          <w:sz w:val="22"/>
          <w:szCs w:val="22"/>
        </w:rPr>
        <w:t xml:space="preserve"> sledeče</w:t>
      </w:r>
      <w:r w:rsidRPr="00FB1D28">
        <w:rPr>
          <w:rFonts w:asciiTheme="majorHAnsi" w:hAnsiTheme="majorHAnsi" w:cstheme="majorHAnsi"/>
          <w:b/>
          <w:bCs/>
          <w:noProof/>
          <w:sz w:val="22"/>
          <w:szCs w:val="22"/>
        </w:rPr>
        <w:t>:</w:t>
      </w:r>
      <w:r w:rsidRPr="00FB1D28">
        <w:rPr>
          <w:rFonts w:asciiTheme="majorHAnsi" w:hAnsiTheme="majorHAnsi" w:cstheme="majorHAnsi"/>
          <w:noProof/>
          <w:sz w:val="22"/>
          <w:szCs w:val="22"/>
        </w:rPr>
        <w:t xml:space="preserve"> </w:t>
      </w:r>
    </w:p>
    <w:p w14:paraId="186BD69E" w14:textId="5F8B0FE3" w:rsidR="00FB1D28" w:rsidRPr="00FB1D28" w:rsidRDefault="00FB1D28" w:rsidP="0033180D">
      <w:pPr>
        <w:pStyle w:val="Odstavekseznama"/>
        <w:numPr>
          <w:ilvl w:val="1"/>
          <w:numId w:val="27"/>
        </w:numPr>
        <w:autoSpaceDE w:val="0"/>
        <w:autoSpaceDN w:val="0"/>
        <w:spacing w:after="60"/>
        <w:ind w:left="360"/>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Stropna konzola</w:t>
      </w:r>
      <w:r w:rsidR="00E82A77">
        <w:rPr>
          <w:rFonts w:asciiTheme="majorHAnsi" w:hAnsiTheme="majorHAnsi" w:cstheme="majorHAnsi"/>
          <w:color w:val="000000"/>
          <w:sz w:val="22"/>
          <w:szCs w:val="22"/>
        </w:rPr>
        <w:t xml:space="preserve"> mora biti</w:t>
      </w:r>
      <w:r w:rsidRPr="00FB1D28">
        <w:rPr>
          <w:rFonts w:asciiTheme="majorHAnsi" w:hAnsiTheme="majorHAnsi" w:cstheme="majorHAnsi"/>
          <w:color w:val="000000"/>
          <w:sz w:val="22"/>
          <w:szCs w:val="22"/>
        </w:rPr>
        <w:t xml:space="preserve"> iz vakumiranega ABS s prostorom za: </w:t>
      </w:r>
    </w:p>
    <w:p w14:paraId="7C152AB6" w14:textId="77777777" w:rsidR="00FB1D28" w:rsidRPr="00FB1D28" w:rsidRDefault="00FB1D28" w:rsidP="0033180D">
      <w:pPr>
        <w:pStyle w:val="Odstavekseznama"/>
        <w:numPr>
          <w:ilvl w:val="1"/>
          <w:numId w:val="27"/>
        </w:numPr>
        <w:spacing w:after="60"/>
        <w:ind w:left="360"/>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 xml:space="preserve">Prostor z vratci z bočnim odpiranjem za 3 infuzijske tekočine na levi strani konzole gledano v smeri vožnje, </w:t>
      </w:r>
    </w:p>
    <w:p w14:paraId="5314749D" w14:textId="77777777"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Ampularij poleg infuzije na levi strani z bočnim odpiranjem za min. 17 ampul gledano v smeri vožnje</w:t>
      </w:r>
    </w:p>
    <w:p w14:paraId="52CA8579" w14:textId="77777777"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 xml:space="preserve">Integriran – poglobljen prostor v stropni konzoli z do dvema odvzemnima mestoma za kisik, mrežica za odlaganje kisikovih mask. Vsako odvzemno mesto posebej mora biti samostojno povezano s stopenjskim inhalatorjem kisika, ki sta naj integrirana v omaro na levi strani. </w:t>
      </w:r>
    </w:p>
    <w:p w14:paraId="3E6F5603" w14:textId="77777777"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V vogalu stropne konzole na levi in desni strani mora biti prostor za namestitev dolge neonske luči ter na desni strani dodatno v nadaljevanju neonske luči modra neonska luč za nočno osvetlitev. Celotna luč mora biti pokrita z enodelnim narebričenim pokrovom za optimalno razpršitev svetlobe. Luči morajo biti povezane v centralni CAN-BUS sistem. Pritrditev pokrovov mora biti izvedeno s sistemom klik ( vijaki ne smejo biti uporabljeni).</w:t>
      </w:r>
    </w:p>
    <w:p w14:paraId="50438FE0" w14:textId="77777777"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Integriran ročaj v stropno konzolo dolžine desno dolžine cca. 720 mm ter ročaj podaljšan na sprednji strani polkrožno 180 stopinj.</w:t>
      </w:r>
    </w:p>
    <w:p w14:paraId="4AF35599" w14:textId="2E6B6256" w:rsidR="00FB1D28" w:rsidRPr="00FB1D28" w:rsidRDefault="00E82A77" w:rsidP="0033180D">
      <w:pPr>
        <w:numPr>
          <w:ilvl w:val="0"/>
          <w:numId w:val="21"/>
        </w:numPr>
        <w:spacing w:after="60"/>
        <w:ind w:left="360"/>
        <w:jc w:val="both"/>
        <w:rPr>
          <w:rFonts w:asciiTheme="majorHAnsi" w:hAnsiTheme="majorHAnsi" w:cstheme="majorHAnsi"/>
          <w:color w:val="000000"/>
          <w:sz w:val="22"/>
          <w:szCs w:val="22"/>
        </w:rPr>
      </w:pPr>
      <w:r>
        <w:rPr>
          <w:rFonts w:asciiTheme="majorHAnsi" w:hAnsiTheme="majorHAnsi" w:cstheme="majorHAnsi"/>
          <w:color w:val="000000"/>
          <w:sz w:val="22"/>
          <w:szCs w:val="22"/>
        </w:rPr>
        <w:t>O</w:t>
      </w:r>
      <w:r w:rsidR="00FB1D28" w:rsidRPr="00FB1D28">
        <w:rPr>
          <w:rFonts w:asciiTheme="majorHAnsi" w:hAnsiTheme="majorHAnsi" w:cstheme="majorHAnsi"/>
          <w:color w:val="000000"/>
          <w:sz w:val="22"/>
          <w:szCs w:val="22"/>
        </w:rPr>
        <w:t xml:space="preserve">mara v povišanem delu vozila na levi strani in mora zajemati (opis od predelne stene proti zadnjim vratom): </w:t>
      </w:r>
    </w:p>
    <w:p w14:paraId="7427A486" w14:textId="18D783B5" w:rsidR="00FB1D28" w:rsidRPr="00FB1D28" w:rsidRDefault="00E82A77" w:rsidP="0033180D">
      <w:pPr>
        <w:numPr>
          <w:ilvl w:val="0"/>
          <w:numId w:val="21"/>
        </w:numPr>
        <w:spacing w:after="60"/>
        <w:ind w:left="360"/>
        <w:jc w:val="both"/>
        <w:rPr>
          <w:rFonts w:asciiTheme="majorHAnsi" w:hAnsiTheme="majorHAnsi" w:cstheme="majorHAnsi"/>
          <w:color w:val="000000"/>
          <w:sz w:val="22"/>
          <w:szCs w:val="22"/>
        </w:rPr>
      </w:pPr>
      <w:r>
        <w:rPr>
          <w:rFonts w:asciiTheme="majorHAnsi" w:hAnsiTheme="majorHAnsi" w:cstheme="majorHAnsi"/>
          <w:color w:val="000000"/>
          <w:sz w:val="22"/>
          <w:szCs w:val="22"/>
        </w:rPr>
        <w:t>P</w:t>
      </w:r>
      <w:r w:rsidR="00FB1D28" w:rsidRPr="00FB1D28">
        <w:rPr>
          <w:rFonts w:asciiTheme="majorHAnsi" w:hAnsiTheme="majorHAnsi" w:cstheme="majorHAnsi"/>
          <w:color w:val="000000"/>
          <w:sz w:val="22"/>
          <w:szCs w:val="22"/>
        </w:rPr>
        <w:t>rostor za manjši bočno izvlečni ampularij s ključavnico, ter prostorom za cca.20 ampul,</w:t>
      </w:r>
    </w:p>
    <w:p w14:paraId="2FDF8FA2" w14:textId="3BEEA98E" w:rsidR="00FB1D28" w:rsidRPr="00FB1D28" w:rsidRDefault="00E82A77" w:rsidP="0033180D">
      <w:pPr>
        <w:numPr>
          <w:ilvl w:val="0"/>
          <w:numId w:val="21"/>
        </w:numPr>
        <w:spacing w:after="60"/>
        <w:ind w:left="360"/>
        <w:jc w:val="both"/>
        <w:rPr>
          <w:rFonts w:asciiTheme="majorHAnsi" w:hAnsiTheme="majorHAnsi" w:cstheme="majorHAnsi"/>
          <w:color w:val="000000"/>
          <w:sz w:val="22"/>
          <w:szCs w:val="22"/>
        </w:rPr>
      </w:pPr>
      <w:r>
        <w:rPr>
          <w:rFonts w:asciiTheme="majorHAnsi" w:hAnsiTheme="majorHAnsi" w:cstheme="majorHAnsi"/>
          <w:color w:val="000000"/>
          <w:sz w:val="22"/>
          <w:szCs w:val="22"/>
        </w:rPr>
        <w:t>P</w:t>
      </w:r>
      <w:r w:rsidR="00FB1D28" w:rsidRPr="00FB1D28">
        <w:rPr>
          <w:rFonts w:asciiTheme="majorHAnsi" w:hAnsiTheme="majorHAnsi" w:cstheme="majorHAnsi"/>
          <w:color w:val="000000"/>
          <w:sz w:val="22"/>
          <w:szCs w:val="22"/>
        </w:rPr>
        <w:t>rostor za izvlečne predalčke (5kos) v eni vrsti, spodaj dva odlagalna predala,</w:t>
      </w:r>
    </w:p>
    <w:p w14:paraId="2E960382" w14:textId="5DD6292F" w:rsidR="00FB1D28" w:rsidRPr="00FB1D28" w:rsidRDefault="00E82A77" w:rsidP="0033180D">
      <w:pPr>
        <w:numPr>
          <w:ilvl w:val="0"/>
          <w:numId w:val="21"/>
        </w:numPr>
        <w:spacing w:after="60"/>
        <w:ind w:left="360"/>
        <w:jc w:val="both"/>
        <w:rPr>
          <w:rFonts w:asciiTheme="majorHAnsi" w:hAnsiTheme="majorHAnsi" w:cstheme="majorHAnsi"/>
          <w:color w:val="000000"/>
          <w:sz w:val="22"/>
          <w:szCs w:val="22"/>
        </w:rPr>
      </w:pPr>
      <w:r>
        <w:rPr>
          <w:rFonts w:asciiTheme="majorHAnsi" w:hAnsiTheme="majorHAnsi" w:cstheme="majorHAnsi"/>
          <w:color w:val="000000"/>
          <w:sz w:val="22"/>
          <w:szCs w:val="22"/>
        </w:rPr>
        <w:t>P</w:t>
      </w:r>
      <w:r w:rsidR="00FB1D28" w:rsidRPr="00FB1D28">
        <w:rPr>
          <w:rFonts w:asciiTheme="majorHAnsi" w:hAnsiTheme="majorHAnsi" w:cstheme="majorHAnsi"/>
          <w:color w:val="000000"/>
          <w:sz w:val="22"/>
          <w:szCs w:val="22"/>
        </w:rPr>
        <w:t>o celotni dolžini odlagalni prostor iz ABS materiala, ter prečnimi pregradami.</w:t>
      </w:r>
    </w:p>
    <w:p w14:paraId="4C115AE8" w14:textId="74B6F410" w:rsidR="00FB1D28" w:rsidRPr="00FB1D28" w:rsidRDefault="00FB1D28" w:rsidP="0033180D">
      <w:pPr>
        <w:numPr>
          <w:ilvl w:val="0"/>
          <w:numId w:val="21"/>
        </w:numPr>
        <w:spacing w:after="60"/>
        <w:ind w:left="360"/>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Omare z vratci v zadnjem delu vozila nad dvižnimi vrati (namenjena bo za spravilo opornic in drugih večjih stvari)</w:t>
      </w:r>
      <w:r w:rsidR="00E82A77">
        <w:rPr>
          <w:rFonts w:asciiTheme="majorHAnsi" w:hAnsiTheme="majorHAnsi" w:cstheme="majorHAnsi"/>
          <w:color w:val="000000"/>
          <w:sz w:val="22"/>
          <w:szCs w:val="22"/>
        </w:rPr>
        <w:t xml:space="preserve">. </w:t>
      </w:r>
      <w:r w:rsidRPr="00FB1D28">
        <w:rPr>
          <w:rFonts w:asciiTheme="majorHAnsi" w:hAnsiTheme="majorHAnsi" w:cstheme="majorHAnsi"/>
          <w:color w:val="000000"/>
          <w:sz w:val="22"/>
          <w:szCs w:val="22"/>
        </w:rPr>
        <w:t>Prostor mora biti opremljen z vratci iz vakumiranega ABS ter sistemom za zapiranje.</w:t>
      </w:r>
    </w:p>
    <w:p w14:paraId="50D95776" w14:textId="77777777"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 xml:space="preserve">Prostor z vratci nad vozniško kabino. Prostor se mora razprostirati na celotni širini od levega do desnega boka strehe z dodatno protihrupno zaščito. Prostor mora biti opremljen z vratci iz vakumiranega ABS ter sistemom za zapiranje. </w:t>
      </w:r>
    </w:p>
    <w:p w14:paraId="3CFD3A43" w14:textId="77777777"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Klimatska naprava mora biti nameščena nad zgoraj omenjenim odlagalnim prostorom tik pod stropom.</w:t>
      </w:r>
    </w:p>
    <w:p w14:paraId="59B0E17F" w14:textId="2A5C2E55"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Enodelna bočna obloga na desni strani vozila</w:t>
      </w:r>
      <w:r w:rsidR="00E82A77">
        <w:rPr>
          <w:rFonts w:asciiTheme="majorHAnsi" w:hAnsiTheme="majorHAnsi" w:cstheme="majorHAnsi"/>
          <w:color w:val="000000"/>
          <w:sz w:val="22"/>
          <w:szCs w:val="22"/>
        </w:rPr>
        <w:t>,</w:t>
      </w:r>
      <w:r w:rsidRPr="00FB1D28">
        <w:rPr>
          <w:rFonts w:asciiTheme="majorHAnsi" w:hAnsiTheme="majorHAnsi" w:cstheme="majorHAnsi"/>
          <w:color w:val="000000"/>
          <w:sz w:val="22"/>
          <w:szCs w:val="22"/>
        </w:rPr>
        <w:t xml:space="preserve"> ki naj vsebuje oblogo celotne stranice od zadnjega stebra dvižnih vrat, blatnika s stranico, okna oz. od tal do enodelne obloge v povišanem delu vozila. Odlagalni prostor za 3 kos</w:t>
      </w:r>
      <w:r w:rsidR="00370321">
        <w:rPr>
          <w:rFonts w:asciiTheme="majorHAnsi" w:hAnsiTheme="majorHAnsi" w:cstheme="majorHAnsi"/>
          <w:color w:val="000000"/>
          <w:sz w:val="22"/>
          <w:szCs w:val="22"/>
        </w:rPr>
        <w:t>e</w:t>
      </w:r>
      <w:r w:rsidRPr="00FB1D28">
        <w:rPr>
          <w:rFonts w:asciiTheme="majorHAnsi" w:hAnsiTheme="majorHAnsi" w:cstheme="majorHAnsi"/>
          <w:color w:val="000000"/>
          <w:sz w:val="22"/>
          <w:szCs w:val="22"/>
        </w:rPr>
        <w:t xml:space="preserve"> škatel rokavic.</w:t>
      </w:r>
    </w:p>
    <w:p w14:paraId="71C7B813" w14:textId="72338EE8"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 xml:space="preserve">Enodelna obloga na levi strani vozila </w:t>
      </w:r>
      <w:r w:rsidR="00370321">
        <w:rPr>
          <w:rFonts w:asciiTheme="majorHAnsi" w:hAnsiTheme="majorHAnsi" w:cstheme="majorHAnsi"/>
          <w:color w:val="000000"/>
          <w:sz w:val="22"/>
          <w:szCs w:val="22"/>
        </w:rPr>
        <w:t xml:space="preserve">mora </w:t>
      </w:r>
      <w:r w:rsidRPr="00FB1D28">
        <w:rPr>
          <w:rFonts w:asciiTheme="majorHAnsi" w:hAnsiTheme="majorHAnsi" w:cstheme="majorHAnsi"/>
          <w:color w:val="000000"/>
          <w:sz w:val="22"/>
          <w:szCs w:val="22"/>
        </w:rPr>
        <w:t>zajem</w:t>
      </w:r>
      <w:r w:rsidR="00370321">
        <w:rPr>
          <w:rFonts w:asciiTheme="majorHAnsi" w:hAnsiTheme="majorHAnsi" w:cstheme="majorHAnsi"/>
          <w:color w:val="000000"/>
          <w:sz w:val="22"/>
          <w:szCs w:val="22"/>
        </w:rPr>
        <w:t>ati</w:t>
      </w:r>
      <w:r w:rsidRPr="00FB1D28">
        <w:rPr>
          <w:rFonts w:asciiTheme="majorHAnsi" w:hAnsiTheme="majorHAnsi" w:cstheme="majorHAnsi"/>
          <w:color w:val="000000"/>
          <w:sz w:val="22"/>
          <w:szCs w:val="22"/>
        </w:rPr>
        <w:t xml:space="preserve"> prostor od zadnjega vertikalnega stebra dvižnih vrat, blatnika s stranico, okno in prostorom za aplikator kisika, respirator, defibrilator, grelec infuzije.</w:t>
      </w:r>
    </w:p>
    <w:p w14:paraId="15EDA32C" w14:textId="090BBDA9"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 xml:space="preserve">Obloga predelne stene s prostorom za sedež. V oblogi predelne stene </w:t>
      </w:r>
      <w:r w:rsidR="00370321">
        <w:rPr>
          <w:rFonts w:asciiTheme="majorHAnsi" w:hAnsiTheme="majorHAnsi" w:cstheme="majorHAnsi"/>
          <w:color w:val="000000"/>
          <w:sz w:val="22"/>
          <w:szCs w:val="22"/>
        </w:rPr>
        <w:t>mora biti</w:t>
      </w:r>
      <w:r w:rsidRPr="00FB1D28">
        <w:rPr>
          <w:rFonts w:asciiTheme="majorHAnsi" w:hAnsiTheme="majorHAnsi" w:cstheme="majorHAnsi"/>
          <w:color w:val="000000"/>
          <w:sz w:val="22"/>
          <w:szCs w:val="22"/>
        </w:rPr>
        <w:t xml:space="preserve"> vgrajen prostor za spravilo pobiralnih nosil.</w:t>
      </w:r>
    </w:p>
    <w:p w14:paraId="5899829C" w14:textId="77777777"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Predelna stena mora imeti prostor za povečano komunikacijsko okno.</w:t>
      </w:r>
    </w:p>
    <w:p w14:paraId="14347A49" w14:textId="76D8CCC8"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Obloga drsnih vrat in obloga dvižnih vrat</w:t>
      </w:r>
      <w:r w:rsidR="00370321">
        <w:rPr>
          <w:rFonts w:asciiTheme="majorHAnsi" w:hAnsiTheme="majorHAnsi" w:cstheme="majorHAnsi"/>
          <w:color w:val="000000"/>
          <w:sz w:val="22"/>
          <w:szCs w:val="22"/>
        </w:rPr>
        <w:t xml:space="preserve"> mora biti</w:t>
      </w:r>
      <w:r w:rsidRPr="00FB1D28">
        <w:rPr>
          <w:rFonts w:asciiTheme="majorHAnsi" w:hAnsiTheme="majorHAnsi" w:cstheme="majorHAnsi"/>
          <w:color w:val="000000"/>
          <w:sz w:val="22"/>
          <w:szCs w:val="22"/>
        </w:rPr>
        <w:t xml:space="preserve"> iz vakumiranega ABS. </w:t>
      </w:r>
    </w:p>
    <w:p w14:paraId="3C43ED4E" w14:textId="101005C1"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lastRenderedPageBreak/>
        <w:t xml:space="preserve">Vse obloge morajo biti v celoti narejene iz visoko odpornega vakumiranega materiala ABS - RAL 9010 razen vseh vratic ter pregrad v omarah, ki </w:t>
      </w:r>
      <w:r w:rsidR="00370321">
        <w:rPr>
          <w:rFonts w:asciiTheme="majorHAnsi" w:hAnsiTheme="majorHAnsi" w:cstheme="majorHAnsi"/>
          <w:color w:val="000000"/>
          <w:sz w:val="22"/>
          <w:szCs w:val="22"/>
        </w:rPr>
        <w:t>morajo biti</w:t>
      </w:r>
      <w:r w:rsidRPr="00FB1D28">
        <w:rPr>
          <w:rFonts w:asciiTheme="majorHAnsi" w:hAnsiTheme="majorHAnsi" w:cstheme="majorHAnsi"/>
          <w:color w:val="000000"/>
          <w:sz w:val="22"/>
          <w:szCs w:val="22"/>
        </w:rPr>
        <w:t xml:space="preserve"> narejena iz modrega vakumiranega ABS ter barvno usklajenega z notranjostjo vozila.</w:t>
      </w:r>
    </w:p>
    <w:p w14:paraId="14F39850" w14:textId="77777777"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Omara za spravilo imobilizacijske blazine na levem boku s pasovoma.</w:t>
      </w:r>
    </w:p>
    <w:p w14:paraId="6026F9C5" w14:textId="77777777"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 xml:space="preserve">Lesen pod – vodoodporen. Prevlečen mora biti z nedrsečo brizgano talno podlogo »spritzfussboden« barvno usklajenega z notranjostjo bolniškega dela vozila. Obloga mora biti primerna za večkratno in enostavno čiščenje. Robovi talne obloge morajo biti potegnjeni na obloge do višine 60mm. </w:t>
      </w:r>
    </w:p>
    <w:p w14:paraId="5248EA0F" w14:textId="77777777"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 xml:space="preserve">Ročaj za vstopanje na predelni steni. </w:t>
      </w:r>
    </w:p>
    <w:p w14:paraId="52482614" w14:textId="77777777"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 xml:space="preserve">Ročaj pri prvem desnem zložljivem sedežu. </w:t>
      </w:r>
    </w:p>
    <w:p w14:paraId="34E9A4EF" w14:textId="77777777"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Ročaj pri nosilih za ležečega pacienta.</w:t>
      </w:r>
    </w:p>
    <w:p w14:paraId="02692C3C" w14:textId="77777777"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Okna v bolniškem prostoru morajo biti prevlečena z črno atermično folijo, ki naj ima približno 10% prepustnosti svetlobe, ter dodatno z notranje strani delno prevlečena z mat folijo do 2/3 oz. v skladu z dogovorom z naročnikom.</w:t>
      </w:r>
    </w:p>
    <w:p w14:paraId="17D2B13F" w14:textId="77777777"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 xml:space="preserve">Sedež na predelni steni z avtomatskim zapiranjem, naslonom za glavo in tritočkovnim varnostnim pasom. Sedež mora biti prevlečen v skaj črne barve, enako kot ostali sedeži v bolniškem delu vozila. </w:t>
      </w:r>
    </w:p>
    <w:p w14:paraId="08E68141" w14:textId="047339DA"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 xml:space="preserve">Bočno vrtljiv sedež na desni strani vozila v smeri vožnje z integriranim tritočkovnim varnostnim pasom – ko se stol zloži ob steno se mora pridobiti prostor za prost prehod skozi bolniški del vozila. Sedež </w:t>
      </w:r>
      <w:r w:rsidR="00370321">
        <w:rPr>
          <w:rFonts w:asciiTheme="majorHAnsi" w:hAnsiTheme="majorHAnsi" w:cstheme="majorHAnsi"/>
          <w:color w:val="000000"/>
          <w:sz w:val="22"/>
          <w:szCs w:val="22"/>
        </w:rPr>
        <w:t>mora imeti</w:t>
      </w:r>
      <w:r w:rsidRPr="00FB1D28">
        <w:rPr>
          <w:rFonts w:asciiTheme="majorHAnsi" w:hAnsiTheme="majorHAnsi" w:cstheme="majorHAnsi"/>
          <w:color w:val="000000"/>
          <w:sz w:val="22"/>
          <w:szCs w:val="22"/>
        </w:rPr>
        <w:t xml:space="preserve"> naslon za roke, integriran 3</w:t>
      </w:r>
      <w:r w:rsidR="00370321">
        <w:rPr>
          <w:rFonts w:asciiTheme="majorHAnsi" w:hAnsiTheme="majorHAnsi" w:cstheme="majorHAnsi"/>
          <w:color w:val="000000"/>
          <w:sz w:val="22"/>
          <w:szCs w:val="22"/>
        </w:rPr>
        <w:t xml:space="preserve"> </w:t>
      </w:r>
      <w:r w:rsidRPr="00FB1D28">
        <w:rPr>
          <w:rFonts w:asciiTheme="majorHAnsi" w:hAnsiTheme="majorHAnsi" w:cstheme="majorHAnsi"/>
          <w:color w:val="000000"/>
          <w:sz w:val="22"/>
          <w:szCs w:val="22"/>
        </w:rPr>
        <w:t>-</w:t>
      </w:r>
      <w:r w:rsidR="00370321">
        <w:rPr>
          <w:rFonts w:asciiTheme="majorHAnsi" w:hAnsiTheme="majorHAnsi" w:cstheme="majorHAnsi"/>
          <w:color w:val="000000"/>
          <w:sz w:val="22"/>
          <w:szCs w:val="22"/>
        </w:rPr>
        <w:t xml:space="preserve"> </w:t>
      </w:r>
      <w:r w:rsidRPr="00FB1D28">
        <w:rPr>
          <w:rFonts w:asciiTheme="majorHAnsi" w:hAnsiTheme="majorHAnsi" w:cstheme="majorHAnsi"/>
          <w:color w:val="000000"/>
          <w:sz w:val="22"/>
          <w:szCs w:val="22"/>
        </w:rPr>
        <w:t>točkovni varnostni pas in 3</w:t>
      </w:r>
      <w:r w:rsidR="00370321">
        <w:rPr>
          <w:rFonts w:asciiTheme="majorHAnsi" w:hAnsiTheme="majorHAnsi" w:cstheme="majorHAnsi"/>
          <w:color w:val="000000"/>
          <w:sz w:val="22"/>
          <w:szCs w:val="22"/>
        </w:rPr>
        <w:t xml:space="preserve"> </w:t>
      </w:r>
      <w:r w:rsidRPr="00FB1D28">
        <w:rPr>
          <w:rFonts w:asciiTheme="majorHAnsi" w:hAnsiTheme="majorHAnsi" w:cstheme="majorHAnsi"/>
          <w:color w:val="000000"/>
          <w:sz w:val="22"/>
          <w:szCs w:val="22"/>
        </w:rPr>
        <w:t>-</w:t>
      </w:r>
      <w:r w:rsidR="00370321">
        <w:rPr>
          <w:rFonts w:asciiTheme="majorHAnsi" w:hAnsiTheme="majorHAnsi" w:cstheme="majorHAnsi"/>
          <w:color w:val="000000"/>
          <w:sz w:val="22"/>
          <w:szCs w:val="22"/>
        </w:rPr>
        <w:t xml:space="preserve"> </w:t>
      </w:r>
      <w:r w:rsidRPr="00FB1D28">
        <w:rPr>
          <w:rFonts w:asciiTheme="majorHAnsi" w:hAnsiTheme="majorHAnsi" w:cstheme="majorHAnsi"/>
          <w:color w:val="000000"/>
          <w:sz w:val="22"/>
          <w:szCs w:val="22"/>
        </w:rPr>
        <w:t>točkovni avtomatski varnostni pas, zložljiv sedalni del, po naklonu nastavljiv hrbtni naslon ter vrtljiv. Sedež mora biti prevlečen v skaj črne barve, enako kot ostali sedeži v bolniškem delu vozila.</w:t>
      </w:r>
    </w:p>
    <w:p w14:paraId="0DF94A0C" w14:textId="77777777"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 xml:space="preserve">Boks za glavna nosila s podvozjem na levi strani bolniškega dela z navozno ploščo. </w:t>
      </w:r>
    </w:p>
    <w:p w14:paraId="2F9A6103" w14:textId="77777777"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Boks mora biti opremljen z izvlečnim predalom pod navozno ploščo. Boks mora imeti certifikat skladno z EN 1789 v ponujeni konfiguraciji.</w:t>
      </w:r>
    </w:p>
    <w:p w14:paraId="508881D6" w14:textId="77777777"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Prostor in pritrditve s pasom za sanitetni kovček ali torbo pod zložljivim sedežem na predelni steni.</w:t>
      </w:r>
    </w:p>
    <w:p w14:paraId="1FE9CF1A" w14:textId="77777777"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Prostor in pritrditve za kardiološki stol, nameščen na predelni steni na desni strani.</w:t>
      </w:r>
    </w:p>
    <w:p w14:paraId="67BAE28C" w14:textId="77777777" w:rsidR="00FB1D28" w:rsidRPr="00FB1D28" w:rsidRDefault="00FB1D28" w:rsidP="0033180D">
      <w:pPr>
        <w:numPr>
          <w:ilvl w:val="0"/>
          <w:numId w:val="21"/>
        </w:numPr>
        <w:spacing w:after="60"/>
        <w:ind w:left="360" w:hanging="357"/>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Koš za igle pravokoten, rumen.</w:t>
      </w:r>
    </w:p>
    <w:p w14:paraId="53AE3472" w14:textId="77777777" w:rsidR="00FB1D28" w:rsidRPr="00CF20A8" w:rsidRDefault="00FB1D28" w:rsidP="00E82A77">
      <w:pPr>
        <w:pStyle w:val="Heading3PHPDOCX"/>
        <w:numPr>
          <w:ilvl w:val="0"/>
          <w:numId w:val="0"/>
        </w:numPr>
        <w:spacing w:after="60" w:line="240" w:lineRule="auto"/>
        <w:rPr>
          <w:rFonts w:cstheme="majorHAnsi"/>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66" w:name="_Toc155821283"/>
      <w:r w:rsidRPr="00CF20A8">
        <w:rPr>
          <w:rFonts w:cstheme="majorHAnsi"/>
          <w:b w:val="0"/>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Osvetlitev bolniškega prostora</w:t>
      </w:r>
      <w:bookmarkEnd w:id="66"/>
    </w:p>
    <w:p w14:paraId="0216FC3D" w14:textId="77777777" w:rsidR="00FB1D28" w:rsidRPr="00FB1D28" w:rsidRDefault="00FB1D28" w:rsidP="00007F6D">
      <w:pPr>
        <w:numPr>
          <w:ilvl w:val="0"/>
          <w:numId w:val="21"/>
        </w:numPr>
        <w:spacing w:after="60"/>
        <w:ind w:left="360"/>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2 dolgi LED luči morata biti montirani v vogal med strop in steno ter zaščitene z konkavnim narebričenim pokrovom po celotni dolžini. Dostop do žarnice mora biti omogočen brez uporabe kakršnegakoli orodja za demontažo. Luči morata biti nameščeni tako, da jih pacient ne more doseči. Luči morata biti postavljene pod kotom, kjer je razpršitev svetlobe taka, da ni mrtvega prostora oz. zmanjšane svetilnosti v vozilu. </w:t>
      </w:r>
    </w:p>
    <w:p w14:paraId="46D760F0" w14:textId="77777777" w:rsidR="00FB1D28" w:rsidRPr="00FB1D28" w:rsidRDefault="00FB1D28" w:rsidP="00007F6D">
      <w:pPr>
        <w:numPr>
          <w:ilvl w:val="0"/>
          <w:numId w:val="21"/>
        </w:numPr>
        <w:spacing w:after="60"/>
        <w:ind w:left="360"/>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Nočna osvetlitev – modra LED osvetlitev na desni strani v podaljšku glavne luči zadaj.</w:t>
      </w:r>
    </w:p>
    <w:p w14:paraId="4FAEBA8B" w14:textId="77777777" w:rsidR="00FB1D28" w:rsidRPr="00FB1D28" w:rsidRDefault="00FB1D28" w:rsidP="00007F6D">
      <w:pPr>
        <w:numPr>
          <w:ilvl w:val="0"/>
          <w:numId w:val="21"/>
        </w:numPr>
        <w:spacing w:after="60"/>
        <w:ind w:left="360"/>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Halogenska luč za dodatno osvetlitev pri glavi pacienta v LED tehnologiji. Luči morata biti vgrajeni v konzolo na stropu ob prostoru za infuzijske steklenice in sta  naj nameščeni nad prsnim košem ležečega pacienta. Snop žarkov se mora usmerjati  med  glavo in pasom pacienta.</w:t>
      </w:r>
    </w:p>
    <w:p w14:paraId="7D3751CA" w14:textId="77777777" w:rsidR="00FB1D28" w:rsidRPr="00FB1D28" w:rsidRDefault="00FB1D28" w:rsidP="00007F6D">
      <w:pPr>
        <w:numPr>
          <w:ilvl w:val="0"/>
          <w:numId w:val="21"/>
        </w:numPr>
        <w:spacing w:after="60"/>
        <w:ind w:left="360"/>
        <w:jc w:val="both"/>
        <w:rPr>
          <w:rFonts w:asciiTheme="majorHAnsi" w:hAnsiTheme="majorHAnsi" w:cstheme="majorHAnsi"/>
          <w:color w:val="000000"/>
          <w:sz w:val="22"/>
          <w:szCs w:val="22"/>
        </w:rPr>
      </w:pPr>
      <w:r w:rsidRPr="00FB1D28">
        <w:rPr>
          <w:rFonts w:asciiTheme="majorHAnsi" w:hAnsiTheme="majorHAnsi" w:cstheme="majorHAnsi"/>
          <w:color w:val="000000"/>
          <w:sz w:val="22"/>
          <w:szCs w:val="22"/>
        </w:rPr>
        <w:t>Upravljanje s celotno osvetlitvijo mora biti izvedena preko sistema CAN BUS opremljenega s folijsko tastaturo. Nočna osvetlitev mora biti opremljena z svetlobnim senzorjem za avtomatsko prižiganje luči.</w:t>
      </w:r>
    </w:p>
    <w:p w14:paraId="7CF5EEFE" w14:textId="77777777" w:rsidR="00FB1D28" w:rsidRPr="00FB1D28" w:rsidRDefault="00FB1D28" w:rsidP="00007F6D">
      <w:pPr>
        <w:pStyle w:val="Heading2PHPDOCX"/>
        <w:numPr>
          <w:ilvl w:val="1"/>
          <w:numId w:val="22"/>
        </w:numPr>
        <w:ind w:left="578" w:hanging="578"/>
        <w:rPr>
          <w:rFonts w:asciiTheme="majorHAnsi" w:hAnsiTheme="majorHAnsi" w:cstheme="majorHAnsi"/>
          <w:szCs w:val="22"/>
        </w:rPr>
      </w:pPr>
      <w:bookmarkStart w:id="67" w:name="_Toc155821284"/>
      <w:r w:rsidRPr="00FB1D28">
        <w:rPr>
          <w:rFonts w:asciiTheme="majorHAnsi" w:hAnsiTheme="majorHAnsi" w:cstheme="majorHAnsi"/>
          <w:szCs w:val="22"/>
        </w:rPr>
        <w:t>Elektro oprema in stikala</w:t>
      </w:r>
      <w:bookmarkEnd w:id="67"/>
    </w:p>
    <w:p w14:paraId="01DE8C66" w14:textId="77777777" w:rsidR="00FB1D28" w:rsidRPr="00FB1D28" w:rsidRDefault="00FB1D28" w:rsidP="00FB1D28">
      <w:pPr>
        <w:numPr>
          <w:ilvl w:val="12"/>
          <w:numId w:val="0"/>
        </w:numPr>
        <w:spacing w:after="60"/>
        <w:jc w:val="both"/>
        <w:rPr>
          <w:rFonts w:asciiTheme="majorHAnsi" w:hAnsiTheme="majorHAnsi" w:cstheme="majorHAnsi"/>
          <w:sz w:val="22"/>
          <w:szCs w:val="22"/>
        </w:rPr>
      </w:pPr>
      <w:r w:rsidRPr="00FB1D28">
        <w:rPr>
          <w:rFonts w:asciiTheme="majorHAnsi" w:hAnsiTheme="majorHAnsi" w:cstheme="majorHAnsi"/>
          <w:sz w:val="22"/>
          <w:szCs w:val="22"/>
        </w:rPr>
        <w:t xml:space="preserve">Vsi električni sistemi morajo biti nameščeni v konzolo med sedežema v vozniški kabini. Dostop do električnega sistema mora biti enostaven. </w:t>
      </w:r>
    </w:p>
    <w:p w14:paraId="559AA1C5" w14:textId="77777777" w:rsidR="00FB1D28" w:rsidRPr="00FB1D28" w:rsidRDefault="00FB1D28" w:rsidP="00007F6D">
      <w:pPr>
        <w:numPr>
          <w:ilvl w:val="0"/>
          <w:numId w:val="7"/>
        </w:numPr>
        <w:autoSpaceDE w:val="0"/>
        <w:autoSpaceDN w:val="0"/>
        <w:spacing w:after="60"/>
        <w:ind w:left="567" w:hanging="567"/>
        <w:jc w:val="both"/>
        <w:rPr>
          <w:rFonts w:asciiTheme="majorHAnsi" w:hAnsiTheme="majorHAnsi" w:cstheme="majorHAnsi"/>
          <w:sz w:val="22"/>
          <w:szCs w:val="22"/>
        </w:rPr>
      </w:pPr>
      <w:r w:rsidRPr="00FB1D28">
        <w:rPr>
          <w:rFonts w:asciiTheme="majorHAnsi" w:hAnsiTheme="majorHAnsi" w:cstheme="majorHAnsi"/>
          <w:sz w:val="22"/>
          <w:szCs w:val="22"/>
        </w:rPr>
        <w:t xml:space="preserve">Na sredinski konzoli v vozniški kabini mora biti nameščen grafični digitalni zaslon z dodatnimi membranskimi stikali, enostavnim za čiščenje in uporabo. Električni </w:t>
      </w:r>
      <w:r w:rsidRPr="00FB1D28">
        <w:rPr>
          <w:rFonts w:asciiTheme="majorHAnsi" w:hAnsiTheme="majorHAnsi" w:cstheme="majorHAnsi"/>
          <w:sz w:val="22"/>
          <w:szCs w:val="22"/>
        </w:rPr>
        <w:lastRenderedPageBreak/>
        <w:t xml:space="preserve">porabniki in stikala z zaslonom morajo biti povezani preko sistema kot npr. CAN-BUS ali enakovredno in centralne računalniške procesne enote. V šoferskem prostoru sistem mora omogočati izklop vseh porabnikov v bolniškem delu in upravljanje z zunanjo svetlobno opozorilno signalizacijo. V bolniškem prostoru mora sistem omogočati upravljanje z vsemi svetlobnimi elementi bolniškega prostora, prikaz in možnost alarmnega opozarjanja pri zmanjšanju vsebine kisika v jeklenkah, prikaz in upravljanje z enoto klimatske naprave, grelca infuzije itd. Celoten sistem mora biti prilagojen za uporabo v vozilih ter zagotavljati delovanje v temperaturnem območju od -30 do +70 stopinj C. </w:t>
      </w:r>
    </w:p>
    <w:p w14:paraId="283CD6CA" w14:textId="77777777" w:rsidR="00FB1D28" w:rsidRPr="00FB1D28" w:rsidRDefault="00FB1D28" w:rsidP="00007F6D">
      <w:pPr>
        <w:numPr>
          <w:ilvl w:val="0"/>
          <w:numId w:val="7"/>
        </w:numPr>
        <w:autoSpaceDE w:val="0"/>
        <w:autoSpaceDN w:val="0"/>
        <w:spacing w:after="60"/>
        <w:ind w:left="567" w:hanging="567"/>
        <w:jc w:val="both"/>
        <w:rPr>
          <w:rFonts w:asciiTheme="majorHAnsi" w:hAnsiTheme="majorHAnsi" w:cstheme="majorHAnsi"/>
          <w:sz w:val="22"/>
          <w:szCs w:val="22"/>
        </w:rPr>
      </w:pPr>
      <w:r w:rsidRPr="00FB1D28">
        <w:rPr>
          <w:rFonts w:asciiTheme="majorHAnsi" w:hAnsiTheme="majorHAnsi" w:cstheme="majorHAnsi"/>
          <w:sz w:val="22"/>
          <w:szCs w:val="22"/>
        </w:rPr>
        <w:t>Ob priklopu vozila na zunanji vir napajanja 230V se mora po 10 minutah avtomatsko ugasniti vse luči v bolniškem delu vozila v kolikor so prižgane preko avtomatskega vklopa ob odprtih vratih.</w:t>
      </w:r>
    </w:p>
    <w:p w14:paraId="4108BD27" w14:textId="77777777" w:rsidR="00FB1D28" w:rsidRPr="00FB1D28" w:rsidRDefault="00FB1D28" w:rsidP="00007F6D">
      <w:pPr>
        <w:numPr>
          <w:ilvl w:val="0"/>
          <w:numId w:val="7"/>
        </w:numPr>
        <w:autoSpaceDE w:val="0"/>
        <w:autoSpaceDN w:val="0"/>
        <w:spacing w:after="60"/>
        <w:ind w:left="567" w:hanging="567"/>
        <w:jc w:val="both"/>
        <w:rPr>
          <w:rFonts w:asciiTheme="majorHAnsi" w:hAnsiTheme="majorHAnsi" w:cstheme="majorHAnsi"/>
          <w:sz w:val="22"/>
          <w:szCs w:val="22"/>
        </w:rPr>
      </w:pPr>
      <w:r w:rsidRPr="00FB1D28">
        <w:rPr>
          <w:rFonts w:asciiTheme="majorHAnsi" w:hAnsiTheme="majorHAnsi" w:cstheme="majorHAnsi"/>
          <w:sz w:val="22"/>
          <w:szCs w:val="22"/>
        </w:rPr>
        <w:t xml:space="preserve">Bolniški prostor mora biti opremljen s svetlobnim senzorjem za avtomatski vklop luči v bolniškem delu ob zmanjšani zunanji svetlobi, ko se odprejo vrata v bolniški prostor. </w:t>
      </w:r>
    </w:p>
    <w:p w14:paraId="074D5CBC" w14:textId="77777777" w:rsidR="00FB1D28" w:rsidRPr="00FB1D28" w:rsidRDefault="00FB1D28" w:rsidP="00007F6D">
      <w:pPr>
        <w:numPr>
          <w:ilvl w:val="0"/>
          <w:numId w:val="7"/>
        </w:numPr>
        <w:autoSpaceDE w:val="0"/>
        <w:autoSpaceDN w:val="0"/>
        <w:spacing w:after="60"/>
        <w:ind w:left="567" w:hanging="567"/>
        <w:jc w:val="both"/>
        <w:rPr>
          <w:rFonts w:asciiTheme="majorHAnsi" w:hAnsiTheme="majorHAnsi" w:cstheme="majorHAnsi"/>
          <w:sz w:val="22"/>
          <w:szCs w:val="22"/>
        </w:rPr>
      </w:pPr>
      <w:r w:rsidRPr="00FB1D28">
        <w:rPr>
          <w:rFonts w:asciiTheme="majorHAnsi" w:hAnsiTheme="majorHAnsi" w:cstheme="majorHAnsi"/>
          <w:sz w:val="22"/>
          <w:szCs w:val="22"/>
        </w:rPr>
        <w:t xml:space="preserve">Celoten električni sistem mora imeti uspešno opravljen EMC test! Tehnologija TOUCHSCREEN ne sme biti uporabljena. </w:t>
      </w:r>
    </w:p>
    <w:p w14:paraId="3DEB4A6D" w14:textId="77777777" w:rsidR="00FB1D28" w:rsidRPr="00FB1D28" w:rsidRDefault="00FB1D28" w:rsidP="00007F6D">
      <w:pPr>
        <w:numPr>
          <w:ilvl w:val="0"/>
          <w:numId w:val="7"/>
        </w:numPr>
        <w:autoSpaceDE w:val="0"/>
        <w:autoSpaceDN w:val="0"/>
        <w:spacing w:after="60"/>
        <w:ind w:left="567" w:hanging="567"/>
        <w:jc w:val="both"/>
        <w:rPr>
          <w:rFonts w:asciiTheme="majorHAnsi" w:hAnsiTheme="majorHAnsi" w:cstheme="majorHAnsi"/>
          <w:sz w:val="22"/>
          <w:szCs w:val="22"/>
        </w:rPr>
      </w:pPr>
      <w:r w:rsidRPr="00FB1D28">
        <w:rPr>
          <w:rFonts w:asciiTheme="majorHAnsi" w:hAnsiTheme="majorHAnsi" w:cstheme="majorHAnsi"/>
          <w:sz w:val="22"/>
          <w:szCs w:val="22"/>
        </w:rPr>
        <w:t>Električna konzola med sedežema v vozniški kabini.</w:t>
      </w:r>
    </w:p>
    <w:p w14:paraId="0692FEEF" w14:textId="77777777" w:rsidR="00FB1D28" w:rsidRPr="00FB1D28" w:rsidRDefault="00FB1D28" w:rsidP="00007F6D">
      <w:pPr>
        <w:numPr>
          <w:ilvl w:val="0"/>
          <w:numId w:val="7"/>
        </w:numPr>
        <w:autoSpaceDE w:val="0"/>
        <w:autoSpaceDN w:val="0"/>
        <w:spacing w:after="60"/>
        <w:ind w:left="567" w:hanging="567"/>
        <w:jc w:val="both"/>
        <w:rPr>
          <w:rFonts w:asciiTheme="majorHAnsi" w:hAnsiTheme="majorHAnsi" w:cstheme="majorHAnsi"/>
          <w:sz w:val="22"/>
          <w:szCs w:val="22"/>
        </w:rPr>
      </w:pPr>
      <w:r w:rsidRPr="00FB1D28">
        <w:rPr>
          <w:rFonts w:asciiTheme="majorHAnsi" w:hAnsiTheme="majorHAnsi" w:cstheme="majorHAnsi"/>
          <w:sz w:val="22"/>
          <w:szCs w:val="22"/>
        </w:rPr>
        <w:t>Modul v vozniški kabini mora imeti naslednje funkcije:</w:t>
      </w:r>
    </w:p>
    <w:p w14:paraId="504AC74D" w14:textId="77777777" w:rsidR="00FB1D28" w:rsidRPr="00FB1D28" w:rsidRDefault="00FB1D28" w:rsidP="00007F6D">
      <w:pPr>
        <w:numPr>
          <w:ilvl w:val="0"/>
          <w:numId w:val="28"/>
        </w:numPr>
        <w:autoSpaceDE w:val="0"/>
        <w:autoSpaceDN w:val="0"/>
        <w:spacing w:after="60"/>
        <w:ind w:left="1287"/>
        <w:jc w:val="both"/>
        <w:rPr>
          <w:rFonts w:asciiTheme="majorHAnsi" w:hAnsiTheme="majorHAnsi" w:cstheme="majorHAnsi"/>
          <w:sz w:val="22"/>
          <w:szCs w:val="22"/>
        </w:rPr>
      </w:pPr>
      <w:r w:rsidRPr="00FB1D28">
        <w:rPr>
          <w:rFonts w:asciiTheme="majorHAnsi" w:hAnsiTheme="majorHAnsi" w:cstheme="majorHAnsi"/>
          <w:sz w:val="22"/>
          <w:szCs w:val="22"/>
        </w:rPr>
        <w:t>Svetlobna opozorilna signalizacija:</w:t>
      </w:r>
    </w:p>
    <w:p w14:paraId="5FCCC2D1" w14:textId="77777777" w:rsidR="00FB1D28" w:rsidRPr="00FB1D28" w:rsidRDefault="00FB1D28" w:rsidP="00007F6D">
      <w:pPr>
        <w:numPr>
          <w:ilvl w:val="2"/>
          <w:numId w:val="8"/>
        </w:numPr>
        <w:autoSpaceDE w:val="0"/>
        <w:autoSpaceDN w:val="0"/>
        <w:spacing w:after="60"/>
        <w:ind w:left="567"/>
        <w:jc w:val="both"/>
        <w:rPr>
          <w:rFonts w:asciiTheme="majorHAnsi" w:hAnsiTheme="majorHAnsi" w:cstheme="majorHAnsi"/>
          <w:sz w:val="22"/>
          <w:szCs w:val="22"/>
        </w:rPr>
      </w:pPr>
      <w:r w:rsidRPr="00FB1D28">
        <w:rPr>
          <w:rFonts w:asciiTheme="majorHAnsi" w:hAnsiTheme="majorHAnsi" w:cstheme="majorHAnsi"/>
          <w:sz w:val="22"/>
          <w:szCs w:val="22"/>
        </w:rPr>
        <w:t>Dnevna uporaba ( celotna opozorilna signalizacija modre in bele luči )</w:t>
      </w:r>
    </w:p>
    <w:p w14:paraId="4D5AB0B4" w14:textId="77777777" w:rsidR="00FB1D28" w:rsidRPr="00FB1D28" w:rsidRDefault="00FB1D28" w:rsidP="00007F6D">
      <w:pPr>
        <w:numPr>
          <w:ilvl w:val="0"/>
          <w:numId w:val="28"/>
        </w:numPr>
        <w:autoSpaceDE w:val="0"/>
        <w:autoSpaceDN w:val="0"/>
        <w:spacing w:after="60"/>
        <w:ind w:left="1287"/>
        <w:jc w:val="both"/>
        <w:rPr>
          <w:rFonts w:asciiTheme="majorHAnsi" w:hAnsiTheme="majorHAnsi" w:cstheme="majorHAnsi"/>
          <w:sz w:val="22"/>
          <w:szCs w:val="22"/>
        </w:rPr>
      </w:pPr>
      <w:r w:rsidRPr="00FB1D28">
        <w:rPr>
          <w:rFonts w:asciiTheme="majorHAnsi" w:hAnsiTheme="majorHAnsi" w:cstheme="majorHAnsi"/>
          <w:sz w:val="22"/>
          <w:szCs w:val="22"/>
        </w:rPr>
        <w:t>Zvočna opozorilna signalizacija :</w:t>
      </w:r>
    </w:p>
    <w:p w14:paraId="2B39CEFF" w14:textId="77777777" w:rsidR="00FB1D28" w:rsidRPr="00FB1D28" w:rsidRDefault="00FB1D28" w:rsidP="00007F6D">
      <w:pPr>
        <w:numPr>
          <w:ilvl w:val="2"/>
          <w:numId w:val="8"/>
        </w:numPr>
        <w:autoSpaceDE w:val="0"/>
        <w:autoSpaceDN w:val="0"/>
        <w:spacing w:after="60"/>
        <w:ind w:left="567"/>
        <w:jc w:val="both"/>
        <w:rPr>
          <w:rFonts w:asciiTheme="majorHAnsi" w:hAnsiTheme="majorHAnsi" w:cstheme="majorHAnsi"/>
          <w:sz w:val="22"/>
          <w:szCs w:val="22"/>
        </w:rPr>
      </w:pPr>
      <w:r w:rsidRPr="00FB1D28">
        <w:rPr>
          <w:rFonts w:asciiTheme="majorHAnsi" w:hAnsiTheme="majorHAnsi" w:cstheme="majorHAnsi"/>
          <w:sz w:val="22"/>
          <w:szCs w:val="22"/>
        </w:rPr>
        <w:t>Vklop / izklop sirene</w:t>
      </w:r>
    </w:p>
    <w:p w14:paraId="63C6CBCD" w14:textId="77777777" w:rsidR="00FB1D28" w:rsidRPr="00FB1D28" w:rsidRDefault="00FB1D28" w:rsidP="00007F6D">
      <w:pPr>
        <w:numPr>
          <w:ilvl w:val="0"/>
          <w:numId w:val="28"/>
        </w:numPr>
        <w:autoSpaceDE w:val="0"/>
        <w:autoSpaceDN w:val="0"/>
        <w:spacing w:after="60"/>
        <w:ind w:left="1287"/>
        <w:jc w:val="both"/>
        <w:rPr>
          <w:rFonts w:asciiTheme="majorHAnsi" w:hAnsiTheme="majorHAnsi" w:cstheme="majorHAnsi"/>
          <w:sz w:val="22"/>
          <w:szCs w:val="22"/>
        </w:rPr>
      </w:pPr>
      <w:r w:rsidRPr="00FB1D28">
        <w:rPr>
          <w:rFonts w:asciiTheme="majorHAnsi" w:hAnsiTheme="majorHAnsi" w:cstheme="majorHAnsi"/>
          <w:sz w:val="22"/>
          <w:szCs w:val="22"/>
        </w:rPr>
        <w:t xml:space="preserve">Centralni izklop zvočne in svetlobne signalizacije  </w:t>
      </w:r>
    </w:p>
    <w:p w14:paraId="5C855608" w14:textId="77777777" w:rsidR="00FB1D28" w:rsidRPr="00FB1D28" w:rsidRDefault="00FB1D28" w:rsidP="00007F6D">
      <w:pPr>
        <w:numPr>
          <w:ilvl w:val="0"/>
          <w:numId w:val="28"/>
        </w:numPr>
        <w:autoSpaceDE w:val="0"/>
        <w:autoSpaceDN w:val="0"/>
        <w:spacing w:after="60"/>
        <w:ind w:left="1287"/>
        <w:jc w:val="both"/>
        <w:rPr>
          <w:rFonts w:asciiTheme="majorHAnsi" w:hAnsiTheme="majorHAnsi" w:cstheme="majorHAnsi"/>
          <w:sz w:val="22"/>
          <w:szCs w:val="22"/>
        </w:rPr>
      </w:pPr>
      <w:r w:rsidRPr="00FB1D28">
        <w:rPr>
          <w:rFonts w:asciiTheme="majorHAnsi" w:hAnsiTheme="majorHAnsi" w:cstheme="majorHAnsi"/>
          <w:sz w:val="22"/>
          <w:szCs w:val="22"/>
        </w:rPr>
        <w:t xml:space="preserve"> Klimatska naprava za bolniški prostor</w:t>
      </w:r>
    </w:p>
    <w:p w14:paraId="02425397" w14:textId="77777777" w:rsidR="00FB1D28" w:rsidRPr="00FB1D28" w:rsidRDefault="00FB1D28" w:rsidP="00007F6D">
      <w:pPr>
        <w:numPr>
          <w:ilvl w:val="2"/>
          <w:numId w:val="8"/>
        </w:numPr>
        <w:autoSpaceDE w:val="0"/>
        <w:autoSpaceDN w:val="0"/>
        <w:spacing w:after="60"/>
        <w:ind w:left="567"/>
        <w:jc w:val="both"/>
        <w:rPr>
          <w:rFonts w:asciiTheme="majorHAnsi" w:hAnsiTheme="majorHAnsi" w:cstheme="majorHAnsi"/>
          <w:sz w:val="22"/>
          <w:szCs w:val="22"/>
        </w:rPr>
      </w:pPr>
      <w:r w:rsidRPr="00FB1D28">
        <w:rPr>
          <w:rFonts w:asciiTheme="majorHAnsi" w:hAnsiTheme="majorHAnsi" w:cstheme="majorHAnsi"/>
          <w:sz w:val="22"/>
          <w:szCs w:val="22"/>
        </w:rPr>
        <w:t xml:space="preserve">Nastavitev temperature in ventilatorja </w:t>
      </w:r>
    </w:p>
    <w:p w14:paraId="458D83CC" w14:textId="77777777" w:rsidR="00FB1D28" w:rsidRPr="00FB1D28" w:rsidRDefault="00FB1D28" w:rsidP="00007F6D">
      <w:pPr>
        <w:numPr>
          <w:ilvl w:val="0"/>
          <w:numId w:val="28"/>
        </w:numPr>
        <w:autoSpaceDE w:val="0"/>
        <w:autoSpaceDN w:val="0"/>
        <w:spacing w:after="60"/>
        <w:ind w:left="1287"/>
        <w:jc w:val="both"/>
        <w:rPr>
          <w:rFonts w:asciiTheme="majorHAnsi" w:hAnsiTheme="majorHAnsi" w:cstheme="majorHAnsi"/>
          <w:sz w:val="22"/>
          <w:szCs w:val="22"/>
        </w:rPr>
      </w:pPr>
      <w:r w:rsidRPr="00FB1D28">
        <w:rPr>
          <w:rFonts w:asciiTheme="majorHAnsi" w:hAnsiTheme="majorHAnsi" w:cstheme="majorHAnsi"/>
          <w:sz w:val="22"/>
          <w:szCs w:val="22"/>
        </w:rPr>
        <w:t>Vklop / izklop luči v bolniškem prostoru ločeno za normalno in zasenčeno osvetlitev</w:t>
      </w:r>
    </w:p>
    <w:p w14:paraId="61060EF0" w14:textId="77777777" w:rsidR="00FB1D28" w:rsidRPr="00FB1D28" w:rsidRDefault="00FB1D28" w:rsidP="00007F6D">
      <w:pPr>
        <w:numPr>
          <w:ilvl w:val="0"/>
          <w:numId w:val="28"/>
        </w:numPr>
        <w:autoSpaceDE w:val="0"/>
        <w:autoSpaceDN w:val="0"/>
        <w:spacing w:after="60"/>
        <w:ind w:left="1287"/>
        <w:jc w:val="both"/>
        <w:rPr>
          <w:rFonts w:asciiTheme="majorHAnsi" w:hAnsiTheme="majorHAnsi" w:cstheme="majorHAnsi"/>
          <w:sz w:val="22"/>
          <w:szCs w:val="22"/>
        </w:rPr>
      </w:pPr>
      <w:r w:rsidRPr="00FB1D28">
        <w:rPr>
          <w:rFonts w:asciiTheme="majorHAnsi" w:hAnsiTheme="majorHAnsi" w:cstheme="majorHAnsi"/>
          <w:sz w:val="22"/>
          <w:szCs w:val="22"/>
        </w:rPr>
        <w:t xml:space="preserve">Posamični vklop / izklop delovnih luči ( levo, desno in zadaj )  </w:t>
      </w:r>
    </w:p>
    <w:p w14:paraId="4077F843" w14:textId="77777777" w:rsidR="00FB1D28" w:rsidRPr="00FB1D28" w:rsidRDefault="00FB1D28" w:rsidP="00007F6D">
      <w:pPr>
        <w:numPr>
          <w:ilvl w:val="0"/>
          <w:numId w:val="28"/>
        </w:numPr>
        <w:autoSpaceDE w:val="0"/>
        <w:autoSpaceDN w:val="0"/>
        <w:spacing w:after="60"/>
        <w:ind w:left="1287"/>
        <w:jc w:val="both"/>
        <w:rPr>
          <w:rFonts w:asciiTheme="majorHAnsi" w:hAnsiTheme="majorHAnsi" w:cstheme="majorHAnsi"/>
          <w:sz w:val="22"/>
          <w:szCs w:val="22"/>
        </w:rPr>
      </w:pPr>
      <w:r w:rsidRPr="00FB1D28">
        <w:rPr>
          <w:rFonts w:asciiTheme="majorHAnsi" w:hAnsiTheme="majorHAnsi" w:cstheme="majorHAnsi"/>
          <w:sz w:val="22"/>
          <w:szCs w:val="22"/>
        </w:rPr>
        <w:t xml:space="preserve">Centralni izklop </w:t>
      </w:r>
    </w:p>
    <w:p w14:paraId="557BEB78" w14:textId="77777777" w:rsidR="00FB1D28" w:rsidRPr="00FB1D28" w:rsidRDefault="00FB1D28" w:rsidP="00007F6D">
      <w:pPr>
        <w:numPr>
          <w:ilvl w:val="0"/>
          <w:numId w:val="28"/>
        </w:numPr>
        <w:autoSpaceDE w:val="0"/>
        <w:autoSpaceDN w:val="0"/>
        <w:spacing w:after="60"/>
        <w:ind w:left="1287"/>
        <w:jc w:val="both"/>
        <w:rPr>
          <w:rFonts w:asciiTheme="majorHAnsi" w:hAnsiTheme="majorHAnsi" w:cstheme="majorHAnsi"/>
          <w:sz w:val="22"/>
          <w:szCs w:val="22"/>
        </w:rPr>
      </w:pPr>
      <w:r w:rsidRPr="00FB1D28">
        <w:rPr>
          <w:rFonts w:asciiTheme="majorHAnsi" w:hAnsiTheme="majorHAnsi" w:cstheme="majorHAnsi"/>
          <w:sz w:val="22"/>
          <w:szCs w:val="22"/>
        </w:rPr>
        <w:t>Reset za zvočni signal za padec pritiska kisika</w:t>
      </w:r>
    </w:p>
    <w:p w14:paraId="0E053F3A" w14:textId="77777777" w:rsidR="00FB1D28" w:rsidRPr="00FB1D28" w:rsidRDefault="00FB1D28" w:rsidP="00007F6D">
      <w:pPr>
        <w:numPr>
          <w:ilvl w:val="0"/>
          <w:numId w:val="28"/>
        </w:numPr>
        <w:autoSpaceDE w:val="0"/>
        <w:autoSpaceDN w:val="0"/>
        <w:spacing w:after="60"/>
        <w:ind w:left="1287"/>
        <w:jc w:val="both"/>
        <w:rPr>
          <w:rFonts w:asciiTheme="majorHAnsi" w:hAnsiTheme="majorHAnsi" w:cstheme="majorHAnsi"/>
          <w:sz w:val="22"/>
          <w:szCs w:val="22"/>
        </w:rPr>
      </w:pPr>
      <w:r w:rsidRPr="00FB1D28">
        <w:rPr>
          <w:rFonts w:asciiTheme="majorHAnsi" w:hAnsiTheme="majorHAnsi" w:cstheme="majorHAnsi"/>
          <w:sz w:val="22"/>
          <w:szCs w:val="22"/>
        </w:rPr>
        <w:t>Barvni zaslon:</w:t>
      </w:r>
    </w:p>
    <w:p w14:paraId="010D3B49" w14:textId="77777777" w:rsidR="00FB1D28" w:rsidRPr="00FB1D28" w:rsidRDefault="00FB1D28" w:rsidP="00007F6D">
      <w:pPr>
        <w:numPr>
          <w:ilvl w:val="0"/>
          <w:numId w:val="7"/>
        </w:numPr>
        <w:autoSpaceDE w:val="0"/>
        <w:autoSpaceDN w:val="0"/>
        <w:spacing w:after="60"/>
        <w:ind w:left="567" w:hanging="567"/>
        <w:jc w:val="both"/>
        <w:rPr>
          <w:rFonts w:asciiTheme="majorHAnsi" w:hAnsiTheme="majorHAnsi" w:cstheme="majorHAnsi"/>
          <w:sz w:val="22"/>
          <w:szCs w:val="22"/>
        </w:rPr>
      </w:pPr>
      <w:r w:rsidRPr="00FB1D28">
        <w:rPr>
          <w:rFonts w:asciiTheme="majorHAnsi" w:hAnsiTheme="majorHAnsi" w:cstheme="majorHAnsi"/>
          <w:sz w:val="22"/>
          <w:szCs w:val="22"/>
        </w:rPr>
        <w:t>UKV antena z vzmetno nogo, montirana na boku vozila, nad sprednjim desnim kolotekom z inštalacijo do radijske postaje v vozniški kabini.</w:t>
      </w:r>
    </w:p>
    <w:p w14:paraId="73A8170A" w14:textId="77777777" w:rsidR="00FB1D28" w:rsidRPr="00FB1D28" w:rsidRDefault="00FB1D28" w:rsidP="00007F6D">
      <w:pPr>
        <w:numPr>
          <w:ilvl w:val="0"/>
          <w:numId w:val="7"/>
        </w:numPr>
        <w:autoSpaceDE w:val="0"/>
        <w:autoSpaceDN w:val="0"/>
        <w:spacing w:after="60"/>
        <w:ind w:left="567" w:hanging="567"/>
        <w:jc w:val="both"/>
        <w:rPr>
          <w:rFonts w:asciiTheme="majorHAnsi" w:hAnsiTheme="majorHAnsi" w:cstheme="majorHAnsi"/>
          <w:sz w:val="22"/>
          <w:szCs w:val="22"/>
        </w:rPr>
      </w:pPr>
      <w:r w:rsidRPr="00FB1D28">
        <w:rPr>
          <w:rFonts w:asciiTheme="majorHAnsi" w:hAnsiTheme="majorHAnsi" w:cstheme="majorHAnsi"/>
          <w:sz w:val="22"/>
          <w:szCs w:val="22"/>
        </w:rPr>
        <w:t>Dodatni akumulator z varnostnim relejem za vžig motorja. Inštalacija mora biti izvedena tako, da je možen zagon motorja tudi preko dodatnega akumulatorja.</w:t>
      </w:r>
    </w:p>
    <w:p w14:paraId="1288CB54" w14:textId="77777777" w:rsidR="00FB1D28" w:rsidRPr="00FB1D28" w:rsidRDefault="00FB1D28" w:rsidP="00007F6D">
      <w:pPr>
        <w:numPr>
          <w:ilvl w:val="0"/>
          <w:numId w:val="7"/>
        </w:numPr>
        <w:autoSpaceDE w:val="0"/>
        <w:autoSpaceDN w:val="0"/>
        <w:spacing w:after="60"/>
        <w:ind w:left="567" w:hanging="567"/>
        <w:jc w:val="both"/>
        <w:rPr>
          <w:rFonts w:asciiTheme="majorHAnsi" w:hAnsiTheme="majorHAnsi" w:cstheme="majorHAnsi"/>
          <w:sz w:val="22"/>
          <w:szCs w:val="22"/>
        </w:rPr>
      </w:pPr>
      <w:r w:rsidRPr="00FB1D28">
        <w:rPr>
          <w:rFonts w:asciiTheme="majorHAnsi" w:hAnsiTheme="majorHAnsi" w:cstheme="majorHAnsi"/>
          <w:sz w:val="22"/>
          <w:szCs w:val="22"/>
        </w:rPr>
        <w:t>Polnilec za osnovni in dodatni akumulator 25A/12V  ter vse električne porabnike v bolniškem delu vozila. Polnilec mora biti povezan v centralni sistem CAN-BUS, tako da bo na centralnem zaslonu mogoč prikaz kdaj deluje polnilec.</w:t>
      </w:r>
    </w:p>
    <w:p w14:paraId="24ED1BBA" w14:textId="77777777" w:rsidR="00FB1D28" w:rsidRPr="00FB1D28" w:rsidRDefault="00FB1D28" w:rsidP="00007F6D">
      <w:pPr>
        <w:numPr>
          <w:ilvl w:val="0"/>
          <w:numId w:val="7"/>
        </w:numPr>
        <w:autoSpaceDE w:val="0"/>
        <w:autoSpaceDN w:val="0"/>
        <w:spacing w:after="60"/>
        <w:ind w:left="567" w:hanging="567"/>
        <w:jc w:val="both"/>
        <w:rPr>
          <w:rFonts w:asciiTheme="majorHAnsi" w:hAnsiTheme="majorHAnsi" w:cstheme="majorHAnsi"/>
          <w:sz w:val="22"/>
          <w:szCs w:val="22"/>
        </w:rPr>
      </w:pPr>
      <w:r w:rsidRPr="00FB1D28">
        <w:rPr>
          <w:rFonts w:asciiTheme="majorHAnsi" w:hAnsiTheme="majorHAnsi" w:cstheme="majorHAnsi"/>
          <w:sz w:val="22"/>
          <w:szCs w:val="22"/>
        </w:rPr>
        <w:t>Zunanja vtičnica 230 V, v povezavi z notranjimi vtičnicami 230 V za napajanje aparatov in polnilcev v kvaliteti enaki ali boljši kot DEFA. V kompletu mora biti še 8 m zunanjega kabla za povezavo vozila z izvorom električne energije in standardnim vtikačem na drugem koncu. Namestitev na prednji levi blatnik.</w:t>
      </w:r>
    </w:p>
    <w:p w14:paraId="374D699D" w14:textId="77777777" w:rsidR="00FB1D28" w:rsidRPr="00FB1D28" w:rsidRDefault="00FB1D28" w:rsidP="00007F6D">
      <w:pPr>
        <w:numPr>
          <w:ilvl w:val="0"/>
          <w:numId w:val="7"/>
        </w:numPr>
        <w:autoSpaceDE w:val="0"/>
        <w:autoSpaceDN w:val="0"/>
        <w:spacing w:after="60"/>
        <w:ind w:left="567" w:hanging="567"/>
        <w:jc w:val="both"/>
        <w:rPr>
          <w:rFonts w:asciiTheme="majorHAnsi" w:hAnsiTheme="majorHAnsi" w:cstheme="majorHAnsi"/>
          <w:sz w:val="22"/>
          <w:szCs w:val="22"/>
        </w:rPr>
      </w:pPr>
      <w:r w:rsidRPr="00FB1D28">
        <w:rPr>
          <w:rFonts w:asciiTheme="majorHAnsi" w:hAnsiTheme="majorHAnsi" w:cstheme="majorHAnsi"/>
          <w:sz w:val="22"/>
          <w:szCs w:val="22"/>
        </w:rPr>
        <w:t>2 x 230 V vtičnica v bolniškem prostoru. Vsaka vtičnica mora biti posebej opremljena z ustreznim svetlobnim signalom ob izpadu električne energije ali drugi okvari.</w:t>
      </w:r>
    </w:p>
    <w:p w14:paraId="2FD98AF8" w14:textId="77777777" w:rsidR="00FB1D28" w:rsidRPr="00FB1D28" w:rsidRDefault="00FB1D28" w:rsidP="00007F6D">
      <w:pPr>
        <w:numPr>
          <w:ilvl w:val="0"/>
          <w:numId w:val="7"/>
        </w:numPr>
        <w:autoSpaceDE w:val="0"/>
        <w:autoSpaceDN w:val="0"/>
        <w:spacing w:after="60"/>
        <w:ind w:left="567" w:hanging="567"/>
        <w:jc w:val="both"/>
        <w:rPr>
          <w:rFonts w:asciiTheme="majorHAnsi" w:hAnsiTheme="majorHAnsi" w:cstheme="majorHAnsi"/>
          <w:sz w:val="22"/>
          <w:szCs w:val="22"/>
        </w:rPr>
      </w:pPr>
      <w:r w:rsidRPr="00FB1D28">
        <w:rPr>
          <w:rFonts w:asciiTheme="majorHAnsi" w:hAnsiTheme="majorHAnsi" w:cstheme="majorHAnsi"/>
          <w:sz w:val="22"/>
          <w:szCs w:val="22"/>
        </w:rPr>
        <w:t>Vtičnica za kalorifer na desni strani.</w:t>
      </w:r>
    </w:p>
    <w:p w14:paraId="47B52B41" w14:textId="77777777" w:rsidR="00FB1D28" w:rsidRPr="00FB1D28" w:rsidRDefault="00FB1D28" w:rsidP="00007F6D">
      <w:pPr>
        <w:numPr>
          <w:ilvl w:val="0"/>
          <w:numId w:val="7"/>
        </w:numPr>
        <w:autoSpaceDE w:val="0"/>
        <w:autoSpaceDN w:val="0"/>
        <w:spacing w:after="60"/>
        <w:ind w:left="567" w:hanging="567"/>
        <w:jc w:val="both"/>
        <w:rPr>
          <w:rFonts w:asciiTheme="majorHAnsi" w:hAnsiTheme="majorHAnsi" w:cstheme="majorHAnsi"/>
          <w:sz w:val="22"/>
          <w:szCs w:val="22"/>
        </w:rPr>
      </w:pPr>
      <w:r w:rsidRPr="00FB1D28">
        <w:rPr>
          <w:rFonts w:asciiTheme="majorHAnsi" w:hAnsiTheme="majorHAnsi" w:cstheme="majorHAnsi"/>
          <w:sz w:val="22"/>
          <w:szCs w:val="22"/>
        </w:rPr>
        <w:t>4 x 12 V vtičnica v bolniškem prostoru. Vsaka vtičnica mora biti posebej opremljena z ustreznim svetlobnim signalom ob izpadu električne energije ali drugi okvari.</w:t>
      </w:r>
    </w:p>
    <w:p w14:paraId="0C492A51" w14:textId="77777777" w:rsidR="00FB1D28" w:rsidRPr="00FB1D28" w:rsidRDefault="00FB1D28" w:rsidP="00007F6D">
      <w:pPr>
        <w:numPr>
          <w:ilvl w:val="0"/>
          <w:numId w:val="7"/>
        </w:numPr>
        <w:autoSpaceDE w:val="0"/>
        <w:autoSpaceDN w:val="0"/>
        <w:spacing w:after="60"/>
        <w:ind w:left="567" w:hanging="567"/>
        <w:jc w:val="both"/>
        <w:rPr>
          <w:rFonts w:asciiTheme="majorHAnsi" w:hAnsiTheme="majorHAnsi" w:cstheme="majorHAnsi"/>
          <w:sz w:val="22"/>
          <w:szCs w:val="22"/>
        </w:rPr>
      </w:pPr>
      <w:r w:rsidRPr="00FB1D28">
        <w:rPr>
          <w:rFonts w:asciiTheme="majorHAnsi" w:hAnsiTheme="majorHAnsi" w:cstheme="majorHAnsi"/>
          <w:sz w:val="22"/>
          <w:szCs w:val="22"/>
        </w:rPr>
        <w:t>1 x 12 V vtičnica v šoferskem prostoru na levi strani.</w:t>
      </w:r>
    </w:p>
    <w:p w14:paraId="2480EFAB" w14:textId="77777777" w:rsidR="00FB1D28" w:rsidRPr="00370321" w:rsidRDefault="00FB1D28" w:rsidP="00007F6D">
      <w:pPr>
        <w:pStyle w:val="Naslov2"/>
        <w:numPr>
          <w:ilvl w:val="0"/>
          <w:numId w:val="22"/>
        </w:numPr>
        <w:ind w:left="0" w:firstLine="0"/>
        <w:rPr>
          <w:rFonts w:ascii="Arial" w:hAnsi="Arial" w:cs="Arial"/>
          <w:b/>
          <w:bCs/>
          <w:sz w:val="22"/>
          <w:szCs w:val="22"/>
        </w:rPr>
      </w:pPr>
      <w:r w:rsidRPr="00370321">
        <w:rPr>
          <w:rFonts w:asciiTheme="majorHAnsi" w:hAnsiTheme="majorHAnsi" w:cstheme="majorHAnsi"/>
          <w:b/>
          <w:bCs/>
          <w:sz w:val="22"/>
          <w:szCs w:val="22"/>
        </w:rPr>
        <w:lastRenderedPageBreak/>
        <w:t> </w:t>
      </w:r>
      <w:bookmarkStart w:id="68" w:name="_Toc155821285"/>
      <w:r w:rsidRPr="00370321">
        <w:rPr>
          <w:rFonts w:ascii="Arial" w:hAnsi="Arial" w:cs="Arial"/>
          <w:b/>
          <w:bCs/>
          <w:sz w:val="22"/>
          <w:szCs w:val="22"/>
        </w:rPr>
        <w:t>Gretje in klimatizacija vozila</w:t>
      </w:r>
      <w:bookmarkEnd w:id="68"/>
    </w:p>
    <w:p w14:paraId="53BD057E" w14:textId="77777777" w:rsidR="00FB1D28" w:rsidRPr="00370321" w:rsidRDefault="00FB1D28" w:rsidP="00007F6D">
      <w:pPr>
        <w:pStyle w:val="Odstavekseznama"/>
        <w:numPr>
          <w:ilvl w:val="0"/>
          <w:numId w:val="31"/>
        </w:numPr>
        <w:autoSpaceDE w:val="0"/>
        <w:autoSpaceDN w:val="0"/>
        <w:spacing w:after="60"/>
        <w:jc w:val="both"/>
        <w:rPr>
          <w:rFonts w:asciiTheme="majorHAnsi" w:hAnsiTheme="majorHAnsi" w:cstheme="majorHAnsi"/>
          <w:sz w:val="22"/>
          <w:szCs w:val="22"/>
        </w:rPr>
      </w:pPr>
      <w:r w:rsidRPr="00370321">
        <w:rPr>
          <w:rFonts w:asciiTheme="majorHAnsi" w:hAnsiTheme="majorHAnsi" w:cstheme="majorHAnsi"/>
          <w:sz w:val="22"/>
          <w:szCs w:val="22"/>
        </w:rPr>
        <w:t>Električno prezračevanje na strehi vozila s smerjo vrtenja levo in desno. Električni ventilator mora biti povezan v centralni sistem CAN-BUS, ki mora omogočati vklop, izklop, spremembo smeri ventilacije preko folijskih tastatur nameščenih v bolniškem prostoru.</w:t>
      </w:r>
    </w:p>
    <w:p w14:paraId="1588A172" w14:textId="77777777" w:rsidR="00FB1D28" w:rsidRPr="00370321" w:rsidRDefault="00FB1D28" w:rsidP="00007F6D">
      <w:pPr>
        <w:pStyle w:val="Odstavekseznama"/>
        <w:numPr>
          <w:ilvl w:val="0"/>
          <w:numId w:val="31"/>
        </w:numPr>
        <w:autoSpaceDE w:val="0"/>
        <w:autoSpaceDN w:val="0"/>
        <w:spacing w:after="60"/>
        <w:jc w:val="both"/>
        <w:rPr>
          <w:rFonts w:asciiTheme="majorHAnsi" w:hAnsiTheme="majorHAnsi" w:cstheme="majorHAnsi"/>
          <w:sz w:val="22"/>
          <w:szCs w:val="22"/>
        </w:rPr>
      </w:pPr>
      <w:r w:rsidRPr="00370321">
        <w:rPr>
          <w:rFonts w:asciiTheme="majorHAnsi" w:hAnsiTheme="majorHAnsi" w:cstheme="majorHAnsi"/>
          <w:sz w:val="22"/>
          <w:szCs w:val="22"/>
        </w:rPr>
        <w:t>Dodatno toplovodno gretje bolniškega prostora z izpušnimi šobami nameščenimi pod nosilcem za kardiološki stol na desnem boku.</w:t>
      </w:r>
    </w:p>
    <w:p w14:paraId="35A65C38" w14:textId="77777777" w:rsidR="00FB1D28" w:rsidRPr="00370321" w:rsidRDefault="00FB1D28" w:rsidP="00007F6D">
      <w:pPr>
        <w:pStyle w:val="Odstavekseznama"/>
        <w:numPr>
          <w:ilvl w:val="0"/>
          <w:numId w:val="31"/>
        </w:numPr>
        <w:autoSpaceDE w:val="0"/>
        <w:autoSpaceDN w:val="0"/>
        <w:spacing w:after="60"/>
        <w:jc w:val="both"/>
        <w:rPr>
          <w:rFonts w:asciiTheme="majorHAnsi" w:hAnsiTheme="majorHAnsi" w:cstheme="majorHAnsi"/>
          <w:sz w:val="22"/>
          <w:szCs w:val="22"/>
        </w:rPr>
      </w:pPr>
      <w:r w:rsidRPr="00370321">
        <w:rPr>
          <w:rFonts w:asciiTheme="majorHAnsi" w:hAnsiTheme="majorHAnsi" w:cstheme="majorHAnsi"/>
          <w:sz w:val="22"/>
          <w:szCs w:val="22"/>
        </w:rPr>
        <w:t>Klimatska naprava za prednji in zadnji - bolniški del reševalnega vozila. Sestavljena mora biti iz dveh med seboj neodvisnih delov. Klimatska naprava mora biti izvedena z dvema uparjalnikoma in dvema kondenzatorjema. Klimatska naprava naj ima avtomatsko nastavljanje temperature z digitalnim prikazom za bolniški del vozila. Klimatska naprava v bolniškem delu mora biti izvedena tako, da ne zaseda dodatnega prostora v bolniškem delu vozila. Izpušne šobe mora biti na zgornji strani predelne stene. Klimatska naprava mora biti povezana v CAN-BUS sistem, tako da je mogoče upravljanje preko membranskih stikal v vozniški kabini in bolniškem delu.</w:t>
      </w:r>
    </w:p>
    <w:p w14:paraId="4A2CA6F6" w14:textId="77777777" w:rsidR="00FB1D28" w:rsidRPr="00370321" w:rsidRDefault="00FB1D28" w:rsidP="00007F6D">
      <w:pPr>
        <w:pStyle w:val="Odstavekseznama"/>
        <w:numPr>
          <w:ilvl w:val="0"/>
          <w:numId w:val="31"/>
        </w:numPr>
        <w:autoSpaceDE w:val="0"/>
        <w:autoSpaceDN w:val="0"/>
        <w:spacing w:after="60"/>
        <w:jc w:val="both"/>
        <w:rPr>
          <w:rFonts w:asciiTheme="majorHAnsi" w:hAnsiTheme="majorHAnsi" w:cstheme="majorHAnsi"/>
          <w:sz w:val="22"/>
          <w:szCs w:val="22"/>
        </w:rPr>
      </w:pPr>
      <w:r w:rsidRPr="00370321">
        <w:rPr>
          <w:rFonts w:asciiTheme="majorHAnsi" w:hAnsiTheme="majorHAnsi" w:cstheme="majorHAnsi"/>
          <w:sz w:val="22"/>
          <w:szCs w:val="22"/>
        </w:rPr>
        <w:t>Kalorifer 230V min. 1.300 W povezan v sistem CAN-BUS.</w:t>
      </w:r>
    </w:p>
    <w:p w14:paraId="6AC8157A" w14:textId="77777777" w:rsidR="00FB1D28" w:rsidRPr="00370321" w:rsidRDefault="00FB1D28" w:rsidP="00007F6D">
      <w:pPr>
        <w:pStyle w:val="Naslov2"/>
        <w:numPr>
          <w:ilvl w:val="0"/>
          <w:numId w:val="22"/>
        </w:numPr>
        <w:ind w:left="0" w:firstLine="0"/>
        <w:rPr>
          <w:rFonts w:asciiTheme="majorHAnsi" w:hAnsiTheme="majorHAnsi" w:cstheme="majorHAnsi"/>
          <w:b/>
          <w:bCs/>
          <w:sz w:val="22"/>
          <w:szCs w:val="22"/>
        </w:rPr>
      </w:pPr>
      <w:bookmarkStart w:id="69" w:name="_Toc155821286"/>
      <w:r w:rsidRPr="00370321">
        <w:rPr>
          <w:rFonts w:asciiTheme="majorHAnsi" w:hAnsiTheme="majorHAnsi" w:cstheme="majorHAnsi"/>
          <w:b/>
          <w:bCs/>
          <w:sz w:val="22"/>
          <w:szCs w:val="22"/>
        </w:rPr>
        <w:t>Signalizacija</w:t>
      </w:r>
      <w:bookmarkEnd w:id="69"/>
    </w:p>
    <w:p w14:paraId="18ECCDCD" w14:textId="43B5AA66" w:rsidR="00FB1D28" w:rsidRPr="00370321" w:rsidRDefault="00FB1D28" w:rsidP="00007F6D">
      <w:pPr>
        <w:pStyle w:val="Odstavekseznama"/>
        <w:numPr>
          <w:ilvl w:val="0"/>
          <w:numId w:val="32"/>
        </w:numPr>
        <w:autoSpaceDE w:val="0"/>
        <w:autoSpaceDN w:val="0"/>
        <w:spacing w:after="60"/>
        <w:jc w:val="both"/>
        <w:rPr>
          <w:rFonts w:asciiTheme="majorHAnsi" w:hAnsiTheme="majorHAnsi" w:cstheme="majorHAnsi"/>
          <w:sz w:val="22"/>
          <w:szCs w:val="22"/>
        </w:rPr>
      </w:pPr>
      <w:r w:rsidRPr="00370321">
        <w:rPr>
          <w:rFonts w:asciiTheme="majorHAnsi" w:hAnsiTheme="majorHAnsi" w:cstheme="majorHAnsi"/>
          <w:sz w:val="22"/>
          <w:szCs w:val="22"/>
        </w:rPr>
        <w:t>Zunanje označbe reševalnega vozila morajo</w:t>
      </w:r>
      <w:r w:rsidR="00370321">
        <w:rPr>
          <w:rFonts w:asciiTheme="majorHAnsi" w:hAnsiTheme="majorHAnsi" w:cstheme="majorHAnsi"/>
          <w:sz w:val="22"/>
          <w:szCs w:val="22"/>
        </w:rPr>
        <w:t xml:space="preserve"> zajemati</w:t>
      </w:r>
      <w:r w:rsidRPr="00370321">
        <w:rPr>
          <w:rFonts w:asciiTheme="majorHAnsi" w:hAnsiTheme="majorHAnsi" w:cstheme="majorHAnsi"/>
          <w:sz w:val="22"/>
          <w:szCs w:val="22"/>
        </w:rPr>
        <w:t xml:space="preserve"> oranžne oznake reševalnega vozila iz samolepilne folije proizvajalca v kvaliteti enaki ali boljši kot 3M v rdeči odsevni barvi, dizajn vozila reševalnih vozil, napisi naročnika, kombinacije mednarodnih oznak reševalcev ter zrcalnega napisa URGENCA 112 na prednjem delu vozila, oziroma izdelava zunanjih označb po željah naročnika in v skladu s pravilnikom.</w:t>
      </w:r>
    </w:p>
    <w:p w14:paraId="4777A969" w14:textId="1B680D7E" w:rsidR="00FB1D28" w:rsidRPr="00370321" w:rsidRDefault="00FB1D28" w:rsidP="00007F6D">
      <w:pPr>
        <w:pStyle w:val="Odstavekseznama"/>
        <w:numPr>
          <w:ilvl w:val="0"/>
          <w:numId w:val="32"/>
        </w:numPr>
        <w:autoSpaceDE w:val="0"/>
        <w:autoSpaceDN w:val="0"/>
        <w:spacing w:after="60"/>
        <w:jc w:val="both"/>
        <w:rPr>
          <w:rFonts w:asciiTheme="majorHAnsi" w:hAnsiTheme="majorHAnsi" w:cstheme="majorHAnsi"/>
          <w:sz w:val="22"/>
          <w:szCs w:val="22"/>
        </w:rPr>
      </w:pPr>
      <w:r w:rsidRPr="00370321">
        <w:rPr>
          <w:rFonts w:asciiTheme="majorHAnsi" w:hAnsiTheme="majorHAnsi" w:cstheme="majorHAnsi"/>
          <w:sz w:val="22"/>
          <w:szCs w:val="22"/>
        </w:rPr>
        <w:t xml:space="preserve">V streho vozila spredaj mora biti nameščen integrirana modra luč v LED izvedbi z enim modulom z  min. 12 svetlobnimi elementi,– zahtevano velja ločeno za levo in desno stran. </w:t>
      </w:r>
    </w:p>
    <w:p w14:paraId="54AAFA15" w14:textId="77777777" w:rsidR="00FB1D28" w:rsidRPr="00370321" w:rsidRDefault="00FB1D28" w:rsidP="00007F6D">
      <w:pPr>
        <w:pStyle w:val="Odstavekseznama"/>
        <w:numPr>
          <w:ilvl w:val="0"/>
          <w:numId w:val="32"/>
        </w:numPr>
        <w:autoSpaceDE w:val="0"/>
        <w:autoSpaceDN w:val="0"/>
        <w:spacing w:after="60"/>
        <w:jc w:val="both"/>
        <w:rPr>
          <w:rFonts w:asciiTheme="majorHAnsi" w:hAnsiTheme="majorHAnsi" w:cstheme="majorHAnsi"/>
          <w:sz w:val="22"/>
          <w:szCs w:val="22"/>
        </w:rPr>
      </w:pPr>
      <w:r w:rsidRPr="00370321">
        <w:rPr>
          <w:rFonts w:asciiTheme="majorHAnsi" w:hAnsiTheme="majorHAnsi" w:cstheme="majorHAnsi"/>
          <w:sz w:val="22"/>
          <w:szCs w:val="22"/>
        </w:rPr>
        <w:t xml:space="preserve">V streho vozila zadaj morajo biti nameščene integrirane modre luči v LED izvedbi z </w:t>
      </w:r>
    </w:p>
    <w:p w14:paraId="3E48E8C5" w14:textId="77777777" w:rsidR="00FB1D28" w:rsidRPr="00370321" w:rsidRDefault="00FB1D28" w:rsidP="00007F6D">
      <w:pPr>
        <w:pStyle w:val="Odstavekseznama"/>
        <w:numPr>
          <w:ilvl w:val="0"/>
          <w:numId w:val="32"/>
        </w:numPr>
        <w:autoSpaceDE w:val="0"/>
        <w:autoSpaceDN w:val="0"/>
        <w:spacing w:after="60"/>
        <w:jc w:val="both"/>
        <w:rPr>
          <w:rFonts w:asciiTheme="majorHAnsi" w:hAnsiTheme="majorHAnsi" w:cstheme="majorHAnsi"/>
          <w:sz w:val="22"/>
          <w:szCs w:val="22"/>
        </w:rPr>
      </w:pPr>
      <w:r w:rsidRPr="00370321">
        <w:rPr>
          <w:rFonts w:asciiTheme="majorHAnsi" w:hAnsiTheme="majorHAnsi" w:cstheme="majorHAnsi"/>
          <w:sz w:val="22"/>
          <w:szCs w:val="22"/>
        </w:rPr>
        <w:t xml:space="preserve">enim modulom z min. 12 svetlobnimi elementi – zahtevano velja ločeno za levo in desno stran. </w:t>
      </w:r>
    </w:p>
    <w:p w14:paraId="0E16B20C" w14:textId="5B559043" w:rsidR="00FB1D28" w:rsidRPr="00370321" w:rsidRDefault="00FB1D28" w:rsidP="00007F6D">
      <w:pPr>
        <w:pStyle w:val="Odstavekseznama"/>
        <w:numPr>
          <w:ilvl w:val="0"/>
          <w:numId w:val="32"/>
        </w:numPr>
        <w:autoSpaceDE w:val="0"/>
        <w:autoSpaceDN w:val="0"/>
        <w:spacing w:after="60"/>
        <w:jc w:val="both"/>
        <w:rPr>
          <w:rFonts w:asciiTheme="majorHAnsi" w:hAnsiTheme="majorHAnsi" w:cstheme="majorHAnsi"/>
          <w:sz w:val="22"/>
          <w:szCs w:val="22"/>
        </w:rPr>
      </w:pPr>
      <w:r w:rsidRPr="00370321">
        <w:rPr>
          <w:rFonts w:asciiTheme="majorHAnsi" w:hAnsiTheme="majorHAnsi" w:cstheme="majorHAnsi"/>
          <w:sz w:val="22"/>
          <w:szCs w:val="22"/>
        </w:rPr>
        <w:t xml:space="preserve">Integrirana luč v streho vozila </w:t>
      </w:r>
      <w:r w:rsidR="00370321">
        <w:rPr>
          <w:rFonts w:asciiTheme="majorHAnsi" w:hAnsiTheme="majorHAnsi" w:cstheme="majorHAnsi"/>
          <w:sz w:val="22"/>
          <w:szCs w:val="22"/>
        </w:rPr>
        <w:t xml:space="preserve">mora biti </w:t>
      </w:r>
      <w:r w:rsidRPr="00370321">
        <w:rPr>
          <w:rFonts w:asciiTheme="majorHAnsi" w:hAnsiTheme="majorHAnsi" w:cstheme="majorHAnsi"/>
          <w:sz w:val="22"/>
          <w:szCs w:val="22"/>
        </w:rPr>
        <w:t xml:space="preserve">nameščena med modre luči z osvetljenim napisom Ambulance. </w:t>
      </w:r>
    </w:p>
    <w:p w14:paraId="17B94017" w14:textId="77777777" w:rsidR="00FB1D28" w:rsidRPr="00370321" w:rsidRDefault="00FB1D28" w:rsidP="00007F6D">
      <w:pPr>
        <w:pStyle w:val="Odstavekseznama"/>
        <w:numPr>
          <w:ilvl w:val="0"/>
          <w:numId w:val="32"/>
        </w:numPr>
        <w:autoSpaceDE w:val="0"/>
        <w:autoSpaceDN w:val="0"/>
        <w:spacing w:after="60"/>
        <w:jc w:val="both"/>
        <w:rPr>
          <w:rFonts w:asciiTheme="majorHAnsi" w:hAnsiTheme="majorHAnsi" w:cstheme="majorHAnsi"/>
          <w:sz w:val="22"/>
          <w:szCs w:val="22"/>
        </w:rPr>
      </w:pPr>
      <w:r w:rsidRPr="00370321">
        <w:rPr>
          <w:rFonts w:asciiTheme="majorHAnsi" w:hAnsiTheme="majorHAnsi" w:cstheme="majorHAnsi"/>
          <w:sz w:val="22"/>
          <w:szCs w:val="22"/>
        </w:rPr>
        <w:t>Vse zunanje opozorilne luči morajo biti povezane v centralni sistem CAN-BUS, ki omogoča krmiljenje luči preko folijskih tastatur. Tastature morajo biti označene s posebnim svetlobnim opozorilnim elementom vključenega statusa ( dnevni, nočni, megla ). Sistem mora imeti pred programirane določene programe osvetlitve, kot je dnevna opozorilna signalizacija, nočna opozorilna signalizacija, signalizacija v uporabi ob megli ter dodatno stikalo za časovno omejeno uporabo belih opozorilnih luči, ko se uporablja nočni program ali program za meglo. Sistem mora omogočati spremembo pred programiranih programov osvetlitve glede na zahteve naročnika, kjer se vozilo uporablja.</w:t>
      </w:r>
    </w:p>
    <w:p w14:paraId="38DC8201" w14:textId="12501020" w:rsidR="00FB1D28" w:rsidRPr="004861C4" w:rsidRDefault="00FB1D28" w:rsidP="00007F6D">
      <w:pPr>
        <w:pStyle w:val="Odstavekseznama"/>
        <w:numPr>
          <w:ilvl w:val="0"/>
          <w:numId w:val="32"/>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t>2 kos</w:t>
      </w:r>
      <w:r w:rsidR="004861C4" w:rsidRPr="004861C4">
        <w:rPr>
          <w:rFonts w:asciiTheme="majorHAnsi" w:hAnsiTheme="majorHAnsi" w:cstheme="majorHAnsi"/>
          <w:sz w:val="22"/>
          <w:szCs w:val="22"/>
        </w:rPr>
        <w:t xml:space="preserve"> -</w:t>
      </w:r>
      <w:r w:rsidRPr="004861C4">
        <w:rPr>
          <w:rFonts w:asciiTheme="majorHAnsi" w:hAnsiTheme="majorHAnsi" w:cstheme="majorHAnsi"/>
          <w:sz w:val="22"/>
          <w:szCs w:val="22"/>
        </w:rPr>
        <w:t xml:space="preserve"> elektronski zvočnik moči min. 100W mora biti nameščen v sprednji odbijač zaščiten pred lomom. Elektronski zvočnik mora biti povezan v centralni sistem CAN-Bus, ki omogoča vklop in izklop preko folijskih tastatur. Folijske tastature morajo biti opremljene s svetlobnimi opozorilnimi elementi ob vklopu posameznih siren. Sirene imajo možnost dnevne in nočne jakosti. Nočna jakost sirene mora biti 30% manjša od dnevne. Sistem mora omogočati spremembo tonov preko folijskih tastatur ali volanskega gumba sirene.</w:t>
      </w:r>
    </w:p>
    <w:p w14:paraId="7E743D6C" w14:textId="66D7886F" w:rsidR="00FB1D28" w:rsidRPr="004861C4" w:rsidRDefault="00FB1D28" w:rsidP="00007F6D">
      <w:pPr>
        <w:pStyle w:val="Odstavekseznama"/>
        <w:numPr>
          <w:ilvl w:val="0"/>
          <w:numId w:val="33"/>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t xml:space="preserve">Modri signalni luči </w:t>
      </w:r>
      <w:r w:rsidR="004861C4">
        <w:rPr>
          <w:rFonts w:asciiTheme="majorHAnsi" w:hAnsiTheme="majorHAnsi" w:cstheme="majorHAnsi"/>
          <w:sz w:val="22"/>
          <w:szCs w:val="22"/>
        </w:rPr>
        <w:t xml:space="preserve">morata biti </w:t>
      </w:r>
      <w:r w:rsidRPr="004861C4">
        <w:rPr>
          <w:rFonts w:asciiTheme="majorHAnsi" w:hAnsiTheme="majorHAnsi" w:cstheme="majorHAnsi"/>
          <w:sz w:val="22"/>
          <w:szCs w:val="22"/>
        </w:rPr>
        <w:t>v LED izvedbi, v kvaliteti enaki ali boljši kot STANDBY POWERLED4 vgrajeni sta naj v maski vozila levo in desno v višini cca. 0,7m, povezani in krmiljeni preko sistema CAN-BUS.</w:t>
      </w:r>
    </w:p>
    <w:p w14:paraId="4C654900" w14:textId="77777777" w:rsidR="00FB1D28" w:rsidRPr="004861C4" w:rsidRDefault="00FB1D28" w:rsidP="00007F6D">
      <w:pPr>
        <w:pStyle w:val="Odstavekseznama"/>
        <w:numPr>
          <w:ilvl w:val="0"/>
          <w:numId w:val="35"/>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t>Beli luči morata biti montirani v dvižna vrata. Krmiljenje mora biti izvedeno preko sistema CAN-BUS, ki naj omogoča vklop in izklop luči preko folijskih tastatur nameščenih pri zadnjih dvižnih vratih.</w:t>
      </w:r>
    </w:p>
    <w:p w14:paraId="64AE6D13" w14:textId="77777777" w:rsidR="00FB1D28" w:rsidRPr="004861C4" w:rsidRDefault="00FB1D28" w:rsidP="00007F6D">
      <w:pPr>
        <w:pStyle w:val="Odstavekseznama"/>
        <w:numPr>
          <w:ilvl w:val="0"/>
          <w:numId w:val="35"/>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lastRenderedPageBreak/>
        <w:t>Dodatne luči v LED tehnologiji, ki morajo vsebovati zavorno luč, pozicijsko luč in smerno utripalko vgrajeno na zadnjem delu strehe – integrirana v streho, vklop istočasno kot serijske luči.</w:t>
      </w:r>
    </w:p>
    <w:p w14:paraId="129B5735" w14:textId="77777777" w:rsidR="00FB1D28" w:rsidRPr="004861C4" w:rsidRDefault="00FB1D28" w:rsidP="00007F6D">
      <w:pPr>
        <w:pStyle w:val="Odstavekseznama"/>
        <w:numPr>
          <w:ilvl w:val="0"/>
          <w:numId w:val="35"/>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t>Delovni luči – beli, na levem in desnem boku. Luči morata biti v LED izvedbi in naj imata min. po 1.700 lumnov. Krmiljenje posamezne delovne luči mora biti izvedeno preko sistema CAN-BUS, ki mora omogočati vklop in izklop luči preko folijskih tastatur, ki so naj nameščene pri desnih drsnih vratih, zadnjih dvižnih vratih in preko centralnega zaslona s folijskimi tastaturami v šoferski kabini.</w:t>
      </w:r>
    </w:p>
    <w:p w14:paraId="6C6D55E8" w14:textId="77777777" w:rsidR="00FB1D28" w:rsidRPr="004861C4" w:rsidRDefault="00FB1D28" w:rsidP="00007F6D">
      <w:pPr>
        <w:pStyle w:val="Odstavekseznama"/>
        <w:numPr>
          <w:ilvl w:val="0"/>
          <w:numId w:val="35"/>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t>Dodatna luč za vzvratno vožnjo – bela, vklop istočasno kot serijske bele luči za vzvratno vožnjo. Luč mora omogočati uporabo tudi kot delovne bele luči brez tega, da bi bilo vozilo v vzvratni prestavi. Krmiljenje delovne luči mora biti izvedeno preko sistema CAN-BUS, ki naj omogoča vklop in izklop luči preko folijskih tastatur, ki so naj nameščene pri desnih drsnih vratih, zadnjih dvižnih vratih in preko centralnega zaslona s folijskimi tastaturami v šoferski kabini. Luč mora biti  v LED izvedbi in naj ima  min. 1.700 lumnov.</w:t>
      </w:r>
    </w:p>
    <w:p w14:paraId="39859453" w14:textId="77777777" w:rsidR="00FB1D28" w:rsidRPr="004861C4" w:rsidRDefault="00FB1D28" w:rsidP="00007F6D">
      <w:pPr>
        <w:pStyle w:val="Odstavekseznama"/>
        <w:numPr>
          <w:ilvl w:val="0"/>
          <w:numId w:val="35"/>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t>Ojačevalnik sirene s tremi pred programiranimi opozorilnimi melodijami in sirena v kvaliteti enaki ali boljši kot Federal PA 300 moči min. 200W, s sistemom za odpravljanje radijskih motenj in možnostjo govora.</w:t>
      </w:r>
    </w:p>
    <w:p w14:paraId="5498157C" w14:textId="77777777" w:rsidR="00FB1D28" w:rsidRPr="004861C4" w:rsidRDefault="00FB1D28" w:rsidP="00007F6D">
      <w:pPr>
        <w:pStyle w:val="Odstavekseznama"/>
        <w:numPr>
          <w:ilvl w:val="0"/>
          <w:numId w:val="35"/>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t>Dodatna zvočna izolacija bolniškega in vozniškega dela reševalnega vozila.</w:t>
      </w:r>
    </w:p>
    <w:p w14:paraId="697D0E03" w14:textId="61683D59" w:rsidR="00FB1D28" w:rsidRPr="0019230F" w:rsidRDefault="00FB1D28" w:rsidP="00104B3C">
      <w:pPr>
        <w:pStyle w:val="Naslov2"/>
        <w:numPr>
          <w:ilvl w:val="0"/>
          <w:numId w:val="22"/>
        </w:numPr>
        <w:ind w:left="0" w:firstLine="0"/>
        <w:rPr>
          <w:rFonts w:asciiTheme="majorHAnsi" w:hAnsiTheme="majorHAnsi" w:cstheme="majorHAnsi"/>
          <w:b/>
          <w:bCs/>
          <w:sz w:val="22"/>
          <w:szCs w:val="22"/>
        </w:rPr>
      </w:pPr>
      <w:bookmarkStart w:id="70" w:name="_Toc155821287"/>
      <w:r w:rsidRPr="0019230F">
        <w:rPr>
          <w:rFonts w:asciiTheme="majorHAnsi" w:hAnsiTheme="majorHAnsi" w:cstheme="majorHAnsi"/>
          <w:b/>
          <w:bCs/>
          <w:sz w:val="22"/>
          <w:szCs w:val="22"/>
        </w:rPr>
        <w:t>Medicinska oprema</w:t>
      </w:r>
      <w:bookmarkEnd w:id="70"/>
    </w:p>
    <w:p w14:paraId="7D8F6C5E" w14:textId="77777777" w:rsidR="00FB1D28" w:rsidRPr="004861C4" w:rsidRDefault="00FB1D28" w:rsidP="00007F6D">
      <w:pPr>
        <w:pStyle w:val="Odstavekseznama"/>
        <w:numPr>
          <w:ilvl w:val="0"/>
          <w:numId w:val="34"/>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t>Nosilec za defibrilator- testiran 10G – naročnik uporablja aparat LP15.</w:t>
      </w:r>
    </w:p>
    <w:p w14:paraId="023D45D8" w14:textId="77777777" w:rsidR="00FB1D28" w:rsidRPr="004861C4" w:rsidRDefault="00FB1D28" w:rsidP="00007F6D">
      <w:pPr>
        <w:pStyle w:val="Odstavekseznama"/>
        <w:numPr>
          <w:ilvl w:val="0"/>
          <w:numId w:val="34"/>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t>Polnilec za defibrilator 230V.</w:t>
      </w:r>
    </w:p>
    <w:p w14:paraId="03AD0DF8" w14:textId="77777777" w:rsidR="00FB1D28" w:rsidRPr="004861C4" w:rsidRDefault="00FB1D28" w:rsidP="00007F6D">
      <w:pPr>
        <w:pStyle w:val="Odstavekseznama"/>
        <w:numPr>
          <w:ilvl w:val="0"/>
          <w:numId w:val="34"/>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t>Nosilec za aspirator (naročnik uporablja Accuvac pro).</w:t>
      </w:r>
    </w:p>
    <w:p w14:paraId="20FD93CD" w14:textId="293D8C9B" w:rsidR="00FB1D28" w:rsidRPr="004861C4" w:rsidRDefault="00FB1D28" w:rsidP="00007F6D">
      <w:pPr>
        <w:pStyle w:val="Odstavekseznama"/>
        <w:numPr>
          <w:ilvl w:val="0"/>
          <w:numId w:val="34"/>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t>Nosilec kardiološkega stola na levem boku, za stol Stryker stair pro, last naročnika</w:t>
      </w:r>
      <w:r w:rsidR="004861C4">
        <w:rPr>
          <w:rFonts w:asciiTheme="majorHAnsi" w:hAnsiTheme="majorHAnsi" w:cstheme="majorHAnsi"/>
          <w:sz w:val="22"/>
          <w:szCs w:val="22"/>
        </w:rPr>
        <w:t>.</w:t>
      </w:r>
    </w:p>
    <w:p w14:paraId="3B1BEC7D" w14:textId="77777777" w:rsidR="00FB1D28" w:rsidRPr="004861C4" w:rsidRDefault="00FB1D28" w:rsidP="00007F6D">
      <w:pPr>
        <w:pStyle w:val="Odstavekseznama"/>
        <w:numPr>
          <w:ilvl w:val="0"/>
          <w:numId w:val="34"/>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t xml:space="preserve">2 kpl - prostor z nosilcem in jeklenki za kisik </w:t>
      </w:r>
      <w:smartTag w:uri="urn:schemas-microsoft-com:office:smarttags" w:element="metricconverter">
        <w:smartTagPr>
          <w:attr w:name="ProductID" w:val="10 L"/>
        </w:smartTagPr>
        <w:r w:rsidRPr="004861C4">
          <w:rPr>
            <w:rFonts w:asciiTheme="majorHAnsi" w:hAnsiTheme="majorHAnsi" w:cstheme="majorHAnsi"/>
            <w:sz w:val="22"/>
            <w:szCs w:val="22"/>
          </w:rPr>
          <w:t>10 L</w:t>
        </w:r>
      </w:smartTag>
      <w:r w:rsidRPr="004861C4">
        <w:rPr>
          <w:rFonts w:asciiTheme="majorHAnsi" w:hAnsiTheme="majorHAnsi" w:cstheme="majorHAnsi"/>
          <w:sz w:val="22"/>
          <w:szCs w:val="22"/>
        </w:rPr>
        <w:t xml:space="preserve"> v bolniškem delu vozila zadaj (dobava brez jeklenk).</w:t>
      </w:r>
    </w:p>
    <w:p w14:paraId="394C5DE0" w14:textId="77777777" w:rsidR="00FB1D28" w:rsidRPr="004861C4" w:rsidRDefault="00FB1D28" w:rsidP="00007F6D">
      <w:pPr>
        <w:pStyle w:val="Odstavekseznama"/>
        <w:numPr>
          <w:ilvl w:val="0"/>
          <w:numId w:val="34"/>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t xml:space="preserve">2 kos nepovratni tlačni reduktor s centralnim razvodom kisika ter sklopko za kisik – po standardu DIN. Preklop za uporabo kisika med jeklenkama mora biti izveden z avtomatskim mehanskim preklopnikom in prikazom preko CAN-BUS sistema na centralnem grafičnem zaslonu ( grafični prikaz vsebnosti kisika v posamezni jeklenki, status aktivne jeklenke ter numerični izpis vrednosti tlaka v posamezni jeklenki ). Ob padcu tlaka v jeklenki pod minimalno nastavljeno vrednost se naj sistem avtomatsko preklopi na drugo polno jeklenko ter se prižge zvočni in grafični alarm v bolniškem in vozniškem delu vozila. V primeru da so jeklenke prazne ali zaprte se mora alarm prižgati v trenutku, ko se vozilo odklene oz. ugasne, ko se vozilo zaklene. </w:t>
      </w:r>
    </w:p>
    <w:p w14:paraId="41BA3018" w14:textId="1F5C229C" w:rsidR="00FB1D28" w:rsidRPr="004861C4" w:rsidRDefault="00FB1D28" w:rsidP="00007F6D">
      <w:pPr>
        <w:pStyle w:val="Odstavekseznama"/>
        <w:numPr>
          <w:ilvl w:val="0"/>
          <w:numId w:val="34"/>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t xml:space="preserve">2 </w:t>
      </w:r>
      <w:r w:rsidR="00CF20A8">
        <w:rPr>
          <w:rFonts w:asciiTheme="majorHAnsi" w:hAnsiTheme="majorHAnsi" w:cstheme="majorHAnsi"/>
          <w:sz w:val="22"/>
          <w:szCs w:val="22"/>
        </w:rPr>
        <w:t>kom</w:t>
      </w:r>
      <w:r w:rsidRPr="004861C4">
        <w:rPr>
          <w:rFonts w:asciiTheme="majorHAnsi" w:hAnsiTheme="majorHAnsi" w:cstheme="majorHAnsi"/>
          <w:sz w:val="22"/>
          <w:szCs w:val="22"/>
        </w:rPr>
        <w:t xml:space="preserve"> aplikator kisika okrogel dizajn s stopenjskim nastavljanjem pretoka 0-25l/min                  (z naslednjimi vrednostmi 0, 1, 2, 3, 4, 6, 10, 12, 20, 25lit/min ), povezan s sklopko za kisik in tanko cevjo z masko – po standardu DIN. Nameščena morata biti podometno na zgornji strani leve omare v podaljšku konzole za upravljanje CAN-BUS. Odvzem kisika mora biti na stropu in pod dozatorjem, iz vsakega dozatorja posebej.</w:t>
      </w:r>
    </w:p>
    <w:p w14:paraId="1ED3DAC5" w14:textId="77777777" w:rsidR="00FB1D28" w:rsidRPr="004861C4" w:rsidRDefault="00FB1D28" w:rsidP="00007F6D">
      <w:pPr>
        <w:pStyle w:val="Odstavekseznama"/>
        <w:numPr>
          <w:ilvl w:val="0"/>
          <w:numId w:val="34"/>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t>2 kom sklopka za kisik s centralnim razvodom od jeklenke do porabnega mesta – po standardu DIN. Sklopka za kisik mora imeti v sebi vgrajen sistem za zvočno in svetlobno signaliziranje prenizkega ali povečanega tlaka kisika ter integriran elektronski RFID čip.</w:t>
      </w:r>
    </w:p>
    <w:p w14:paraId="407C6712" w14:textId="77777777" w:rsidR="00FB1D28" w:rsidRPr="004861C4" w:rsidRDefault="00FB1D28" w:rsidP="00007F6D">
      <w:pPr>
        <w:pStyle w:val="Odstavekseznama"/>
        <w:numPr>
          <w:ilvl w:val="0"/>
          <w:numId w:val="34"/>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t>Nosilec za prenosni ventilator.</w:t>
      </w:r>
    </w:p>
    <w:p w14:paraId="7F8AFD85" w14:textId="77777777" w:rsidR="00FB1D28" w:rsidRPr="004861C4" w:rsidRDefault="00FB1D28" w:rsidP="00007F6D">
      <w:pPr>
        <w:pStyle w:val="Odstavekseznama"/>
        <w:numPr>
          <w:ilvl w:val="0"/>
          <w:numId w:val="34"/>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t>Šina za perfuzor.</w:t>
      </w:r>
    </w:p>
    <w:p w14:paraId="122CCB4F" w14:textId="77777777" w:rsidR="00FB1D28" w:rsidRPr="004861C4" w:rsidRDefault="00FB1D28" w:rsidP="00007F6D">
      <w:pPr>
        <w:pStyle w:val="Odstavekseznama"/>
        <w:numPr>
          <w:ilvl w:val="0"/>
          <w:numId w:val="34"/>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t>Konektor za prenosni ventilator, v kvaliteti enaki ali boljši kot Whalter.</w:t>
      </w:r>
    </w:p>
    <w:p w14:paraId="5B805011" w14:textId="3947E44F" w:rsidR="00FB1D28" w:rsidRPr="004861C4" w:rsidRDefault="00FB1D28" w:rsidP="00007F6D">
      <w:pPr>
        <w:pStyle w:val="Odstavekseznama"/>
        <w:numPr>
          <w:ilvl w:val="0"/>
          <w:numId w:val="34"/>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t>Vakuumske opornice</w:t>
      </w:r>
      <w:r w:rsidR="004861C4">
        <w:rPr>
          <w:rFonts w:asciiTheme="majorHAnsi" w:hAnsiTheme="majorHAnsi" w:cstheme="majorHAnsi"/>
          <w:sz w:val="22"/>
          <w:szCs w:val="22"/>
        </w:rPr>
        <w:t>.</w:t>
      </w:r>
    </w:p>
    <w:p w14:paraId="648C891F" w14:textId="160E87EA" w:rsidR="00FB1D28" w:rsidRPr="004861C4" w:rsidRDefault="00FB1D28" w:rsidP="00007F6D">
      <w:pPr>
        <w:pStyle w:val="Odstavekseznama"/>
        <w:numPr>
          <w:ilvl w:val="0"/>
          <w:numId w:val="34"/>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t>Kompresorski hladilnik</w:t>
      </w:r>
      <w:r w:rsidR="004861C4">
        <w:rPr>
          <w:rFonts w:asciiTheme="majorHAnsi" w:hAnsiTheme="majorHAnsi" w:cstheme="majorHAnsi"/>
          <w:sz w:val="22"/>
          <w:szCs w:val="22"/>
        </w:rPr>
        <w:t>.</w:t>
      </w:r>
    </w:p>
    <w:p w14:paraId="7E754825" w14:textId="4680CDFC" w:rsidR="00FB1D28" w:rsidRPr="004861C4" w:rsidRDefault="00FB1D28" w:rsidP="00007F6D">
      <w:pPr>
        <w:pStyle w:val="Odstavekseznama"/>
        <w:numPr>
          <w:ilvl w:val="0"/>
          <w:numId w:val="34"/>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t>Grelec infuzij</w:t>
      </w:r>
      <w:r w:rsidR="004861C4">
        <w:rPr>
          <w:rFonts w:asciiTheme="majorHAnsi" w:hAnsiTheme="majorHAnsi" w:cstheme="majorHAnsi"/>
          <w:sz w:val="22"/>
          <w:szCs w:val="22"/>
        </w:rPr>
        <w:t>.</w:t>
      </w:r>
    </w:p>
    <w:p w14:paraId="745DA421" w14:textId="77777777" w:rsidR="00FB1D28" w:rsidRPr="004861C4" w:rsidRDefault="00FB1D28" w:rsidP="00007F6D">
      <w:pPr>
        <w:pStyle w:val="Odstavekseznama"/>
        <w:numPr>
          <w:ilvl w:val="0"/>
          <w:numId w:val="34"/>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t>Škarje reševalne v kvaliteti enaki ali boljši kot Safety boy.</w:t>
      </w:r>
    </w:p>
    <w:p w14:paraId="476E8D62" w14:textId="566B1C4E" w:rsidR="00FB1D28" w:rsidRPr="004861C4" w:rsidRDefault="00FB1D28" w:rsidP="00007F6D">
      <w:pPr>
        <w:pStyle w:val="Odstavekseznama"/>
        <w:numPr>
          <w:ilvl w:val="0"/>
          <w:numId w:val="34"/>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t>Reanimacijska torba kot RockSnake Viper 34XT</w:t>
      </w:r>
      <w:r w:rsidR="004861C4">
        <w:rPr>
          <w:rFonts w:asciiTheme="majorHAnsi" w:hAnsiTheme="majorHAnsi" w:cstheme="majorHAnsi"/>
          <w:sz w:val="22"/>
          <w:szCs w:val="22"/>
        </w:rPr>
        <w:t>.</w:t>
      </w:r>
    </w:p>
    <w:p w14:paraId="7732CB21" w14:textId="7478D740" w:rsidR="00FB1D28" w:rsidRPr="004861C4" w:rsidRDefault="00FB1D28" w:rsidP="00007F6D">
      <w:pPr>
        <w:pStyle w:val="Odstavekseznama"/>
        <w:numPr>
          <w:ilvl w:val="0"/>
          <w:numId w:val="34"/>
        </w:numPr>
        <w:autoSpaceDE w:val="0"/>
        <w:autoSpaceDN w:val="0"/>
        <w:spacing w:after="60"/>
        <w:jc w:val="both"/>
        <w:rPr>
          <w:rFonts w:asciiTheme="majorHAnsi" w:hAnsiTheme="majorHAnsi" w:cstheme="majorHAnsi"/>
          <w:sz w:val="22"/>
          <w:szCs w:val="22"/>
        </w:rPr>
      </w:pPr>
      <w:r w:rsidRPr="004861C4">
        <w:rPr>
          <w:rFonts w:asciiTheme="majorHAnsi" w:hAnsiTheme="majorHAnsi" w:cstheme="majorHAnsi"/>
          <w:sz w:val="22"/>
          <w:szCs w:val="22"/>
        </w:rPr>
        <w:t>Glavna nosila v kvaliteti enaki ali boljši kot Ferno Mondial RS, ki morajo ustrezati  tehničnim specifikacijam  in so univerzalna nosila/stol z oporo za noge, blazino</w:t>
      </w:r>
      <w:r w:rsidR="004861C4">
        <w:rPr>
          <w:rFonts w:asciiTheme="majorHAnsi" w:hAnsiTheme="majorHAnsi" w:cstheme="majorHAnsi"/>
          <w:sz w:val="22"/>
          <w:szCs w:val="22"/>
        </w:rPr>
        <w:t>,</w:t>
      </w:r>
      <w:r w:rsidRPr="004861C4">
        <w:rPr>
          <w:rFonts w:asciiTheme="majorHAnsi" w:hAnsiTheme="majorHAnsi" w:cstheme="majorHAnsi"/>
          <w:sz w:val="22"/>
          <w:szCs w:val="22"/>
        </w:rPr>
        <w:t xml:space="preserve"> pasovi </w:t>
      </w:r>
      <w:r w:rsidRPr="004861C4">
        <w:rPr>
          <w:rFonts w:asciiTheme="majorHAnsi" w:hAnsiTheme="majorHAnsi" w:cstheme="majorHAnsi"/>
          <w:sz w:val="22"/>
          <w:szCs w:val="22"/>
        </w:rPr>
        <w:lastRenderedPageBreak/>
        <w:t xml:space="preserve">za pacienta  </w:t>
      </w:r>
      <w:r w:rsidR="004861C4">
        <w:rPr>
          <w:rFonts w:asciiTheme="majorHAnsi" w:hAnsiTheme="majorHAnsi" w:cstheme="majorHAnsi"/>
          <w:sz w:val="22"/>
          <w:szCs w:val="22"/>
        </w:rPr>
        <w:t>in</w:t>
      </w:r>
      <w:r w:rsidRPr="004861C4">
        <w:rPr>
          <w:rFonts w:asciiTheme="majorHAnsi" w:hAnsiTheme="majorHAnsi" w:cstheme="majorHAnsi"/>
          <w:sz w:val="22"/>
          <w:szCs w:val="22"/>
        </w:rPr>
        <w:t xml:space="preserve"> pritrditve za blazino na glavna nosila. </w:t>
      </w:r>
      <w:r w:rsidR="004861C4">
        <w:rPr>
          <w:rFonts w:asciiTheme="majorHAnsi" w:hAnsiTheme="majorHAnsi" w:cstheme="majorHAnsi"/>
          <w:sz w:val="22"/>
          <w:szCs w:val="22"/>
        </w:rPr>
        <w:t>Standard: u</w:t>
      </w:r>
      <w:r w:rsidRPr="004861C4">
        <w:rPr>
          <w:rFonts w:asciiTheme="majorHAnsi" w:hAnsiTheme="majorHAnsi" w:cstheme="majorHAnsi"/>
          <w:sz w:val="22"/>
          <w:szCs w:val="22"/>
        </w:rPr>
        <w:t>streza CE in EN 1865, EN 1789.</w:t>
      </w:r>
    </w:p>
    <w:p w14:paraId="72A7ABB8" w14:textId="733FE781" w:rsidR="00FB1D28" w:rsidRPr="00BC3FC7" w:rsidRDefault="00FB1D28" w:rsidP="00007F6D">
      <w:pPr>
        <w:pStyle w:val="Naslov2"/>
        <w:numPr>
          <w:ilvl w:val="0"/>
          <w:numId w:val="22"/>
        </w:numPr>
        <w:ind w:left="0" w:firstLine="0"/>
        <w:rPr>
          <w:rFonts w:asciiTheme="majorHAnsi" w:hAnsiTheme="majorHAnsi" w:cstheme="majorHAnsi"/>
          <w:b/>
          <w:smallCaps w:val="0"/>
          <w:sz w:val="22"/>
          <w:szCs w:val="22"/>
        </w:rPr>
      </w:pPr>
      <w:bookmarkStart w:id="71" w:name="_Toc155821288"/>
      <w:r w:rsidRPr="00BC3FC7">
        <w:rPr>
          <w:rFonts w:asciiTheme="majorHAnsi" w:hAnsiTheme="majorHAnsi" w:cstheme="majorHAnsi"/>
          <w:b/>
          <w:smallCaps w:val="0"/>
          <w:sz w:val="22"/>
          <w:szCs w:val="22"/>
        </w:rPr>
        <w:t>G</w:t>
      </w:r>
      <w:bookmarkEnd w:id="71"/>
      <w:r w:rsidR="0019230F" w:rsidRPr="00BC3FC7">
        <w:rPr>
          <w:rFonts w:asciiTheme="majorHAnsi" w:hAnsiTheme="majorHAnsi" w:cstheme="majorHAnsi"/>
          <w:b/>
          <w:smallCaps w:val="0"/>
          <w:sz w:val="22"/>
          <w:szCs w:val="22"/>
        </w:rPr>
        <w:t>ARANCIJSKA DOBA</w:t>
      </w:r>
    </w:p>
    <w:p w14:paraId="2573A011" w14:textId="680115C7" w:rsidR="00FB1D28" w:rsidRPr="00BC3FC7" w:rsidRDefault="00FB1D28" w:rsidP="00FB1D28">
      <w:pPr>
        <w:spacing w:before="225" w:after="60"/>
        <w:jc w:val="both"/>
        <w:rPr>
          <w:rFonts w:asciiTheme="majorHAnsi" w:hAnsiTheme="majorHAnsi" w:cstheme="majorHAnsi"/>
          <w:color w:val="000000" w:themeColor="text1"/>
          <w:sz w:val="22"/>
          <w:szCs w:val="22"/>
        </w:rPr>
      </w:pPr>
      <w:r w:rsidRPr="00BC3FC7">
        <w:rPr>
          <w:rFonts w:asciiTheme="majorHAnsi" w:hAnsiTheme="majorHAnsi" w:cstheme="majorHAnsi"/>
          <w:color w:val="000000" w:themeColor="text1"/>
          <w:sz w:val="22"/>
          <w:szCs w:val="22"/>
        </w:rPr>
        <w:t>Podaljšano jamstvo za osnovno vozilo do 4 leta oziroma do 200.000 km.</w:t>
      </w:r>
    </w:p>
    <w:p w14:paraId="0CAD6C4E" w14:textId="77777777" w:rsidR="00AA65B3" w:rsidRPr="00BC3FC7" w:rsidRDefault="00AA65B3" w:rsidP="00FB1D28">
      <w:pPr>
        <w:spacing w:before="225" w:after="60"/>
        <w:jc w:val="both"/>
        <w:rPr>
          <w:rFonts w:asciiTheme="majorHAnsi" w:hAnsiTheme="majorHAnsi" w:cstheme="majorHAnsi"/>
          <w:sz w:val="22"/>
          <w:szCs w:val="22"/>
        </w:rPr>
      </w:pPr>
    </w:p>
    <w:p w14:paraId="48CD651F" w14:textId="77777777" w:rsidR="00BC3FC7" w:rsidRPr="00BC3FC7" w:rsidRDefault="004861C4" w:rsidP="00CF20A8">
      <w:pPr>
        <w:pStyle w:val="Default"/>
        <w:widowControl w:val="0"/>
        <w:jc w:val="both"/>
        <w:rPr>
          <w:rFonts w:asciiTheme="majorHAnsi" w:hAnsiTheme="majorHAnsi" w:cstheme="majorHAnsi"/>
          <w:b/>
          <w:sz w:val="22"/>
          <w:szCs w:val="22"/>
        </w:rPr>
      </w:pPr>
      <w:r w:rsidRPr="00BC3FC7">
        <w:rPr>
          <w:rFonts w:asciiTheme="majorHAnsi" w:hAnsiTheme="majorHAnsi" w:cstheme="majorHAnsi"/>
          <w:b/>
          <w:sz w:val="22"/>
          <w:szCs w:val="22"/>
        </w:rPr>
        <w:t>6          P</w:t>
      </w:r>
      <w:r w:rsidR="00CF20A8" w:rsidRPr="00BC3FC7">
        <w:rPr>
          <w:rFonts w:asciiTheme="majorHAnsi" w:hAnsiTheme="majorHAnsi" w:cstheme="majorHAnsi"/>
          <w:b/>
          <w:sz w:val="22"/>
          <w:szCs w:val="22"/>
        </w:rPr>
        <w:t>O</w:t>
      </w:r>
      <w:r w:rsidRPr="00BC3FC7">
        <w:rPr>
          <w:rFonts w:asciiTheme="majorHAnsi" w:hAnsiTheme="majorHAnsi" w:cstheme="majorHAnsi"/>
          <w:b/>
          <w:sz w:val="22"/>
          <w:szCs w:val="22"/>
        </w:rPr>
        <w:t>GOJI DOBAVE in SERVIS</w:t>
      </w:r>
      <w:r w:rsidR="00CF20A8" w:rsidRPr="00BC3FC7">
        <w:rPr>
          <w:rFonts w:asciiTheme="majorHAnsi" w:hAnsiTheme="majorHAnsi" w:cstheme="majorHAnsi"/>
          <w:b/>
          <w:sz w:val="22"/>
          <w:szCs w:val="22"/>
        </w:rPr>
        <w:t xml:space="preserve"> </w:t>
      </w:r>
    </w:p>
    <w:p w14:paraId="214E3608" w14:textId="22A2C9F5" w:rsidR="00CF20A8" w:rsidRPr="00BC3FC7" w:rsidRDefault="00BC3FC7" w:rsidP="00CF20A8">
      <w:pPr>
        <w:pStyle w:val="Default"/>
        <w:widowControl w:val="0"/>
        <w:jc w:val="both"/>
        <w:rPr>
          <w:rFonts w:asciiTheme="majorHAnsi" w:eastAsia="Times New Roman" w:hAnsiTheme="majorHAnsi" w:cstheme="majorHAnsi"/>
          <w:color w:val="auto"/>
          <w:sz w:val="22"/>
          <w:szCs w:val="22"/>
        </w:rPr>
      </w:pPr>
      <w:r w:rsidRPr="00BC3FC7">
        <w:rPr>
          <w:rFonts w:asciiTheme="majorHAnsi" w:hAnsiTheme="majorHAnsi" w:cstheme="majorHAnsi"/>
          <w:b/>
          <w:sz w:val="22"/>
          <w:szCs w:val="22"/>
        </w:rPr>
        <w:t xml:space="preserve">           </w:t>
      </w:r>
      <w:r>
        <w:rPr>
          <w:rFonts w:asciiTheme="majorHAnsi" w:hAnsiTheme="majorHAnsi" w:cstheme="majorHAnsi"/>
          <w:b/>
          <w:sz w:val="22"/>
          <w:szCs w:val="22"/>
        </w:rPr>
        <w:t xml:space="preserve"> (</w:t>
      </w:r>
      <w:r w:rsidR="00CF20A8" w:rsidRPr="00BC3FC7">
        <w:rPr>
          <w:rFonts w:asciiTheme="majorHAnsi" w:eastAsia="Times New Roman" w:hAnsiTheme="majorHAnsi" w:cstheme="majorHAnsi"/>
          <w:color w:val="auto"/>
          <w:sz w:val="22"/>
          <w:szCs w:val="22"/>
        </w:rPr>
        <w:t>Dokazilo: Izjava o servisiranju in dobavi</w:t>
      </w:r>
      <w:r>
        <w:rPr>
          <w:rFonts w:asciiTheme="majorHAnsi" w:eastAsia="Times New Roman" w:hAnsiTheme="majorHAnsi" w:cstheme="majorHAnsi"/>
          <w:color w:val="auto"/>
          <w:sz w:val="22"/>
          <w:szCs w:val="22"/>
        </w:rPr>
        <w:t>)</w:t>
      </w:r>
    </w:p>
    <w:p w14:paraId="65D6FF64" w14:textId="77777777" w:rsidR="00BC3FC7" w:rsidRPr="00BC3FC7" w:rsidRDefault="00BC3FC7" w:rsidP="00CF20A8">
      <w:pPr>
        <w:pStyle w:val="Default"/>
        <w:widowControl w:val="0"/>
        <w:jc w:val="both"/>
        <w:rPr>
          <w:rFonts w:asciiTheme="majorHAnsi" w:eastAsia="Times New Roman" w:hAnsiTheme="majorHAnsi" w:cstheme="majorHAnsi"/>
          <w:color w:val="auto"/>
          <w:sz w:val="22"/>
          <w:szCs w:val="22"/>
        </w:rPr>
      </w:pPr>
    </w:p>
    <w:p w14:paraId="6D7349E3" w14:textId="78252BA8" w:rsidR="004861C4" w:rsidRPr="00BC3FC7" w:rsidRDefault="004861C4" w:rsidP="00007F6D">
      <w:pPr>
        <w:pStyle w:val="Default"/>
        <w:numPr>
          <w:ilvl w:val="0"/>
          <w:numId w:val="42"/>
        </w:numPr>
        <w:jc w:val="both"/>
        <w:rPr>
          <w:rFonts w:asciiTheme="majorHAnsi" w:eastAsia="Times New Roman" w:hAnsiTheme="majorHAnsi" w:cstheme="majorHAnsi"/>
          <w:color w:val="auto"/>
          <w:sz w:val="22"/>
          <w:szCs w:val="22"/>
        </w:rPr>
      </w:pPr>
      <w:r w:rsidRPr="00BC3FC7">
        <w:rPr>
          <w:rFonts w:asciiTheme="majorHAnsi" w:eastAsia="Times New Roman" w:hAnsiTheme="majorHAnsi" w:cstheme="majorHAnsi"/>
          <w:color w:val="auto"/>
          <w:sz w:val="22"/>
          <w:szCs w:val="22"/>
        </w:rPr>
        <w:t xml:space="preserve">Rok dobave ne sme biti daljši od </w:t>
      </w:r>
      <w:r w:rsidR="00BC3FC7" w:rsidRPr="00BC3FC7">
        <w:rPr>
          <w:rFonts w:asciiTheme="majorHAnsi" w:eastAsia="Times New Roman" w:hAnsiTheme="majorHAnsi" w:cstheme="majorHAnsi"/>
          <w:color w:val="auto"/>
          <w:sz w:val="22"/>
          <w:szCs w:val="22"/>
        </w:rPr>
        <w:t>180</w:t>
      </w:r>
      <w:r w:rsidRPr="00BC3FC7">
        <w:rPr>
          <w:rFonts w:asciiTheme="majorHAnsi" w:eastAsia="Times New Roman" w:hAnsiTheme="majorHAnsi" w:cstheme="majorHAnsi"/>
          <w:color w:val="auto"/>
          <w:sz w:val="22"/>
          <w:szCs w:val="22"/>
        </w:rPr>
        <w:t xml:space="preserve"> dni od datuma sklenitve pogodbe, dostava in prevzem vozila je na sedežu naročnika.</w:t>
      </w:r>
    </w:p>
    <w:p w14:paraId="7AE68AA3" w14:textId="7EFA1B3F" w:rsidR="004861C4" w:rsidRPr="00BC3FC7" w:rsidRDefault="004861C4" w:rsidP="00007F6D">
      <w:pPr>
        <w:pStyle w:val="Default"/>
        <w:numPr>
          <w:ilvl w:val="0"/>
          <w:numId w:val="42"/>
        </w:numPr>
        <w:jc w:val="both"/>
        <w:rPr>
          <w:rFonts w:asciiTheme="majorHAnsi" w:eastAsia="Times New Roman" w:hAnsiTheme="majorHAnsi" w:cstheme="majorHAnsi"/>
          <w:color w:val="auto"/>
          <w:sz w:val="22"/>
          <w:szCs w:val="22"/>
        </w:rPr>
      </w:pPr>
      <w:r w:rsidRPr="00BC3FC7">
        <w:rPr>
          <w:rFonts w:asciiTheme="majorHAnsi" w:eastAsia="Times New Roman" w:hAnsiTheme="majorHAnsi" w:cstheme="majorHAnsi"/>
          <w:color w:val="auto"/>
          <w:sz w:val="22"/>
          <w:szCs w:val="22"/>
        </w:rPr>
        <w:t>Reševalno vozilo mora imeti ob dobavi homologacijo</w:t>
      </w:r>
      <w:r w:rsidR="00BC3FC7" w:rsidRPr="00BC3FC7">
        <w:rPr>
          <w:rFonts w:asciiTheme="majorHAnsi" w:eastAsia="Times New Roman" w:hAnsiTheme="majorHAnsi" w:cstheme="majorHAnsi"/>
          <w:color w:val="auto"/>
          <w:sz w:val="22"/>
          <w:szCs w:val="22"/>
        </w:rPr>
        <w:t>.</w:t>
      </w:r>
    </w:p>
    <w:p w14:paraId="2FA243CA" w14:textId="77777777" w:rsidR="004861C4" w:rsidRPr="00BC3FC7" w:rsidRDefault="004861C4" w:rsidP="00007F6D">
      <w:pPr>
        <w:pStyle w:val="Default"/>
        <w:numPr>
          <w:ilvl w:val="0"/>
          <w:numId w:val="42"/>
        </w:numPr>
        <w:jc w:val="both"/>
        <w:rPr>
          <w:rFonts w:asciiTheme="majorHAnsi" w:eastAsia="Times New Roman" w:hAnsiTheme="majorHAnsi" w:cstheme="majorHAnsi"/>
          <w:color w:val="auto"/>
          <w:sz w:val="22"/>
          <w:szCs w:val="22"/>
        </w:rPr>
      </w:pPr>
      <w:r w:rsidRPr="00BC3FC7">
        <w:rPr>
          <w:rFonts w:asciiTheme="majorHAnsi" w:eastAsia="Times New Roman" w:hAnsiTheme="majorHAnsi" w:cstheme="majorHAnsi"/>
          <w:color w:val="auto"/>
          <w:sz w:val="22"/>
          <w:szCs w:val="22"/>
        </w:rPr>
        <w:t>Ponudnik mora zagotoviti pooblaščen in usposobljen servis in vzdrževanje za vozilo in opremo  na območju Republike Slovenije in z izjavo zagotoviti da:</w:t>
      </w:r>
    </w:p>
    <w:p w14:paraId="528A9D9B" w14:textId="77777777" w:rsidR="00BC3FC7" w:rsidRPr="00BC3FC7" w:rsidRDefault="004861C4" w:rsidP="00BC3FC7">
      <w:pPr>
        <w:pStyle w:val="Default"/>
        <w:widowControl w:val="0"/>
        <w:numPr>
          <w:ilvl w:val="1"/>
          <w:numId w:val="42"/>
        </w:numPr>
        <w:jc w:val="both"/>
        <w:rPr>
          <w:rFonts w:asciiTheme="majorHAnsi" w:eastAsia="Times New Roman" w:hAnsiTheme="majorHAnsi" w:cstheme="majorHAnsi"/>
          <w:color w:val="auto"/>
          <w:sz w:val="22"/>
          <w:szCs w:val="22"/>
        </w:rPr>
      </w:pPr>
      <w:r w:rsidRPr="00BC3FC7">
        <w:rPr>
          <w:rFonts w:asciiTheme="majorHAnsi" w:eastAsia="Times New Roman" w:hAnsiTheme="majorHAnsi" w:cstheme="majorHAnsi"/>
          <w:color w:val="auto"/>
          <w:sz w:val="22"/>
          <w:szCs w:val="22"/>
        </w:rPr>
        <w:t xml:space="preserve">bo ponudnik zagotavljal pooblaščen in usposobljen lasten oziroma pogodben servis v Republiki Sloveniji za vso ponujeno in dobavljeno blago za vozilo in vgrajeno opremo, ki mora biti zagotovljen v roku 24 ur od prijave okvare/napake. </w:t>
      </w:r>
    </w:p>
    <w:p w14:paraId="7F0F7685" w14:textId="0AB9CD9E" w:rsidR="004861C4" w:rsidRPr="00BC3FC7" w:rsidRDefault="00BC3FC7" w:rsidP="00BC3FC7">
      <w:pPr>
        <w:pStyle w:val="Default"/>
        <w:widowControl w:val="0"/>
        <w:numPr>
          <w:ilvl w:val="1"/>
          <w:numId w:val="42"/>
        </w:numPr>
        <w:jc w:val="both"/>
        <w:rPr>
          <w:rFonts w:asciiTheme="majorHAnsi" w:eastAsia="Times New Roman" w:hAnsiTheme="majorHAnsi" w:cstheme="majorHAnsi"/>
          <w:color w:val="auto"/>
          <w:sz w:val="22"/>
          <w:szCs w:val="22"/>
        </w:rPr>
      </w:pPr>
      <w:r w:rsidRPr="00BC3FC7">
        <w:rPr>
          <w:rFonts w:asciiTheme="majorHAnsi" w:eastAsia="Times New Roman" w:hAnsiTheme="majorHAnsi" w:cstheme="majorHAnsi"/>
          <w:color w:val="auto"/>
          <w:sz w:val="22"/>
          <w:szCs w:val="22"/>
        </w:rPr>
        <w:t>p</w:t>
      </w:r>
      <w:r w:rsidR="004861C4" w:rsidRPr="00BC3FC7">
        <w:rPr>
          <w:rFonts w:asciiTheme="majorHAnsi" w:eastAsia="Times New Roman" w:hAnsiTheme="majorHAnsi" w:cstheme="majorHAnsi"/>
          <w:color w:val="auto"/>
          <w:sz w:val="22"/>
          <w:szCs w:val="22"/>
        </w:rPr>
        <w:t xml:space="preserve">onudnik mora naročniku zagotavljati nadomestne dele za dobavljeno vozilo in opremo v garancijskem in pogarancijskem obdobju.  </w:t>
      </w:r>
    </w:p>
    <w:p w14:paraId="6719CC7C" w14:textId="77777777" w:rsidR="00DA5E79" w:rsidRPr="00BC3FC7" w:rsidRDefault="00DA5E79" w:rsidP="004861C4">
      <w:pPr>
        <w:jc w:val="both"/>
        <w:rPr>
          <w:rFonts w:asciiTheme="majorHAnsi" w:hAnsiTheme="majorHAnsi" w:cstheme="majorHAnsi"/>
          <w:sz w:val="22"/>
          <w:szCs w:val="22"/>
        </w:rPr>
      </w:pPr>
    </w:p>
    <w:p w14:paraId="4734F37D" w14:textId="02007875" w:rsidR="004861C4" w:rsidRPr="00BC3FC7" w:rsidRDefault="004861C4" w:rsidP="004861C4">
      <w:pPr>
        <w:jc w:val="both"/>
        <w:rPr>
          <w:rFonts w:asciiTheme="majorHAnsi" w:hAnsiTheme="majorHAnsi" w:cstheme="majorHAnsi"/>
          <w:sz w:val="22"/>
          <w:szCs w:val="22"/>
        </w:rPr>
      </w:pPr>
      <w:r w:rsidRPr="00BC3FC7">
        <w:rPr>
          <w:rFonts w:asciiTheme="majorHAnsi" w:hAnsiTheme="majorHAnsi" w:cstheme="majorHAnsi"/>
          <w:sz w:val="22"/>
          <w:szCs w:val="22"/>
        </w:rPr>
        <w:t>S podpisom te specifikacije potrjujemo, da smo seznanjeni z vsemi zahtevami naročnika in da z navedbo znamke želi naročnik informirati ponudnike, kakšen nivo kvalitete želi. Ponudnik mora ponuditi najmanj enakovredno ali boljše reševalno vozilo.</w:t>
      </w:r>
    </w:p>
    <w:p w14:paraId="556DEFCE" w14:textId="77777777" w:rsidR="004861C4" w:rsidRPr="00BC3FC7" w:rsidRDefault="004861C4" w:rsidP="004861C4">
      <w:pPr>
        <w:jc w:val="both"/>
        <w:rPr>
          <w:rFonts w:asciiTheme="majorHAnsi" w:hAnsiTheme="majorHAnsi" w:cstheme="majorHAnsi"/>
          <w:sz w:val="22"/>
          <w:szCs w:val="22"/>
        </w:rPr>
      </w:pPr>
    </w:p>
    <w:p w14:paraId="6BF9945A" w14:textId="77777777" w:rsidR="00BC3FC7" w:rsidRDefault="00BC3FC7" w:rsidP="004861C4">
      <w:pPr>
        <w:jc w:val="both"/>
        <w:rPr>
          <w:rFonts w:asciiTheme="majorHAnsi" w:hAnsiTheme="majorHAnsi" w:cstheme="majorHAnsi"/>
          <w:sz w:val="22"/>
          <w:szCs w:val="22"/>
        </w:rPr>
      </w:pPr>
    </w:p>
    <w:p w14:paraId="063BB097" w14:textId="1511EE8F" w:rsidR="004861C4" w:rsidRPr="00BC3FC7" w:rsidRDefault="004861C4" w:rsidP="004861C4">
      <w:pPr>
        <w:jc w:val="both"/>
        <w:rPr>
          <w:rFonts w:asciiTheme="majorHAnsi" w:hAnsiTheme="majorHAnsi" w:cstheme="majorHAnsi"/>
          <w:sz w:val="22"/>
          <w:szCs w:val="22"/>
        </w:rPr>
      </w:pPr>
      <w:r w:rsidRPr="00BC3FC7">
        <w:rPr>
          <w:rFonts w:asciiTheme="majorHAnsi" w:hAnsiTheme="majorHAnsi" w:cstheme="majorHAnsi"/>
          <w:sz w:val="22"/>
          <w:szCs w:val="22"/>
        </w:rPr>
        <w:t>Datum:</w:t>
      </w:r>
    </w:p>
    <w:p w14:paraId="421EE69E" w14:textId="77777777" w:rsidR="004861C4" w:rsidRPr="00BC3FC7" w:rsidRDefault="004861C4" w:rsidP="004861C4">
      <w:pPr>
        <w:jc w:val="both"/>
        <w:rPr>
          <w:rFonts w:asciiTheme="majorHAnsi" w:hAnsiTheme="majorHAnsi" w:cstheme="majorHAnsi"/>
          <w:sz w:val="22"/>
          <w:szCs w:val="22"/>
        </w:rPr>
      </w:pPr>
    </w:p>
    <w:p w14:paraId="3E4E151E" w14:textId="77777777" w:rsidR="00CF20A8" w:rsidRPr="00BC3FC7" w:rsidRDefault="004861C4" w:rsidP="00CF20A8">
      <w:pPr>
        <w:ind w:left="5664" w:firstLine="708"/>
        <w:jc w:val="center"/>
        <w:rPr>
          <w:rFonts w:asciiTheme="majorHAnsi" w:hAnsiTheme="majorHAnsi" w:cstheme="majorHAnsi"/>
          <w:sz w:val="22"/>
          <w:szCs w:val="22"/>
        </w:rPr>
      </w:pPr>
      <w:r w:rsidRPr="00BC3FC7">
        <w:rPr>
          <w:rFonts w:asciiTheme="majorHAnsi" w:hAnsiTheme="majorHAnsi" w:cstheme="majorHAnsi"/>
          <w:sz w:val="22"/>
          <w:szCs w:val="22"/>
        </w:rPr>
        <w:t>Žig</w:t>
      </w:r>
      <w:r w:rsidR="00CF20A8" w:rsidRPr="00BC3FC7">
        <w:rPr>
          <w:rFonts w:asciiTheme="majorHAnsi" w:hAnsiTheme="majorHAnsi" w:cstheme="majorHAnsi"/>
          <w:sz w:val="22"/>
          <w:szCs w:val="22"/>
        </w:rPr>
        <w:t xml:space="preserve"> </w:t>
      </w:r>
      <w:r w:rsidRPr="00BC3FC7">
        <w:rPr>
          <w:rFonts w:asciiTheme="majorHAnsi" w:hAnsiTheme="majorHAnsi" w:cstheme="majorHAnsi"/>
          <w:sz w:val="22"/>
          <w:szCs w:val="22"/>
        </w:rPr>
        <w:t xml:space="preserve">in podpis </w:t>
      </w:r>
      <w:r w:rsidR="00CF20A8" w:rsidRPr="00BC3FC7">
        <w:rPr>
          <w:rFonts w:asciiTheme="majorHAnsi" w:hAnsiTheme="majorHAnsi" w:cstheme="majorHAnsi"/>
          <w:sz w:val="22"/>
          <w:szCs w:val="22"/>
        </w:rPr>
        <w:t xml:space="preserve">  </w:t>
      </w:r>
    </w:p>
    <w:p w14:paraId="3682134A" w14:textId="159633CE" w:rsidR="004861C4" w:rsidRPr="00FB1D28" w:rsidRDefault="004861C4" w:rsidP="00CF20A8">
      <w:pPr>
        <w:ind w:left="5664" w:firstLine="708"/>
        <w:jc w:val="center"/>
        <w:rPr>
          <w:rFonts w:asciiTheme="majorHAnsi" w:hAnsiTheme="majorHAnsi" w:cstheme="majorHAnsi"/>
          <w:sz w:val="22"/>
          <w:szCs w:val="22"/>
        </w:rPr>
      </w:pPr>
      <w:r w:rsidRPr="00BC3FC7">
        <w:rPr>
          <w:rFonts w:asciiTheme="majorHAnsi" w:hAnsiTheme="majorHAnsi" w:cstheme="majorHAnsi"/>
          <w:sz w:val="22"/>
          <w:szCs w:val="22"/>
        </w:rPr>
        <w:t>ponudnika:</w:t>
      </w:r>
    </w:p>
    <w:p w14:paraId="2367DD52" w14:textId="77777777" w:rsidR="004861C4" w:rsidRDefault="004861C4" w:rsidP="00FB1D28">
      <w:pPr>
        <w:spacing w:after="60"/>
        <w:rPr>
          <w:rFonts w:asciiTheme="majorHAnsi" w:hAnsiTheme="majorHAnsi" w:cstheme="majorHAnsi"/>
          <w:sz w:val="22"/>
          <w:szCs w:val="22"/>
        </w:rPr>
      </w:pPr>
    </w:p>
    <w:sectPr w:rsidR="004861C4" w:rsidSect="00410916">
      <w:footerReference w:type="even" r:id="rId16"/>
      <w:footerReference w:type="default" r:id="rId17"/>
      <w:pgSz w:w="11909" w:h="16834" w:code="9"/>
      <w:pgMar w:top="1440" w:right="1656" w:bottom="1077" w:left="1622" w:header="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5D832" w14:textId="77777777" w:rsidR="00410916" w:rsidRDefault="00410916" w:rsidP="00C74691">
      <w:r>
        <w:separator/>
      </w:r>
    </w:p>
  </w:endnote>
  <w:endnote w:type="continuationSeparator" w:id="0">
    <w:p w14:paraId="36875EBA" w14:textId="77777777" w:rsidR="00410916" w:rsidRDefault="00410916" w:rsidP="00C74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vantGarde Bk BT">
    <w:altName w:val="Century Gothic"/>
    <w:charset w:val="00"/>
    <w:family w:val="swiss"/>
    <w:pitch w:val="variable"/>
    <w:sig w:usb0="00000001"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00000007" w:usb1="00000000"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38E9E" w14:textId="77777777" w:rsidR="00330B18" w:rsidRDefault="00330B18" w:rsidP="00D43D4E">
    <w:pPr>
      <w:pStyle w:val="Noga"/>
      <w:tabs>
        <w:tab w:val="left" w:pos="3301"/>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65653" w14:textId="77777777" w:rsidR="00A86EEF" w:rsidRDefault="00A86EEF" w:rsidP="00DD43F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2</w:t>
    </w:r>
    <w:r>
      <w:rPr>
        <w:rStyle w:val="tevilkastrani"/>
      </w:rPr>
      <w:fldChar w:fldCharType="end"/>
    </w:r>
  </w:p>
  <w:p w14:paraId="5C9A83B8" w14:textId="77777777" w:rsidR="00A86EEF" w:rsidRDefault="00A86EEF">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4458A" w14:textId="77777777" w:rsidR="00A86EEF" w:rsidRDefault="00A86EEF" w:rsidP="00DD43F1">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2</w:t>
    </w:r>
    <w:r>
      <w:rPr>
        <w:rStyle w:val="tevilkastrani"/>
      </w:rPr>
      <w:fldChar w:fldCharType="end"/>
    </w:r>
  </w:p>
  <w:p w14:paraId="21CC7801" w14:textId="77777777" w:rsidR="00A86EEF" w:rsidRDefault="00A86EE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945E4" w14:textId="77777777" w:rsidR="00410916" w:rsidRDefault="00410916" w:rsidP="00C74691">
      <w:r>
        <w:separator/>
      </w:r>
    </w:p>
  </w:footnote>
  <w:footnote w:type="continuationSeparator" w:id="0">
    <w:p w14:paraId="0927AC25" w14:textId="77777777" w:rsidR="00410916" w:rsidRDefault="00410916" w:rsidP="00C74691">
      <w:r>
        <w:continuationSeparator/>
      </w:r>
    </w:p>
  </w:footnote>
  <w:footnote w:id="1">
    <w:p w14:paraId="29025BE8" w14:textId="77777777" w:rsidR="00E82619" w:rsidRDefault="00E82619" w:rsidP="00E82619">
      <w:pPr>
        <w:pStyle w:val="Sprotnaopomba-besedilo"/>
      </w:pPr>
      <w:r>
        <w:rPr>
          <w:rStyle w:val="Sprotnaopomba-sklic"/>
        </w:rPr>
        <w:footnoteRef/>
      </w:r>
      <w:r>
        <w:t xml:space="preserve"> </w:t>
      </w:r>
      <w:hyperlink r:id="rId1" w:history="1">
        <w:r w:rsidRPr="005E4891">
          <w:rPr>
            <w:rStyle w:val="Hiperpovezava"/>
          </w:rPr>
          <w:t>Obligacijski zakonik</w:t>
        </w:r>
      </w:hyperlink>
      <w:r>
        <w:t xml:space="preserve"> (Uradni list RS, št. 97/07 – uradno prečiščeno besedilo, 64/16 – odl. US in 20/18 – OROZ631)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33F3"/>
    <w:multiLevelType w:val="hybridMultilevel"/>
    <w:tmpl w:val="612646B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32603A7"/>
    <w:multiLevelType w:val="hybridMultilevel"/>
    <w:tmpl w:val="C64E58F4"/>
    <w:lvl w:ilvl="0" w:tplc="0424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37F5AF1"/>
    <w:multiLevelType w:val="hybridMultilevel"/>
    <w:tmpl w:val="1DB2B3CE"/>
    <w:lvl w:ilvl="0" w:tplc="9A3A1242">
      <w:start w:val="1"/>
      <w:numFmt w:val="decimal"/>
      <w:pStyle w:val="Slog1"/>
      <w:lvlText w:val="%1."/>
      <w:lvlJc w:val="left"/>
      <w:pPr>
        <w:tabs>
          <w:tab w:val="num" w:pos="284"/>
        </w:tabs>
        <w:ind w:left="284" w:hanging="284"/>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03AC0111"/>
    <w:multiLevelType w:val="hybridMultilevel"/>
    <w:tmpl w:val="73342AE0"/>
    <w:lvl w:ilvl="0" w:tplc="04240001">
      <w:start w:val="1"/>
      <w:numFmt w:val="bullet"/>
      <w:lvlText w:val=""/>
      <w:lvlJc w:val="left"/>
      <w:pPr>
        <w:ind w:left="360" w:hanging="360"/>
      </w:pPr>
      <w:rPr>
        <w:rFonts w:ascii="Symbol" w:hAnsi="Symbol" w:hint="default"/>
      </w:rPr>
    </w:lvl>
    <w:lvl w:ilvl="1" w:tplc="04240001">
      <w:start w:val="1"/>
      <w:numFmt w:val="bullet"/>
      <w:lvlText w:val=""/>
      <w:lvlJc w:val="left"/>
      <w:pPr>
        <w:ind w:left="1080" w:hanging="360"/>
      </w:pPr>
      <w:rPr>
        <w:rFonts w:ascii="Symbol" w:hAnsi="Symbol"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 w15:restartNumberingAfterBreak="0">
    <w:nsid w:val="07296CC2"/>
    <w:multiLevelType w:val="hybridMultilevel"/>
    <w:tmpl w:val="4A18F19A"/>
    <w:lvl w:ilvl="0" w:tplc="C9AA37B4">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184EEB"/>
    <w:multiLevelType w:val="hybridMultilevel"/>
    <w:tmpl w:val="0DAE20B6"/>
    <w:lvl w:ilvl="0" w:tplc="77D23196">
      <w:start w:val="1"/>
      <w:numFmt w:val="bullet"/>
      <w:lvlText w:val=""/>
      <w:lvlJc w:val="left"/>
      <w:pPr>
        <w:tabs>
          <w:tab w:val="num" w:pos="360"/>
        </w:tabs>
        <w:ind w:left="360" w:hanging="360"/>
      </w:pPr>
      <w:rPr>
        <w:rFonts w:ascii="Symbol" w:hAnsi="Symbol" w:hint="default"/>
        <w:i w:val="0"/>
      </w:rPr>
    </w:lvl>
    <w:lvl w:ilvl="1" w:tplc="04240001">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FB07B1A"/>
    <w:multiLevelType w:val="hybridMultilevel"/>
    <w:tmpl w:val="8E7EF69C"/>
    <w:lvl w:ilvl="0" w:tplc="C9AA37B4">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0FB13B32"/>
    <w:multiLevelType w:val="hybridMultilevel"/>
    <w:tmpl w:val="CBEEF604"/>
    <w:lvl w:ilvl="0" w:tplc="0424000F">
      <w:start w:val="6"/>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17A3758"/>
    <w:multiLevelType w:val="hybridMultilevel"/>
    <w:tmpl w:val="BBDC9C1E"/>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20EE0E33"/>
    <w:multiLevelType w:val="hybridMultilevel"/>
    <w:tmpl w:val="191E01A2"/>
    <w:lvl w:ilvl="0" w:tplc="DA102FC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1087337"/>
    <w:multiLevelType w:val="hybridMultilevel"/>
    <w:tmpl w:val="C0F28ED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22096A83"/>
    <w:multiLevelType w:val="hybridMultilevel"/>
    <w:tmpl w:val="F68A98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31C143A"/>
    <w:multiLevelType w:val="hybridMultilevel"/>
    <w:tmpl w:val="825EB782"/>
    <w:lvl w:ilvl="0" w:tplc="0C4E8F94">
      <w:numFmt w:val="bullet"/>
      <w:lvlText w:val="-"/>
      <w:lvlJc w:val="left"/>
      <w:pPr>
        <w:ind w:left="720" w:hanging="360"/>
      </w:pPr>
      <w:rPr>
        <w:rFonts w:ascii="Times New Roman" w:eastAsia="Times New Roman" w:hAnsi="Times New Roman" w:cs="Times New Roman" w:hint="default"/>
      </w:rPr>
    </w:lvl>
    <w:lvl w:ilvl="1" w:tplc="6D70BDF6">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EB20F6A"/>
    <w:multiLevelType w:val="hybridMultilevel"/>
    <w:tmpl w:val="79D45A42"/>
    <w:lvl w:ilvl="0" w:tplc="26F6F9C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2604163"/>
    <w:multiLevelType w:val="multilevel"/>
    <w:tmpl w:val="7572FCA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PHPDOCX"/>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33092D70"/>
    <w:multiLevelType w:val="multilevel"/>
    <w:tmpl w:val="6A0E08AE"/>
    <w:lvl w:ilvl="0">
      <w:start w:val="1"/>
      <w:numFmt w:val="decimal"/>
      <w:lvlText w:val="%1"/>
      <w:lvlJc w:val="left"/>
      <w:pPr>
        <w:ind w:left="5251"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619233A"/>
    <w:multiLevelType w:val="hybridMultilevel"/>
    <w:tmpl w:val="22BAA2D0"/>
    <w:lvl w:ilvl="0" w:tplc="FFFFFFFF">
      <w:start w:val="7"/>
      <w:numFmt w:val="bullet"/>
      <w:lvlText w:val="-"/>
      <w:lvlJc w:val="left"/>
      <w:pPr>
        <w:ind w:left="720" w:hanging="360"/>
      </w:pPr>
      <w:rPr>
        <w:rFonts w:ascii="Times New Roman" w:eastAsia="Times New Roman" w:hAnsi="Times New Roman" w:cs="Times New Roman"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8943AD2"/>
    <w:multiLevelType w:val="hybridMultilevel"/>
    <w:tmpl w:val="B660293A"/>
    <w:lvl w:ilvl="0" w:tplc="04240001">
      <w:start w:val="1"/>
      <w:numFmt w:val="bullet"/>
      <w:lvlText w:val=""/>
      <w:lvlJc w:val="left"/>
      <w:pPr>
        <w:ind w:left="360" w:hanging="360"/>
      </w:pPr>
      <w:rPr>
        <w:rFonts w:ascii="Symbol" w:hAnsi="Symbol" w:hint="default"/>
        <w:sz w:val="16"/>
        <w:szCs w:val="18"/>
      </w:rPr>
    </w:lvl>
    <w:lvl w:ilvl="1" w:tplc="0518B65C">
      <w:start w:val="1"/>
      <w:numFmt w:val="bullet"/>
      <w:lvlText w:val="o"/>
      <w:lvlJc w:val="left"/>
      <w:pPr>
        <w:ind w:left="1080" w:hanging="360"/>
      </w:pPr>
      <w:rPr>
        <w:rFonts w:ascii="Courier New" w:hAnsi="Courier New" w:cs="Courier New" w:hint="default"/>
      </w:rPr>
    </w:lvl>
    <w:lvl w:ilvl="2" w:tplc="9140D1A6">
      <w:start w:val="1"/>
      <w:numFmt w:val="bullet"/>
      <w:lvlText w:val=""/>
      <w:lvlJc w:val="left"/>
      <w:pPr>
        <w:ind w:left="1800" w:hanging="360"/>
      </w:pPr>
      <w:rPr>
        <w:rFonts w:ascii="Wingdings" w:hAnsi="Wingdings" w:cs="Wingdings" w:hint="default"/>
      </w:rPr>
    </w:lvl>
    <w:lvl w:ilvl="3" w:tplc="68B0AF90">
      <w:start w:val="1"/>
      <w:numFmt w:val="bullet"/>
      <w:lvlText w:val=""/>
      <w:lvlJc w:val="left"/>
      <w:pPr>
        <w:ind w:left="2520" w:hanging="360"/>
      </w:pPr>
      <w:rPr>
        <w:rFonts w:ascii="Symbol" w:hAnsi="Symbol" w:cs="Symbol" w:hint="default"/>
      </w:rPr>
    </w:lvl>
    <w:lvl w:ilvl="4" w:tplc="D832B964">
      <w:start w:val="1"/>
      <w:numFmt w:val="bullet"/>
      <w:lvlText w:val="o"/>
      <w:lvlJc w:val="left"/>
      <w:pPr>
        <w:ind w:left="3240" w:hanging="360"/>
      </w:pPr>
      <w:rPr>
        <w:rFonts w:ascii="Courier New" w:hAnsi="Courier New" w:cs="Courier New" w:hint="default"/>
      </w:rPr>
    </w:lvl>
    <w:lvl w:ilvl="5" w:tplc="B992901A">
      <w:start w:val="1"/>
      <w:numFmt w:val="bullet"/>
      <w:lvlText w:val=""/>
      <w:lvlJc w:val="left"/>
      <w:pPr>
        <w:ind w:left="3960" w:hanging="360"/>
      </w:pPr>
      <w:rPr>
        <w:rFonts w:ascii="Wingdings" w:hAnsi="Wingdings" w:cs="Wingdings" w:hint="default"/>
      </w:rPr>
    </w:lvl>
    <w:lvl w:ilvl="6" w:tplc="B5E6C57E">
      <w:start w:val="1"/>
      <w:numFmt w:val="bullet"/>
      <w:lvlText w:val=""/>
      <w:lvlJc w:val="left"/>
      <w:pPr>
        <w:ind w:left="4680" w:hanging="360"/>
      </w:pPr>
      <w:rPr>
        <w:rFonts w:ascii="Symbol" w:hAnsi="Symbol" w:cs="Symbol" w:hint="default"/>
      </w:rPr>
    </w:lvl>
    <w:lvl w:ilvl="7" w:tplc="FE2C9136">
      <w:start w:val="1"/>
      <w:numFmt w:val="bullet"/>
      <w:lvlText w:val="o"/>
      <w:lvlJc w:val="left"/>
      <w:pPr>
        <w:ind w:left="5400" w:hanging="360"/>
      </w:pPr>
      <w:rPr>
        <w:rFonts w:ascii="Courier New" w:hAnsi="Courier New" w:cs="Courier New" w:hint="default"/>
      </w:rPr>
    </w:lvl>
    <w:lvl w:ilvl="8" w:tplc="3E5239CE">
      <w:start w:val="1"/>
      <w:numFmt w:val="bullet"/>
      <w:lvlText w:val=""/>
      <w:lvlJc w:val="left"/>
      <w:pPr>
        <w:ind w:left="6120" w:hanging="360"/>
      </w:pPr>
      <w:rPr>
        <w:rFonts w:ascii="Wingdings" w:hAnsi="Wingdings" w:cs="Wingdings" w:hint="default"/>
      </w:rPr>
    </w:lvl>
  </w:abstractNum>
  <w:abstractNum w:abstractNumId="19" w15:restartNumberingAfterBreak="0">
    <w:nsid w:val="393C0412"/>
    <w:multiLevelType w:val="hybridMultilevel"/>
    <w:tmpl w:val="07B8638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99A02A5"/>
    <w:multiLevelType w:val="hybridMultilevel"/>
    <w:tmpl w:val="5CC69DE6"/>
    <w:lvl w:ilvl="0" w:tplc="DA102FCC">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1" w15:restartNumberingAfterBreak="0">
    <w:nsid w:val="3A09258A"/>
    <w:multiLevelType w:val="hybridMultilevel"/>
    <w:tmpl w:val="B728327E"/>
    <w:lvl w:ilvl="0" w:tplc="04240001">
      <w:start w:val="1"/>
      <w:numFmt w:val="bullet"/>
      <w:lvlText w:val=""/>
      <w:lvlJc w:val="left"/>
      <w:pPr>
        <w:tabs>
          <w:tab w:val="num" w:pos="1800"/>
        </w:tabs>
        <w:ind w:left="1800" w:hanging="360"/>
      </w:pPr>
      <w:rPr>
        <w:rFonts w:ascii="Symbol" w:hAnsi="Symbol" w:hint="default"/>
      </w:rPr>
    </w:lvl>
    <w:lvl w:ilvl="1" w:tplc="04240003">
      <w:start w:val="1"/>
      <w:numFmt w:val="bullet"/>
      <w:lvlText w:val="o"/>
      <w:lvlJc w:val="left"/>
      <w:pPr>
        <w:tabs>
          <w:tab w:val="num" w:pos="1800"/>
        </w:tabs>
        <w:ind w:left="1800" w:hanging="360"/>
      </w:pPr>
      <w:rPr>
        <w:rFonts w:ascii="Courier New" w:hAnsi="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3D534979"/>
    <w:multiLevelType w:val="hybridMultilevel"/>
    <w:tmpl w:val="EE00F3C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3D5D489B"/>
    <w:multiLevelType w:val="hybridMultilevel"/>
    <w:tmpl w:val="5B22A67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41FD5A8B"/>
    <w:multiLevelType w:val="hybridMultilevel"/>
    <w:tmpl w:val="8E200B66"/>
    <w:lvl w:ilvl="0" w:tplc="04240001">
      <w:start w:val="1"/>
      <w:numFmt w:val="bullet"/>
      <w:lvlText w:val=""/>
      <w:lvlJc w:val="left"/>
      <w:pPr>
        <w:ind w:left="360" w:hanging="360"/>
      </w:pPr>
      <w:rPr>
        <w:rFonts w:ascii="Symbol" w:hAnsi="Symbol" w:hint="default"/>
        <w:sz w:val="16"/>
        <w:szCs w:val="18"/>
      </w:rPr>
    </w:lvl>
    <w:lvl w:ilvl="1" w:tplc="19B467A8">
      <w:start w:val="1"/>
      <w:numFmt w:val="bullet"/>
      <w:lvlText w:val="o"/>
      <w:lvlJc w:val="left"/>
      <w:pPr>
        <w:ind w:left="1080" w:hanging="360"/>
      </w:pPr>
      <w:rPr>
        <w:rFonts w:ascii="Courier New" w:hAnsi="Courier New" w:cs="Courier New" w:hint="default"/>
      </w:rPr>
    </w:lvl>
    <w:lvl w:ilvl="2" w:tplc="36EC6F40">
      <w:start w:val="1"/>
      <w:numFmt w:val="bullet"/>
      <w:lvlText w:val=""/>
      <w:lvlJc w:val="left"/>
      <w:pPr>
        <w:ind w:left="1800" w:hanging="360"/>
      </w:pPr>
      <w:rPr>
        <w:rFonts w:ascii="Wingdings" w:hAnsi="Wingdings" w:cs="Wingdings" w:hint="default"/>
      </w:rPr>
    </w:lvl>
    <w:lvl w:ilvl="3" w:tplc="8676F422">
      <w:start w:val="1"/>
      <w:numFmt w:val="bullet"/>
      <w:lvlText w:val=""/>
      <w:lvlJc w:val="left"/>
      <w:pPr>
        <w:ind w:left="2520" w:hanging="360"/>
      </w:pPr>
      <w:rPr>
        <w:rFonts w:ascii="Symbol" w:hAnsi="Symbol" w:cs="Symbol" w:hint="default"/>
      </w:rPr>
    </w:lvl>
    <w:lvl w:ilvl="4" w:tplc="55AAD7FE">
      <w:start w:val="1"/>
      <w:numFmt w:val="bullet"/>
      <w:lvlText w:val="o"/>
      <w:lvlJc w:val="left"/>
      <w:pPr>
        <w:ind w:left="3240" w:hanging="360"/>
      </w:pPr>
      <w:rPr>
        <w:rFonts w:ascii="Courier New" w:hAnsi="Courier New" w:cs="Courier New" w:hint="default"/>
      </w:rPr>
    </w:lvl>
    <w:lvl w:ilvl="5" w:tplc="AC06F7E0">
      <w:start w:val="1"/>
      <w:numFmt w:val="bullet"/>
      <w:lvlText w:val=""/>
      <w:lvlJc w:val="left"/>
      <w:pPr>
        <w:ind w:left="3960" w:hanging="360"/>
      </w:pPr>
      <w:rPr>
        <w:rFonts w:ascii="Wingdings" w:hAnsi="Wingdings" w:cs="Wingdings" w:hint="default"/>
      </w:rPr>
    </w:lvl>
    <w:lvl w:ilvl="6" w:tplc="051A0AE6">
      <w:start w:val="1"/>
      <w:numFmt w:val="bullet"/>
      <w:lvlText w:val=""/>
      <w:lvlJc w:val="left"/>
      <w:pPr>
        <w:ind w:left="4680" w:hanging="360"/>
      </w:pPr>
      <w:rPr>
        <w:rFonts w:ascii="Symbol" w:hAnsi="Symbol" w:cs="Symbol" w:hint="default"/>
      </w:rPr>
    </w:lvl>
    <w:lvl w:ilvl="7" w:tplc="95C40662">
      <w:start w:val="1"/>
      <w:numFmt w:val="bullet"/>
      <w:lvlText w:val="o"/>
      <w:lvlJc w:val="left"/>
      <w:pPr>
        <w:ind w:left="5400" w:hanging="360"/>
      </w:pPr>
      <w:rPr>
        <w:rFonts w:ascii="Courier New" w:hAnsi="Courier New" w:cs="Courier New" w:hint="default"/>
      </w:rPr>
    </w:lvl>
    <w:lvl w:ilvl="8" w:tplc="5C24577C">
      <w:start w:val="1"/>
      <w:numFmt w:val="bullet"/>
      <w:lvlText w:val=""/>
      <w:lvlJc w:val="left"/>
      <w:pPr>
        <w:ind w:left="6120" w:hanging="360"/>
      </w:pPr>
      <w:rPr>
        <w:rFonts w:ascii="Wingdings" w:hAnsi="Wingdings" w:cs="Wingdings" w:hint="default"/>
      </w:rPr>
    </w:lvl>
  </w:abstractNum>
  <w:abstractNum w:abstractNumId="25" w15:restartNumberingAfterBreak="0">
    <w:nsid w:val="43EE55E2"/>
    <w:multiLevelType w:val="hybridMultilevel"/>
    <w:tmpl w:val="0424523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Times New Roman"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Times New Roman"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487D30E3"/>
    <w:multiLevelType w:val="hybridMultilevel"/>
    <w:tmpl w:val="7EAAB62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682146E"/>
    <w:multiLevelType w:val="hybridMultilevel"/>
    <w:tmpl w:val="F2B81106"/>
    <w:lvl w:ilvl="0" w:tplc="8B8C1E30">
      <w:start w:val="1"/>
      <w:numFmt w:val="bullet"/>
      <w:lvlText w:val=""/>
      <w:lvlJc w:val="left"/>
      <w:pPr>
        <w:ind w:left="702" w:hanging="360"/>
      </w:pPr>
      <w:rPr>
        <w:rFonts w:ascii="Symbol" w:hAnsi="Symbol" w:cs="Symbol" w:hint="default"/>
        <w:sz w:val="18"/>
        <w:szCs w:val="18"/>
      </w:rPr>
    </w:lvl>
    <w:lvl w:ilvl="1" w:tplc="7334F3EA">
      <w:start w:val="1"/>
      <w:numFmt w:val="bullet"/>
      <w:lvlText w:val="o"/>
      <w:lvlJc w:val="left"/>
      <w:pPr>
        <w:ind w:left="1422" w:hanging="360"/>
      </w:pPr>
      <w:rPr>
        <w:rFonts w:ascii="Courier New" w:hAnsi="Courier New" w:cs="Courier New" w:hint="default"/>
      </w:rPr>
    </w:lvl>
    <w:lvl w:ilvl="2" w:tplc="08F4F5FC">
      <w:start w:val="1"/>
      <w:numFmt w:val="bullet"/>
      <w:lvlText w:val=""/>
      <w:lvlJc w:val="left"/>
      <w:pPr>
        <w:ind w:left="2142" w:hanging="360"/>
      </w:pPr>
      <w:rPr>
        <w:rFonts w:ascii="Wingdings" w:hAnsi="Wingdings" w:cs="Wingdings" w:hint="default"/>
      </w:rPr>
    </w:lvl>
    <w:lvl w:ilvl="3" w:tplc="577C869C">
      <w:start w:val="1"/>
      <w:numFmt w:val="bullet"/>
      <w:lvlText w:val=""/>
      <w:lvlJc w:val="left"/>
      <w:pPr>
        <w:ind w:left="2862" w:hanging="360"/>
      </w:pPr>
      <w:rPr>
        <w:rFonts w:ascii="Symbol" w:hAnsi="Symbol" w:cs="Symbol" w:hint="default"/>
      </w:rPr>
    </w:lvl>
    <w:lvl w:ilvl="4" w:tplc="7EB67F82">
      <w:start w:val="1"/>
      <w:numFmt w:val="bullet"/>
      <w:lvlText w:val="o"/>
      <w:lvlJc w:val="left"/>
      <w:pPr>
        <w:ind w:left="3582" w:hanging="360"/>
      </w:pPr>
      <w:rPr>
        <w:rFonts w:ascii="Courier New" w:hAnsi="Courier New" w:cs="Courier New" w:hint="default"/>
      </w:rPr>
    </w:lvl>
    <w:lvl w:ilvl="5" w:tplc="17AC7764">
      <w:start w:val="1"/>
      <w:numFmt w:val="bullet"/>
      <w:lvlText w:val=""/>
      <w:lvlJc w:val="left"/>
      <w:pPr>
        <w:ind w:left="4302" w:hanging="360"/>
      </w:pPr>
      <w:rPr>
        <w:rFonts w:ascii="Wingdings" w:hAnsi="Wingdings" w:cs="Wingdings" w:hint="default"/>
      </w:rPr>
    </w:lvl>
    <w:lvl w:ilvl="6" w:tplc="C8ECB108">
      <w:start w:val="1"/>
      <w:numFmt w:val="bullet"/>
      <w:lvlText w:val=""/>
      <w:lvlJc w:val="left"/>
      <w:pPr>
        <w:ind w:left="5022" w:hanging="360"/>
      </w:pPr>
      <w:rPr>
        <w:rFonts w:ascii="Symbol" w:hAnsi="Symbol" w:cs="Symbol" w:hint="default"/>
      </w:rPr>
    </w:lvl>
    <w:lvl w:ilvl="7" w:tplc="0072745E">
      <w:start w:val="1"/>
      <w:numFmt w:val="bullet"/>
      <w:lvlText w:val="o"/>
      <w:lvlJc w:val="left"/>
      <w:pPr>
        <w:ind w:left="5742" w:hanging="360"/>
      </w:pPr>
      <w:rPr>
        <w:rFonts w:ascii="Courier New" w:hAnsi="Courier New" w:cs="Courier New" w:hint="default"/>
      </w:rPr>
    </w:lvl>
    <w:lvl w:ilvl="8" w:tplc="D2DCD164">
      <w:start w:val="1"/>
      <w:numFmt w:val="bullet"/>
      <w:lvlText w:val=""/>
      <w:lvlJc w:val="left"/>
      <w:pPr>
        <w:ind w:left="6462" w:hanging="360"/>
      </w:pPr>
      <w:rPr>
        <w:rFonts w:ascii="Wingdings" w:hAnsi="Wingdings" w:cs="Wingdings" w:hint="default"/>
      </w:rPr>
    </w:lvl>
  </w:abstractNum>
  <w:abstractNum w:abstractNumId="28" w15:restartNumberingAfterBreak="0">
    <w:nsid w:val="5B644433"/>
    <w:multiLevelType w:val="hybridMultilevel"/>
    <w:tmpl w:val="28E076B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B8551AA"/>
    <w:multiLevelType w:val="multilevel"/>
    <w:tmpl w:val="5BC4D988"/>
    <w:lvl w:ilvl="0">
      <w:start w:val="2"/>
      <w:numFmt w:val="decimal"/>
      <w:lvlText w:val="%1."/>
      <w:lvlJc w:val="left"/>
      <w:pPr>
        <w:ind w:left="450" w:hanging="450"/>
      </w:pPr>
      <w:rPr>
        <w:rFonts w:hint="default"/>
      </w:rPr>
    </w:lvl>
    <w:lvl w:ilvl="1">
      <w:start w:val="1"/>
      <w:numFmt w:val="decimal"/>
      <w:pStyle w:val="Naslov-Jana2"/>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0" w15:restartNumberingAfterBreak="0">
    <w:nsid w:val="5BAD4636"/>
    <w:multiLevelType w:val="hybridMultilevel"/>
    <w:tmpl w:val="67CC9ADE"/>
    <w:lvl w:ilvl="0" w:tplc="04240005">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DB11835"/>
    <w:multiLevelType w:val="hybridMultilevel"/>
    <w:tmpl w:val="B4AA76A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F3C4D28"/>
    <w:multiLevelType w:val="hybridMultilevel"/>
    <w:tmpl w:val="D1BA8090"/>
    <w:lvl w:ilvl="0" w:tplc="04240001">
      <w:start w:val="1"/>
      <w:numFmt w:val="bullet"/>
      <w:lvlText w:val=""/>
      <w:lvlJc w:val="left"/>
      <w:pPr>
        <w:ind w:left="720" w:hanging="360"/>
      </w:pPr>
      <w:rPr>
        <w:rFonts w:ascii="Symbol" w:hAnsi="Symbol"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62051524"/>
    <w:multiLevelType w:val="hybridMultilevel"/>
    <w:tmpl w:val="7EA638E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62A474BA"/>
    <w:multiLevelType w:val="hybridMultilevel"/>
    <w:tmpl w:val="8F80BE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39B0363"/>
    <w:multiLevelType w:val="hybridMultilevel"/>
    <w:tmpl w:val="07861E8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9175B02"/>
    <w:multiLevelType w:val="hybridMultilevel"/>
    <w:tmpl w:val="590A66C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7" w15:restartNumberingAfterBreak="0">
    <w:nsid w:val="6AED6094"/>
    <w:multiLevelType w:val="hybridMultilevel"/>
    <w:tmpl w:val="61D8300A"/>
    <w:lvl w:ilvl="0" w:tplc="6270C00E">
      <w:start w:val="1"/>
      <w:numFmt w:val="bullet"/>
      <w:lvlText w:val=""/>
      <w:lvlJc w:val="left"/>
      <w:pPr>
        <w:tabs>
          <w:tab w:val="num" w:pos="360"/>
        </w:tabs>
        <w:ind w:left="360" w:hanging="360"/>
      </w:pPr>
      <w:rPr>
        <w:rFonts w:ascii="Symbol" w:hAnsi="Symbol" w:hint="default"/>
        <w:b w:val="0"/>
        <w:i w:val="0"/>
      </w:rPr>
    </w:lvl>
    <w:lvl w:ilvl="1" w:tplc="04240003">
      <w:start w:val="1"/>
      <w:numFmt w:val="bullet"/>
      <w:lvlText w:val="o"/>
      <w:lvlJc w:val="left"/>
      <w:pPr>
        <w:tabs>
          <w:tab w:val="num" w:pos="1080"/>
        </w:tabs>
        <w:ind w:left="1080" w:hanging="360"/>
      </w:pPr>
      <w:rPr>
        <w:rFonts w:ascii="Courier New" w:hAnsi="Courier New" w:cs="Courier New" w:hint="default"/>
        <w:i/>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i/>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FCC2297"/>
    <w:multiLevelType w:val="hybridMultilevel"/>
    <w:tmpl w:val="DA5C8178"/>
    <w:lvl w:ilvl="0" w:tplc="180AABF2">
      <w:start w:val="1"/>
      <w:numFmt w:val="upperRoman"/>
      <w:lvlText w:val="%1."/>
      <w:lvlJc w:val="left"/>
      <w:pPr>
        <w:ind w:left="720" w:hanging="72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9" w15:restartNumberingAfterBreak="0">
    <w:nsid w:val="70DD13D6"/>
    <w:multiLevelType w:val="hybridMultilevel"/>
    <w:tmpl w:val="5210C2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52C6A1D"/>
    <w:multiLevelType w:val="hybridMultilevel"/>
    <w:tmpl w:val="01289976"/>
    <w:lvl w:ilvl="0" w:tplc="DA102FC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59657C2"/>
    <w:multiLevelType w:val="hybridMultilevel"/>
    <w:tmpl w:val="DAE28FE2"/>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75BC0167"/>
    <w:multiLevelType w:val="hybridMultilevel"/>
    <w:tmpl w:val="3800ADEA"/>
    <w:lvl w:ilvl="0" w:tplc="56080398">
      <w:numFmt w:val="bullet"/>
      <w:lvlText w:val="-"/>
      <w:lvlJc w:val="left"/>
      <w:pPr>
        <w:ind w:left="360" w:hanging="360"/>
      </w:pPr>
      <w:rPr>
        <w:rFonts w:ascii="Calibri" w:eastAsia="Calibri" w:hAnsi="Calibri"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43" w15:restartNumberingAfterBreak="0">
    <w:nsid w:val="7EC407A3"/>
    <w:multiLevelType w:val="hybridMultilevel"/>
    <w:tmpl w:val="66A8D75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F7208E4"/>
    <w:multiLevelType w:val="hybridMultilevel"/>
    <w:tmpl w:val="FBCC8CF4"/>
    <w:lvl w:ilvl="0" w:tplc="04240001">
      <w:start w:val="1"/>
      <w:numFmt w:val="bullet"/>
      <w:lvlText w:val=""/>
      <w:lvlJc w:val="left"/>
      <w:pPr>
        <w:ind w:left="1077"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5" w15:restartNumberingAfterBreak="0">
    <w:nsid w:val="7FC86C1B"/>
    <w:multiLevelType w:val="hybridMultilevel"/>
    <w:tmpl w:val="E1FE845E"/>
    <w:lvl w:ilvl="0" w:tplc="6E5082F8">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589050694">
    <w:abstractNumId w:val="2"/>
  </w:num>
  <w:num w:numId="2" w16cid:durableId="1844275131">
    <w:abstractNumId w:val="29"/>
  </w:num>
  <w:num w:numId="3" w16cid:durableId="993681445">
    <w:abstractNumId w:val="10"/>
  </w:num>
  <w:num w:numId="4" w16cid:durableId="664750822">
    <w:abstractNumId w:val="32"/>
  </w:num>
  <w:num w:numId="5" w16cid:durableId="200673049">
    <w:abstractNumId w:val="17"/>
  </w:num>
  <w:num w:numId="6" w16cid:durableId="1099183134">
    <w:abstractNumId w:val="0"/>
  </w:num>
  <w:num w:numId="7" w16cid:durableId="833108923">
    <w:abstractNumId w:val="35"/>
  </w:num>
  <w:num w:numId="8" w16cid:durableId="1660304608">
    <w:abstractNumId w:val="30"/>
  </w:num>
  <w:num w:numId="9" w16cid:durableId="1301308047">
    <w:abstractNumId w:val="44"/>
  </w:num>
  <w:num w:numId="10" w16cid:durableId="134370215">
    <w:abstractNumId w:val="7"/>
  </w:num>
  <w:num w:numId="11" w16cid:durableId="939215498">
    <w:abstractNumId w:val="37"/>
  </w:num>
  <w:num w:numId="12" w16cid:durableId="1814328499">
    <w:abstractNumId w:val="8"/>
  </w:num>
  <w:num w:numId="13" w16cid:durableId="215550074">
    <w:abstractNumId w:val="42"/>
  </w:num>
  <w:num w:numId="14" w16cid:durableId="1133326649">
    <w:abstractNumId w:val="28"/>
  </w:num>
  <w:num w:numId="15" w16cid:durableId="1832014861">
    <w:abstractNumId w:val="13"/>
  </w:num>
  <w:num w:numId="16" w16cid:durableId="235824556">
    <w:abstractNumId w:val="45"/>
  </w:num>
  <w:num w:numId="17" w16cid:durableId="1536307872">
    <w:abstractNumId w:val="22"/>
  </w:num>
  <w:num w:numId="18" w16cid:durableId="1881547786">
    <w:abstractNumId w:val="25"/>
  </w:num>
  <w:num w:numId="19" w16cid:durableId="761292002">
    <w:abstractNumId w:val="5"/>
  </w:num>
  <w:num w:numId="20" w16cid:durableId="2036731226">
    <w:abstractNumId w:val="4"/>
  </w:num>
  <w:num w:numId="21" w16cid:durableId="1304432137">
    <w:abstractNumId w:val="27"/>
  </w:num>
  <w:num w:numId="22" w16cid:durableId="38285111">
    <w:abstractNumId w:val="16"/>
  </w:num>
  <w:num w:numId="23" w16cid:durableId="848328260">
    <w:abstractNumId w:val="15"/>
  </w:num>
  <w:num w:numId="24" w16cid:durableId="1849828879">
    <w:abstractNumId w:val="21"/>
  </w:num>
  <w:num w:numId="25" w16cid:durableId="1495030599">
    <w:abstractNumId w:val="33"/>
  </w:num>
  <w:num w:numId="26" w16cid:durableId="362098640">
    <w:abstractNumId w:val="6"/>
  </w:num>
  <w:num w:numId="27" w16cid:durableId="79181005">
    <w:abstractNumId w:val="3"/>
  </w:num>
  <w:num w:numId="28" w16cid:durableId="192379070">
    <w:abstractNumId w:val="1"/>
  </w:num>
  <w:num w:numId="29" w16cid:durableId="91902216">
    <w:abstractNumId w:val="41"/>
  </w:num>
  <w:num w:numId="30" w16cid:durableId="2034728374">
    <w:abstractNumId w:val="39"/>
  </w:num>
  <w:num w:numId="31" w16cid:durableId="364523172">
    <w:abstractNumId w:val="23"/>
  </w:num>
  <w:num w:numId="32" w16cid:durableId="1671132262">
    <w:abstractNumId w:val="11"/>
  </w:num>
  <w:num w:numId="33" w16cid:durableId="1088111292">
    <w:abstractNumId w:val="26"/>
  </w:num>
  <w:num w:numId="34" w16cid:durableId="49620665">
    <w:abstractNumId w:val="43"/>
  </w:num>
  <w:num w:numId="35" w16cid:durableId="1739597788">
    <w:abstractNumId w:val="36"/>
  </w:num>
  <w:num w:numId="36" w16cid:durableId="1755513038">
    <w:abstractNumId w:val="31"/>
  </w:num>
  <w:num w:numId="37" w16cid:durableId="1388839334">
    <w:abstractNumId w:val="12"/>
  </w:num>
  <w:num w:numId="38" w16cid:durableId="1243834493">
    <w:abstractNumId w:val="34"/>
  </w:num>
  <w:num w:numId="39" w16cid:durableId="639186434">
    <w:abstractNumId w:val="19"/>
  </w:num>
  <w:num w:numId="40" w16cid:durableId="1714187928">
    <w:abstractNumId w:val="38"/>
  </w:num>
  <w:num w:numId="41" w16cid:durableId="2107380152">
    <w:abstractNumId w:val="14"/>
  </w:num>
  <w:num w:numId="42" w16cid:durableId="161821418">
    <w:abstractNumId w:val="9"/>
  </w:num>
  <w:num w:numId="43" w16cid:durableId="2127042806">
    <w:abstractNumId w:val="24"/>
  </w:num>
  <w:num w:numId="44" w16cid:durableId="1554347131">
    <w:abstractNumId w:val="18"/>
  </w:num>
  <w:num w:numId="45" w16cid:durableId="990596631">
    <w:abstractNumId w:val="20"/>
  </w:num>
  <w:num w:numId="46" w16cid:durableId="423381349">
    <w:abstractNumId w:val="4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3F1"/>
    <w:rsid w:val="000040C2"/>
    <w:rsid w:val="000058E8"/>
    <w:rsid w:val="00007B24"/>
    <w:rsid w:val="00007F6D"/>
    <w:rsid w:val="0001573C"/>
    <w:rsid w:val="000408DC"/>
    <w:rsid w:val="00047234"/>
    <w:rsid w:val="000548E5"/>
    <w:rsid w:val="00086B45"/>
    <w:rsid w:val="000907BD"/>
    <w:rsid w:val="000975E0"/>
    <w:rsid w:val="000A026B"/>
    <w:rsid w:val="000A05DC"/>
    <w:rsid w:val="000B5AF7"/>
    <w:rsid w:val="000C0A2E"/>
    <w:rsid w:val="000D3395"/>
    <w:rsid w:val="000D68A7"/>
    <w:rsid w:val="000E151D"/>
    <w:rsid w:val="000E2D8A"/>
    <w:rsid w:val="000E34F5"/>
    <w:rsid w:val="000F3005"/>
    <w:rsid w:val="000F4432"/>
    <w:rsid w:val="00100D10"/>
    <w:rsid w:val="00104B3C"/>
    <w:rsid w:val="001078EF"/>
    <w:rsid w:val="0011157C"/>
    <w:rsid w:val="00124B0D"/>
    <w:rsid w:val="00127207"/>
    <w:rsid w:val="00137B7C"/>
    <w:rsid w:val="001504EA"/>
    <w:rsid w:val="00166695"/>
    <w:rsid w:val="00172A49"/>
    <w:rsid w:val="00172AF0"/>
    <w:rsid w:val="0018514D"/>
    <w:rsid w:val="0019230F"/>
    <w:rsid w:val="001A09E4"/>
    <w:rsid w:val="001A50EF"/>
    <w:rsid w:val="001A657F"/>
    <w:rsid w:val="001A7507"/>
    <w:rsid w:val="001B058F"/>
    <w:rsid w:val="001B0F0C"/>
    <w:rsid w:val="001B747E"/>
    <w:rsid w:val="001C5F56"/>
    <w:rsid w:val="001D0E5E"/>
    <w:rsid w:val="001D7D85"/>
    <w:rsid w:val="001E369F"/>
    <w:rsid w:val="00215646"/>
    <w:rsid w:val="00252F91"/>
    <w:rsid w:val="00256518"/>
    <w:rsid w:val="00263C10"/>
    <w:rsid w:val="0026442F"/>
    <w:rsid w:val="002701D9"/>
    <w:rsid w:val="00273FC1"/>
    <w:rsid w:val="00280205"/>
    <w:rsid w:val="0028031B"/>
    <w:rsid w:val="0029052D"/>
    <w:rsid w:val="002A1495"/>
    <w:rsid w:val="002A2725"/>
    <w:rsid w:val="002B744B"/>
    <w:rsid w:val="002D64E9"/>
    <w:rsid w:val="002D6580"/>
    <w:rsid w:val="002E223F"/>
    <w:rsid w:val="002E60C8"/>
    <w:rsid w:val="00303726"/>
    <w:rsid w:val="00321F6A"/>
    <w:rsid w:val="003279D4"/>
    <w:rsid w:val="00330022"/>
    <w:rsid w:val="00330B18"/>
    <w:rsid w:val="0033180D"/>
    <w:rsid w:val="0033573F"/>
    <w:rsid w:val="00337953"/>
    <w:rsid w:val="0034063C"/>
    <w:rsid w:val="00360774"/>
    <w:rsid w:val="00360E45"/>
    <w:rsid w:val="0036733A"/>
    <w:rsid w:val="00370321"/>
    <w:rsid w:val="0037190F"/>
    <w:rsid w:val="0037727F"/>
    <w:rsid w:val="00387313"/>
    <w:rsid w:val="00391BCE"/>
    <w:rsid w:val="003925AB"/>
    <w:rsid w:val="00397DCF"/>
    <w:rsid w:val="003A7FBA"/>
    <w:rsid w:val="003C0394"/>
    <w:rsid w:val="003C0A89"/>
    <w:rsid w:val="003D1833"/>
    <w:rsid w:val="003D60D3"/>
    <w:rsid w:val="003D7F26"/>
    <w:rsid w:val="003E0654"/>
    <w:rsid w:val="003E071C"/>
    <w:rsid w:val="003E2D82"/>
    <w:rsid w:val="003F146A"/>
    <w:rsid w:val="003F5C66"/>
    <w:rsid w:val="00403016"/>
    <w:rsid w:val="0040605F"/>
    <w:rsid w:val="00410916"/>
    <w:rsid w:val="0041654D"/>
    <w:rsid w:val="0043727C"/>
    <w:rsid w:val="00441796"/>
    <w:rsid w:val="004441DA"/>
    <w:rsid w:val="00444499"/>
    <w:rsid w:val="00446473"/>
    <w:rsid w:val="00447A00"/>
    <w:rsid w:val="00451344"/>
    <w:rsid w:val="00455BB9"/>
    <w:rsid w:val="00462BB3"/>
    <w:rsid w:val="00464558"/>
    <w:rsid w:val="00470787"/>
    <w:rsid w:val="00482164"/>
    <w:rsid w:val="004861C4"/>
    <w:rsid w:val="004B4137"/>
    <w:rsid w:val="004D4006"/>
    <w:rsid w:val="004D7DD5"/>
    <w:rsid w:val="0050699E"/>
    <w:rsid w:val="0051284E"/>
    <w:rsid w:val="0053611B"/>
    <w:rsid w:val="0056637A"/>
    <w:rsid w:val="005730BF"/>
    <w:rsid w:val="005734FD"/>
    <w:rsid w:val="00580F2D"/>
    <w:rsid w:val="00590480"/>
    <w:rsid w:val="005955F6"/>
    <w:rsid w:val="005A0A91"/>
    <w:rsid w:val="005B219F"/>
    <w:rsid w:val="005B35AA"/>
    <w:rsid w:val="005B6AF1"/>
    <w:rsid w:val="005C1B94"/>
    <w:rsid w:val="005C784F"/>
    <w:rsid w:val="005C7F10"/>
    <w:rsid w:val="005D184D"/>
    <w:rsid w:val="005E0506"/>
    <w:rsid w:val="005E0EB5"/>
    <w:rsid w:val="005F230D"/>
    <w:rsid w:val="005F7F5F"/>
    <w:rsid w:val="00606836"/>
    <w:rsid w:val="00612FD9"/>
    <w:rsid w:val="00632FC8"/>
    <w:rsid w:val="0063523A"/>
    <w:rsid w:val="0065342E"/>
    <w:rsid w:val="00662339"/>
    <w:rsid w:val="00675A1B"/>
    <w:rsid w:val="006829BB"/>
    <w:rsid w:val="00684A75"/>
    <w:rsid w:val="00685C16"/>
    <w:rsid w:val="00686419"/>
    <w:rsid w:val="00690020"/>
    <w:rsid w:val="00695AC1"/>
    <w:rsid w:val="006B19B8"/>
    <w:rsid w:val="006B3E8D"/>
    <w:rsid w:val="006B6DE1"/>
    <w:rsid w:val="006C28F5"/>
    <w:rsid w:val="006C702E"/>
    <w:rsid w:val="006D6666"/>
    <w:rsid w:val="006D7633"/>
    <w:rsid w:val="006F33BA"/>
    <w:rsid w:val="006F659B"/>
    <w:rsid w:val="00703AA2"/>
    <w:rsid w:val="0070560F"/>
    <w:rsid w:val="007079D3"/>
    <w:rsid w:val="0073575F"/>
    <w:rsid w:val="0074221E"/>
    <w:rsid w:val="00743A64"/>
    <w:rsid w:val="00747A3C"/>
    <w:rsid w:val="00751FCC"/>
    <w:rsid w:val="00754E9A"/>
    <w:rsid w:val="00764D49"/>
    <w:rsid w:val="00786B8F"/>
    <w:rsid w:val="007902B1"/>
    <w:rsid w:val="007966DB"/>
    <w:rsid w:val="007A09C7"/>
    <w:rsid w:val="007A36E6"/>
    <w:rsid w:val="007B7E03"/>
    <w:rsid w:val="007D4D7E"/>
    <w:rsid w:val="007D5E9F"/>
    <w:rsid w:val="007F1D40"/>
    <w:rsid w:val="007F1E96"/>
    <w:rsid w:val="007F1F47"/>
    <w:rsid w:val="008014F7"/>
    <w:rsid w:val="00801839"/>
    <w:rsid w:val="00803A77"/>
    <w:rsid w:val="00831813"/>
    <w:rsid w:val="00832009"/>
    <w:rsid w:val="00834BA0"/>
    <w:rsid w:val="008445FD"/>
    <w:rsid w:val="00846C9A"/>
    <w:rsid w:val="008479A1"/>
    <w:rsid w:val="00857132"/>
    <w:rsid w:val="0085798C"/>
    <w:rsid w:val="0086098A"/>
    <w:rsid w:val="008611E6"/>
    <w:rsid w:val="00872F31"/>
    <w:rsid w:val="00880AD8"/>
    <w:rsid w:val="00885761"/>
    <w:rsid w:val="008913A7"/>
    <w:rsid w:val="008B3429"/>
    <w:rsid w:val="008C7AD1"/>
    <w:rsid w:val="008D02C4"/>
    <w:rsid w:val="008D3031"/>
    <w:rsid w:val="008D6D2D"/>
    <w:rsid w:val="008D78C3"/>
    <w:rsid w:val="008F1142"/>
    <w:rsid w:val="008F2D8D"/>
    <w:rsid w:val="008F432B"/>
    <w:rsid w:val="00911481"/>
    <w:rsid w:val="009252E7"/>
    <w:rsid w:val="00933B57"/>
    <w:rsid w:val="00940A68"/>
    <w:rsid w:val="00947964"/>
    <w:rsid w:val="00955E0A"/>
    <w:rsid w:val="00962E76"/>
    <w:rsid w:val="0096359F"/>
    <w:rsid w:val="009708BE"/>
    <w:rsid w:val="009B6279"/>
    <w:rsid w:val="009C1F7F"/>
    <w:rsid w:val="009C287E"/>
    <w:rsid w:val="009C5BAF"/>
    <w:rsid w:val="009F0EB8"/>
    <w:rsid w:val="009F3A01"/>
    <w:rsid w:val="009F4A56"/>
    <w:rsid w:val="00A0012C"/>
    <w:rsid w:val="00A02B82"/>
    <w:rsid w:val="00A24114"/>
    <w:rsid w:val="00A51318"/>
    <w:rsid w:val="00A51905"/>
    <w:rsid w:val="00A6059D"/>
    <w:rsid w:val="00A6095D"/>
    <w:rsid w:val="00A6133F"/>
    <w:rsid w:val="00A617A9"/>
    <w:rsid w:val="00A76CE0"/>
    <w:rsid w:val="00A80975"/>
    <w:rsid w:val="00A83A72"/>
    <w:rsid w:val="00A86EEF"/>
    <w:rsid w:val="00A97B11"/>
    <w:rsid w:val="00AA0B2B"/>
    <w:rsid w:val="00AA65B3"/>
    <w:rsid w:val="00AC1CC0"/>
    <w:rsid w:val="00AC5BAA"/>
    <w:rsid w:val="00AE20B2"/>
    <w:rsid w:val="00AF64C4"/>
    <w:rsid w:val="00AF791F"/>
    <w:rsid w:val="00B01C56"/>
    <w:rsid w:val="00B15362"/>
    <w:rsid w:val="00B246A5"/>
    <w:rsid w:val="00B25D08"/>
    <w:rsid w:val="00B27986"/>
    <w:rsid w:val="00B373CD"/>
    <w:rsid w:val="00B503D9"/>
    <w:rsid w:val="00B53F6F"/>
    <w:rsid w:val="00B646C6"/>
    <w:rsid w:val="00B67D44"/>
    <w:rsid w:val="00B70356"/>
    <w:rsid w:val="00B74C26"/>
    <w:rsid w:val="00B771BA"/>
    <w:rsid w:val="00BA68F3"/>
    <w:rsid w:val="00BC3FC7"/>
    <w:rsid w:val="00BC49C4"/>
    <w:rsid w:val="00BD0477"/>
    <w:rsid w:val="00BD2CFC"/>
    <w:rsid w:val="00BE0485"/>
    <w:rsid w:val="00BE5F7A"/>
    <w:rsid w:val="00BF1378"/>
    <w:rsid w:val="00C05495"/>
    <w:rsid w:val="00C24B8D"/>
    <w:rsid w:val="00C33499"/>
    <w:rsid w:val="00C3592D"/>
    <w:rsid w:val="00C504B6"/>
    <w:rsid w:val="00C557D2"/>
    <w:rsid w:val="00C74691"/>
    <w:rsid w:val="00C80638"/>
    <w:rsid w:val="00CB1543"/>
    <w:rsid w:val="00CB1906"/>
    <w:rsid w:val="00CE0851"/>
    <w:rsid w:val="00CE56BF"/>
    <w:rsid w:val="00CE7504"/>
    <w:rsid w:val="00CF20A8"/>
    <w:rsid w:val="00CF48B0"/>
    <w:rsid w:val="00CF7673"/>
    <w:rsid w:val="00D01716"/>
    <w:rsid w:val="00D02BCA"/>
    <w:rsid w:val="00D07DE5"/>
    <w:rsid w:val="00D15940"/>
    <w:rsid w:val="00D34DA3"/>
    <w:rsid w:val="00D35C65"/>
    <w:rsid w:val="00D40B67"/>
    <w:rsid w:val="00D52392"/>
    <w:rsid w:val="00D56869"/>
    <w:rsid w:val="00D63AF1"/>
    <w:rsid w:val="00D64643"/>
    <w:rsid w:val="00D7582C"/>
    <w:rsid w:val="00D81D10"/>
    <w:rsid w:val="00D8372F"/>
    <w:rsid w:val="00D86BBD"/>
    <w:rsid w:val="00D903C6"/>
    <w:rsid w:val="00D92700"/>
    <w:rsid w:val="00D93729"/>
    <w:rsid w:val="00DA5E79"/>
    <w:rsid w:val="00DA5FBA"/>
    <w:rsid w:val="00DC20EB"/>
    <w:rsid w:val="00DC6157"/>
    <w:rsid w:val="00DD18DC"/>
    <w:rsid w:val="00DD43F1"/>
    <w:rsid w:val="00DE061B"/>
    <w:rsid w:val="00DE6CF8"/>
    <w:rsid w:val="00DF4094"/>
    <w:rsid w:val="00DF77B7"/>
    <w:rsid w:val="00E02071"/>
    <w:rsid w:val="00E106DF"/>
    <w:rsid w:val="00E1557E"/>
    <w:rsid w:val="00E47561"/>
    <w:rsid w:val="00E602A3"/>
    <w:rsid w:val="00E73250"/>
    <w:rsid w:val="00E744C2"/>
    <w:rsid w:val="00E760D6"/>
    <w:rsid w:val="00E82619"/>
    <w:rsid w:val="00E82A77"/>
    <w:rsid w:val="00E8683A"/>
    <w:rsid w:val="00E90869"/>
    <w:rsid w:val="00EA1FA2"/>
    <w:rsid w:val="00EB1983"/>
    <w:rsid w:val="00EB256B"/>
    <w:rsid w:val="00EB3574"/>
    <w:rsid w:val="00EB465A"/>
    <w:rsid w:val="00EB578F"/>
    <w:rsid w:val="00EB6575"/>
    <w:rsid w:val="00ED2F12"/>
    <w:rsid w:val="00EE56B8"/>
    <w:rsid w:val="00F03372"/>
    <w:rsid w:val="00F05AB6"/>
    <w:rsid w:val="00F127EC"/>
    <w:rsid w:val="00F27B07"/>
    <w:rsid w:val="00F645A0"/>
    <w:rsid w:val="00F650A9"/>
    <w:rsid w:val="00F67DB7"/>
    <w:rsid w:val="00F80F25"/>
    <w:rsid w:val="00F9304F"/>
    <w:rsid w:val="00F94056"/>
    <w:rsid w:val="00FA7C09"/>
    <w:rsid w:val="00FB1A91"/>
    <w:rsid w:val="00FB1D28"/>
    <w:rsid w:val="00FB2F81"/>
    <w:rsid w:val="00FB3C7D"/>
    <w:rsid w:val="00FB6FD3"/>
    <w:rsid w:val="00FB7A41"/>
    <w:rsid w:val="00FC47B5"/>
    <w:rsid w:val="00FD480A"/>
    <w:rsid w:val="00FE4D86"/>
    <w:rsid w:val="00FF1667"/>
    <w:rsid w:val="00FF7020"/>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DE6A1A2"/>
  <w15:docId w15:val="{8AAA1430-02D8-4E0C-90B7-C216948C2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Arial"/>
        <w:sz w:val="24"/>
        <w:szCs w:val="24"/>
        <w:lang w:val="en-US" w:eastAsia="en-US" w:bidi="en-US"/>
      </w:rPr>
    </w:rPrDefault>
    <w:pPrDefault>
      <w:pPr>
        <w:ind w:left="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D43F1"/>
    <w:pPr>
      <w:ind w:left="0"/>
      <w:jc w:val="left"/>
    </w:pPr>
    <w:rPr>
      <w:rFonts w:eastAsia="Times New Roman" w:cs="Times New Roman"/>
      <w:lang w:val="sl-SI" w:eastAsia="sl-SI" w:bidi="ar-SA"/>
    </w:rPr>
  </w:style>
  <w:style w:type="paragraph" w:styleId="Naslov1">
    <w:name w:val="heading 1"/>
    <w:basedOn w:val="Navaden"/>
    <w:next w:val="Navaden"/>
    <w:link w:val="Naslov1Znak"/>
    <w:uiPriority w:val="9"/>
    <w:qFormat/>
    <w:rsid w:val="00BD0477"/>
    <w:pPr>
      <w:spacing w:before="480"/>
      <w:contextualSpacing/>
      <w:outlineLvl w:val="0"/>
    </w:pPr>
    <w:rPr>
      <w:smallCaps/>
      <w:spacing w:val="5"/>
      <w:sz w:val="36"/>
      <w:szCs w:val="36"/>
    </w:rPr>
  </w:style>
  <w:style w:type="paragraph" w:styleId="Naslov2">
    <w:name w:val="heading 2"/>
    <w:aliases w:val=" Znak"/>
    <w:basedOn w:val="Navaden"/>
    <w:next w:val="Navaden"/>
    <w:link w:val="Naslov2Znak"/>
    <w:uiPriority w:val="9"/>
    <w:unhideWhenUsed/>
    <w:qFormat/>
    <w:rsid w:val="00BD0477"/>
    <w:pPr>
      <w:spacing w:before="200" w:line="271" w:lineRule="auto"/>
      <w:outlineLvl w:val="1"/>
    </w:pPr>
    <w:rPr>
      <w:smallCaps/>
      <w:sz w:val="28"/>
      <w:szCs w:val="28"/>
    </w:rPr>
  </w:style>
  <w:style w:type="paragraph" w:styleId="Naslov3">
    <w:name w:val="heading 3"/>
    <w:basedOn w:val="Navaden"/>
    <w:next w:val="Navaden"/>
    <w:link w:val="Naslov3Znak"/>
    <w:uiPriority w:val="9"/>
    <w:unhideWhenUsed/>
    <w:qFormat/>
    <w:rsid w:val="00BD0477"/>
    <w:pPr>
      <w:spacing w:before="200" w:line="271" w:lineRule="auto"/>
      <w:outlineLvl w:val="2"/>
    </w:pPr>
    <w:rPr>
      <w:i/>
      <w:iCs/>
      <w:smallCaps/>
      <w:spacing w:val="5"/>
      <w:sz w:val="26"/>
      <w:szCs w:val="26"/>
    </w:rPr>
  </w:style>
  <w:style w:type="paragraph" w:styleId="Naslov4">
    <w:name w:val="heading 4"/>
    <w:basedOn w:val="Navaden"/>
    <w:next w:val="Navaden"/>
    <w:link w:val="Naslov4Znak"/>
    <w:uiPriority w:val="9"/>
    <w:unhideWhenUsed/>
    <w:qFormat/>
    <w:rsid w:val="00BD0477"/>
    <w:pPr>
      <w:spacing w:line="271" w:lineRule="auto"/>
      <w:outlineLvl w:val="3"/>
    </w:pPr>
    <w:rPr>
      <w:b/>
      <w:bCs/>
      <w:spacing w:val="5"/>
    </w:rPr>
  </w:style>
  <w:style w:type="paragraph" w:styleId="Naslov5">
    <w:name w:val="heading 5"/>
    <w:basedOn w:val="Navaden"/>
    <w:next w:val="Navaden"/>
    <w:link w:val="Naslov5Znak"/>
    <w:uiPriority w:val="9"/>
    <w:unhideWhenUsed/>
    <w:qFormat/>
    <w:rsid w:val="00BD0477"/>
    <w:pPr>
      <w:spacing w:line="271" w:lineRule="auto"/>
      <w:outlineLvl w:val="4"/>
    </w:pPr>
    <w:rPr>
      <w:i/>
      <w:iCs/>
    </w:rPr>
  </w:style>
  <w:style w:type="paragraph" w:styleId="Naslov6">
    <w:name w:val="heading 6"/>
    <w:basedOn w:val="Navaden"/>
    <w:next w:val="Navaden"/>
    <w:link w:val="Naslov6Znak"/>
    <w:uiPriority w:val="9"/>
    <w:unhideWhenUsed/>
    <w:qFormat/>
    <w:rsid w:val="00BD0477"/>
    <w:pPr>
      <w:shd w:val="clear" w:color="auto" w:fill="FFFFFF" w:themeFill="background1"/>
      <w:spacing w:line="271" w:lineRule="auto"/>
      <w:outlineLvl w:val="5"/>
    </w:pPr>
    <w:rPr>
      <w:b/>
      <w:bCs/>
      <w:color w:val="595959" w:themeColor="text1" w:themeTint="A6"/>
      <w:spacing w:val="5"/>
    </w:rPr>
  </w:style>
  <w:style w:type="paragraph" w:styleId="Naslov7">
    <w:name w:val="heading 7"/>
    <w:basedOn w:val="Navaden"/>
    <w:next w:val="Navaden"/>
    <w:link w:val="Naslov7Znak"/>
    <w:uiPriority w:val="9"/>
    <w:unhideWhenUsed/>
    <w:qFormat/>
    <w:rsid w:val="00BD0477"/>
    <w:pPr>
      <w:outlineLvl w:val="6"/>
    </w:pPr>
    <w:rPr>
      <w:b/>
      <w:bCs/>
      <w:i/>
      <w:iCs/>
      <w:color w:val="5A5A5A" w:themeColor="text1" w:themeTint="A5"/>
      <w:sz w:val="20"/>
      <w:szCs w:val="20"/>
    </w:rPr>
  </w:style>
  <w:style w:type="paragraph" w:styleId="Naslov8">
    <w:name w:val="heading 8"/>
    <w:basedOn w:val="Navaden"/>
    <w:next w:val="Navaden"/>
    <w:link w:val="Naslov8Znak"/>
    <w:uiPriority w:val="9"/>
    <w:unhideWhenUsed/>
    <w:qFormat/>
    <w:rsid w:val="00BD0477"/>
    <w:pPr>
      <w:outlineLvl w:val="7"/>
    </w:pPr>
    <w:rPr>
      <w:b/>
      <w:bCs/>
      <w:color w:val="7F7F7F" w:themeColor="text1" w:themeTint="80"/>
      <w:sz w:val="20"/>
      <w:szCs w:val="20"/>
    </w:rPr>
  </w:style>
  <w:style w:type="paragraph" w:styleId="Naslov9">
    <w:name w:val="heading 9"/>
    <w:basedOn w:val="Navaden"/>
    <w:next w:val="Navaden"/>
    <w:link w:val="Naslov9Znak"/>
    <w:uiPriority w:val="9"/>
    <w:unhideWhenUsed/>
    <w:qFormat/>
    <w:rsid w:val="00BD0477"/>
    <w:pPr>
      <w:spacing w:line="271" w:lineRule="auto"/>
      <w:outlineLvl w:val="8"/>
    </w:pPr>
    <w:rPr>
      <w:b/>
      <w:bCs/>
      <w:i/>
      <w:iCs/>
      <w:color w:val="7F7F7F" w:themeColor="text1" w:themeTint="80"/>
      <w:sz w:val="18"/>
      <w:szCs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D0477"/>
    <w:rPr>
      <w:smallCaps/>
      <w:spacing w:val="5"/>
      <w:sz w:val="36"/>
      <w:szCs w:val="36"/>
    </w:rPr>
  </w:style>
  <w:style w:type="character" w:customStyle="1" w:styleId="Naslov2Znak">
    <w:name w:val="Naslov 2 Znak"/>
    <w:aliases w:val=" Znak Znak"/>
    <w:basedOn w:val="Privzetapisavaodstavka"/>
    <w:link w:val="Naslov2"/>
    <w:uiPriority w:val="9"/>
    <w:rsid w:val="00BD0477"/>
    <w:rPr>
      <w:smallCaps/>
      <w:sz w:val="28"/>
      <w:szCs w:val="28"/>
    </w:rPr>
  </w:style>
  <w:style w:type="character" w:customStyle="1" w:styleId="Naslov3Znak">
    <w:name w:val="Naslov 3 Znak"/>
    <w:basedOn w:val="Privzetapisavaodstavka"/>
    <w:link w:val="Naslov3"/>
    <w:uiPriority w:val="9"/>
    <w:rsid w:val="00BD0477"/>
    <w:rPr>
      <w:i/>
      <w:iCs/>
      <w:smallCaps/>
      <w:spacing w:val="5"/>
      <w:sz w:val="26"/>
      <w:szCs w:val="26"/>
    </w:rPr>
  </w:style>
  <w:style w:type="character" w:customStyle="1" w:styleId="Naslov4Znak">
    <w:name w:val="Naslov 4 Znak"/>
    <w:basedOn w:val="Privzetapisavaodstavka"/>
    <w:link w:val="Naslov4"/>
    <w:rsid w:val="00BD0477"/>
    <w:rPr>
      <w:b/>
      <w:bCs/>
      <w:spacing w:val="5"/>
      <w:sz w:val="24"/>
      <w:szCs w:val="24"/>
    </w:rPr>
  </w:style>
  <w:style w:type="character" w:customStyle="1" w:styleId="Naslov5Znak">
    <w:name w:val="Naslov 5 Znak"/>
    <w:basedOn w:val="Privzetapisavaodstavka"/>
    <w:link w:val="Naslov5"/>
    <w:rsid w:val="00BD0477"/>
    <w:rPr>
      <w:i/>
      <w:iCs/>
      <w:sz w:val="24"/>
      <w:szCs w:val="24"/>
    </w:rPr>
  </w:style>
  <w:style w:type="character" w:customStyle="1" w:styleId="Naslov6Znak">
    <w:name w:val="Naslov 6 Znak"/>
    <w:basedOn w:val="Privzetapisavaodstavka"/>
    <w:link w:val="Naslov6"/>
    <w:rsid w:val="00BD0477"/>
    <w:rPr>
      <w:b/>
      <w:bCs/>
      <w:color w:val="595959" w:themeColor="text1" w:themeTint="A6"/>
      <w:spacing w:val="5"/>
      <w:shd w:val="clear" w:color="auto" w:fill="FFFFFF" w:themeFill="background1"/>
    </w:rPr>
  </w:style>
  <w:style w:type="character" w:customStyle="1" w:styleId="Naslov7Znak">
    <w:name w:val="Naslov 7 Znak"/>
    <w:basedOn w:val="Privzetapisavaodstavka"/>
    <w:link w:val="Naslov7"/>
    <w:rsid w:val="00BD0477"/>
    <w:rPr>
      <w:b/>
      <w:bCs/>
      <w:i/>
      <w:iCs/>
      <w:color w:val="5A5A5A" w:themeColor="text1" w:themeTint="A5"/>
      <w:sz w:val="20"/>
      <w:szCs w:val="20"/>
    </w:rPr>
  </w:style>
  <w:style w:type="character" w:customStyle="1" w:styleId="Naslov8Znak">
    <w:name w:val="Naslov 8 Znak"/>
    <w:basedOn w:val="Privzetapisavaodstavka"/>
    <w:link w:val="Naslov8"/>
    <w:rsid w:val="00BD0477"/>
    <w:rPr>
      <w:b/>
      <w:bCs/>
      <w:color w:val="7F7F7F" w:themeColor="text1" w:themeTint="80"/>
      <w:sz w:val="20"/>
      <w:szCs w:val="20"/>
    </w:rPr>
  </w:style>
  <w:style w:type="character" w:customStyle="1" w:styleId="Naslov9Znak">
    <w:name w:val="Naslov 9 Znak"/>
    <w:basedOn w:val="Privzetapisavaodstavka"/>
    <w:link w:val="Naslov9"/>
    <w:uiPriority w:val="9"/>
    <w:semiHidden/>
    <w:rsid w:val="00BD0477"/>
    <w:rPr>
      <w:b/>
      <w:bCs/>
      <w:i/>
      <w:iCs/>
      <w:color w:val="7F7F7F" w:themeColor="text1" w:themeTint="80"/>
      <w:sz w:val="18"/>
      <w:szCs w:val="18"/>
    </w:rPr>
  </w:style>
  <w:style w:type="paragraph" w:styleId="Naslov">
    <w:name w:val="Title"/>
    <w:basedOn w:val="Navaden"/>
    <w:next w:val="Navaden"/>
    <w:link w:val="NaslovZnak"/>
    <w:qFormat/>
    <w:rsid w:val="00BD0477"/>
    <w:pPr>
      <w:spacing w:after="300"/>
      <w:contextualSpacing/>
    </w:pPr>
    <w:rPr>
      <w:smallCaps/>
      <w:sz w:val="52"/>
      <w:szCs w:val="52"/>
    </w:rPr>
  </w:style>
  <w:style w:type="character" w:customStyle="1" w:styleId="NaslovZnak">
    <w:name w:val="Naslov Znak"/>
    <w:basedOn w:val="Privzetapisavaodstavka"/>
    <w:link w:val="Naslov"/>
    <w:rsid w:val="00BD0477"/>
    <w:rPr>
      <w:smallCaps/>
      <w:sz w:val="52"/>
      <w:szCs w:val="52"/>
    </w:rPr>
  </w:style>
  <w:style w:type="paragraph" w:styleId="Podnaslov">
    <w:name w:val="Subtitle"/>
    <w:basedOn w:val="Navaden"/>
    <w:next w:val="Navaden"/>
    <w:link w:val="PodnaslovZnak"/>
    <w:uiPriority w:val="11"/>
    <w:qFormat/>
    <w:rsid w:val="00BD0477"/>
    <w:rPr>
      <w:i/>
      <w:iCs/>
      <w:smallCaps/>
      <w:spacing w:val="10"/>
      <w:sz w:val="28"/>
      <w:szCs w:val="28"/>
    </w:rPr>
  </w:style>
  <w:style w:type="character" w:customStyle="1" w:styleId="PodnaslovZnak">
    <w:name w:val="Podnaslov Znak"/>
    <w:basedOn w:val="Privzetapisavaodstavka"/>
    <w:link w:val="Podnaslov"/>
    <w:uiPriority w:val="11"/>
    <w:rsid w:val="00BD0477"/>
    <w:rPr>
      <w:i/>
      <w:iCs/>
      <w:smallCaps/>
      <w:spacing w:val="10"/>
      <w:sz w:val="28"/>
      <w:szCs w:val="28"/>
    </w:rPr>
  </w:style>
  <w:style w:type="character" w:styleId="Krepko">
    <w:name w:val="Strong"/>
    <w:uiPriority w:val="22"/>
    <w:qFormat/>
    <w:rsid w:val="00BD0477"/>
    <w:rPr>
      <w:b/>
      <w:bCs/>
    </w:rPr>
  </w:style>
  <w:style w:type="character" w:styleId="Poudarek">
    <w:name w:val="Emphasis"/>
    <w:uiPriority w:val="20"/>
    <w:qFormat/>
    <w:rsid w:val="00BD0477"/>
    <w:rPr>
      <w:b/>
      <w:bCs/>
      <w:i/>
      <w:iCs/>
      <w:spacing w:val="10"/>
    </w:rPr>
  </w:style>
  <w:style w:type="paragraph" w:styleId="Brezrazmikov">
    <w:name w:val="No Spacing"/>
    <w:basedOn w:val="Navaden"/>
    <w:uiPriority w:val="1"/>
    <w:qFormat/>
    <w:rsid w:val="00BD0477"/>
  </w:style>
  <w:style w:type="paragraph" w:styleId="Odstavekseznama">
    <w:name w:val="List Paragraph"/>
    <w:basedOn w:val="Navaden"/>
    <w:link w:val="OdstavekseznamaZnak"/>
    <w:uiPriority w:val="34"/>
    <w:qFormat/>
    <w:rsid w:val="00BD0477"/>
    <w:pPr>
      <w:ind w:left="720"/>
      <w:contextualSpacing/>
    </w:pPr>
  </w:style>
  <w:style w:type="paragraph" w:styleId="Citat">
    <w:name w:val="Quote"/>
    <w:basedOn w:val="Navaden"/>
    <w:next w:val="Navaden"/>
    <w:link w:val="CitatZnak"/>
    <w:uiPriority w:val="29"/>
    <w:qFormat/>
    <w:rsid w:val="00BD0477"/>
    <w:rPr>
      <w:i/>
      <w:iCs/>
    </w:rPr>
  </w:style>
  <w:style w:type="character" w:customStyle="1" w:styleId="CitatZnak">
    <w:name w:val="Citat Znak"/>
    <w:basedOn w:val="Privzetapisavaodstavka"/>
    <w:link w:val="Citat"/>
    <w:uiPriority w:val="29"/>
    <w:rsid w:val="00BD0477"/>
    <w:rPr>
      <w:i/>
      <w:iCs/>
    </w:rPr>
  </w:style>
  <w:style w:type="paragraph" w:styleId="Intenzivencitat">
    <w:name w:val="Intense Quote"/>
    <w:basedOn w:val="Navaden"/>
    <w:next w:val="Navaden"/>
    <w:link w:val="IntenzivencitatZnak"/>
    <w:uiPriority w:val="30"/>
    <w:qFormat/>
    <w:rsid w:val="00BD0477"/>
    <w:pPr>
      <w:pBdr>
        <w:top w:val="single" w:sz="4" w:space="10" w:color="auto"/>
        <w:bottom w:val="single" w:sz="4" w:space="10" w:color="auto"/>
      </w:pBdr>
      <w:spacing w:before="240" w:after="240" w:line="300" w:lineRule="auto"/>
      <w:ind w:left="1152" w:right="1152"/>
    </w:pPr>
    <w:rPr>
      <w:i/>
      <w:iCs/>
    </w:rPr>
  </w:style>
  <w:style w:type="character" w:customStyle="1" w:styleId="IntenzivencitatZnak">
    <w:name w:val="Intenziven citat Znak"/>
    <w:basedOn w:val="Privzetapisavaodstavka"/>
    <w:link w:val="Intenzivencitat"/>
    <w:uiPriority w:val="30"/>
    <w:rsid w:val="00BD0477"/>
    <w:rPr>
      <w:i/>
      <w:iCs/>
    </w:rPr>
  </w:style>
  <w:style w:type="character" w:styleId="Neenpoudarek">
    <w:name w:val="Subtle Emphasis"/>
    <w:qFormat/>
    <w:rsid w:val="00BD0477"/>
    <w:rPr>
      <w:i/>
      <w:iCs/>
    </w:rPr>
  </w:style>
  <w:style w:type="character" w:styleId="Intenzivenpoudarek">
    <w:name w:val="Intense Emphasis"/>
    <w:uiPriority w:val="21"/>
    <w:qFormat/>
    <w:rsid w:val="00BD0477"/>
    <w:rPr>
      <w:b/>
      <w:bCs/>
      <w:i/>
      <w:iCs/>
    </w:rPr>
  </w:style>
  <w:style w:type="character" w:styleId="Neensklic">
    <w:name w:val="Subtle Reference"/>
    <w:basedOn w:val="Privzetapisavaodstavka"/>
    <w:uiPriority w:val="31"/>
    <w:qFormat/>
    <w:rsid w:val="00BD0477"/>
    <w:rPr>
      <w:smallCaps/>
    </w:rPr>
  </w:style>
  <w:style w:type="character" w:styleId="Intenzivensklic">
    <w:name w:val="Intense Reference"/>
    <w:uiPriority w:val="32"/>
    <w:qFormat/>
    <w:rsid w:val="00BD0477"/>
    <w:rPr>
      <w:b/>
      <w:bCs/>
      <w:smallCaps/>
    </w:rPr>
  </w:style>
  <w:style w:type="character" w:styleId="Naslovknjige">
    <w:name w:val="Book Title"/>
    <w:basedOn w:val="Privzetapisavaodstavka"/>
    <w:uiPriority w:val="33"/>
    <w:qFormat/>
    <w:rsid w:val="00BD0477"/>
    <w:rPr>
      <w:i/>
      <w:iCs/>
      <w:smallCaps/>
      <w:spacing w:val="5"/>
    </w:rPr>
  </w:style>
  <w:style w:type="paragraph" w:styleId="NaslovTOC">
    <w:name w:val="TOC Heading"/>
    <w:basedOn w:val="Naslov1"/>
    <w:next w:val="Navaden"/>
    <w:uiPriority w:val="39"/>
    <w:semiHidden/>
    <w:unhideWhenUsed/>
    <w:qFormat/>
    <w:rsid w:val="00BD0477"/>
    <w:pPr>
      <w:outlineLvl w:val="9"/>
    </w:pPr>
  </w:style>
  <w:style w:type="paragraph" w:styleId="Naslovnaslovnika">
    <w:name w:val="envelope address"/>
    <w:basedOn w:val="Navaden"/>
    <w:uiPriority w:val="99"/>
    <w:semiHidden/>
    <w:unhideWhenUsed/>
    <w:rsid w:val="00CE0851"/>
    <w:pPr>
      <w:framePr w:w="7920" w:h="1980" w:hRule="exact" w:hSpace="141" w:wrap="auto" w:hAnchor="page" w:xAlign="center" w:yAlign="bottom"/>
      <w:ind w:left="2880"/>
    </w:pPr>
    <w:rPr>
      <w:rFonts w:eastAsiaTheme="majorEastAsia"/>
      <w:sz w:val="28"/>
    </w:rPr>
  </w:style>
  <w:style w:type="paragraph" w:styleId="Telobesedila">
    <w:name w:val="Body Text"/>
    <w:basedOn w:val="Navaden"/>
    <w:link w:val="TelobesedilaZnak"/>
    <w:rsid w:val="00DD43F1"/>
    <w:pPr>
      <w:jc w:val="both"/>
    </w:pPr>
  </w:style>
  <w:style w:type="character" w:customStyle="1" w:styleId="TelobesedilaZnak">
    <w:name w:val="Telo besedila Znak"/>
    <w:basedOn w:val="Privzetapisavaodstavka"/>
    <w:link w:val="Telobesedila"/>
    <w:rsid w:val="00DD43F1"/>
    <w:rPr>
      <w:rFonts w:eastAsia="Times New Roman" w:cs="Times New Roman"/>
      <w:lang w:val="sl-SI" w:eastAsia="sl-SI" w:bidi="ar-SA"/>
    </w:rPr>
  </w:style>
  <w:style w:type="paragraph" w:styleId="Telobesedila2">
    <w:name w:val="Body Text 2"/>
    <w:basedOn w:val="Navaden"/>
    <w:link w:val="Telobesedila2Znak"/>
    <w:rsid w:val="00DD43F1"/>
    <w:pPr>
      <w:jc w:val="both"/>
    </w:pPr>
    <w:rPr>
      <w:rFonts w:ascii="Arial" w:hAnsi="Arial"/>
    </w:rPr>
  </w:style>
  <w:style w:type="character" w:customStyle="1" w:styleId="Telobesedila2Znak">
    <w:name w:val="Telo besedila 2 Znak"/>
    <w:basedOn w:val="Privzetapisavaodstavka"/>
    <w:link w:val="Telobesedila2"/>
    <w:rsid w:val="00DD43F1"/>
    <w:rPr>
      <w:rFonts w:ascii="Arial" w:eastAsia="Times New Roman" w:hAnsi="Arial" w:cs="Times New Roman"/>
      <w:lang w:val="sl-SI" w:eastAsia="sl-SI" w:bidi="ar-SA"/>
    </w:rPr>
  </w:style>
  <w:style w:type="paragraph" w:styleId="Glava">
    <w:name w:val="header"/>
    <w:aliases w:val="E-PVO-glava,body txt,Glava - napis"/>
    <w:basedOn w:val="Navaden"/>
    <w:link w:val="GlavaZnak"/>
    <w:uiPriority w:val="99"/>
    <w:rsid w:val="00DD43F1"/>
    <w:pPr>
      <w:tabs>
        <w:tab w:val="center" w:pos="4536"/>
        <w:tab w:val="right" w:pos="9072"/>
      </w:tabs>
    </w:pPr>
  </w:style>
  <w:style w:type="character" w:customStyle="1" w:styleId="GlavaZnak">
    <w:name w:val="Glava Znak"/>
    <w:aliases w:val="E-PVO-glava Znak,body txt Znak,Glava - napis Znak"/>
    <w:basedOn w:val="Privzetapisavaodstavka"/>
    <w:link w:val="Glava"/>
    <w:uiPriority w:val="99"/>
    <w:rsid w:val="00DD43F1"/>
    <w:rPr>
      <w:rFonts w:eastAsia="Times New Roman" w:cs="Times New Roman"/>
      <w:lang w:val="sl-SI" w:eastAsia="sl-SI" w:bidi="ar-SA"/>
    </w:rPr>
  </w:style>
  <w:style w:type="paragraph" w:styleId="Telobesedila-zamik">
    <w:name w:val="Body Text Indent"/>
    <w:basedOn w:val="Navaden"/>
    <w:link w:val="Telobesedila-zamikZnak"/>
    <w:rsid w:val="00DD43F1"/>
    <w:pPr>
      <w:ind w:left="360"/>
      <w:jc w:val="center"/>
    </w:pPr>
    <w:rPr>
      <w:rFonts w:ascii="Arial" w:hAnsi="Arial"/>
      <w:b/>
      <w:sz w:val="28"/>
    </w:rPr>
  </w:style>
  <w:style w:type="character" w:customStyle="1" w:styleId="Telobesedila-zamikZnak">
    <w:name w:val="Telo besedila - zamik Znak"/>
    <w:basedOn w:val="Privzetapisavaodstavka"/>
    <w:link w:val="Telobesedila-zamik"/>
    <w:rsid w:val="00DD43F1"/>
    <w:rPr>
      <w:rFonts w:ascii="Arial" w:eastAsia="Times New Roman" w:hAnsi="Arial" w:cs="Times New Roman"/>
      <w:b/>
      <w:sz w:val="28"/>
      <w:lang w:val="sl-SI" w:eastAsia="sl-SI" w:bidi="ar-SA"/>
    </w:rPr>
  </w:style>
  <w:style w:type="paragraph" w:styleId="Telobesedila-zamik2">
    <w:name w:val="Body Text Indent 2"/>
    <w:basedOn w:val="Navaden"/>
    <w:link w:val="Telobesedila-zamik2Znak"/>
    <w:rsid w:val="00DD43F1"/>
    <w:pPr>
      <w:ind w:left="720"/>
    </w:pPr>
  </w:style>
  <w:style w:type="character" w:customStyle="1" w:styleId="Telobesedila-zamik2Znak">
    <w:name w:val="Telo besedila - zamik 2 Znak"/>
    <w:basedOn w:val="Privzetapisavaodstavka"/>
    <w:link w:val="Telobesedila-zamik2"/>
    <w:rsid w:val="00DD43F1"/>
    <w:rPr>
      <w:rFonts w:eastAsia="Times New Roman" w:cs="Times New Roman"/>
      <w:lang w:val="sl-SI" w:eastAsia="sl-SI" w:bidi="ar-SA"/>
    </w:rPr>
  </w:style>
  <w:style w:type="paragraph" w:customStyle="1" w:styleId="normalnsinglespace">
    <w:name w:val="normal_n_singlespace"/>
    <w:basedOn w:val="Navaden"/>
    <w:rsid w:val="00DD43F1"/>
    <w:pPr>
      <w:jc w:val="both"/>
    </w:pPr>
    <w:rPr>
      <w:rFonts w:ascii="Verdana" w:hAnsi="Verdana"/>
      <w:sz w:val="22"/>
      <w:lang w:eastAsia="en-US"/>
    </w:rPr>
  </w:style>
  <w:style w:type="paragraph" w:customStyle="1" w:styleId="kazalo1">
    <w:name w:val="kazalo 1"/>
    <w:rsid w:val="00DD43F1"/>
    <w:pPr>
      <w:tabs>
        <w:tab w:val="num" w:pos="397"/>
      </w:tabs>
      <w:ind w:left="397" w:hanging="397"/>
    </w:pPr>
    <w:rPr>
      <w:rFonts w:eastAsia="Times New Roman" w:cs="Times New Roman"/>
      <w:b/>
      <w:lang w:val="sl-SI" w:eastAsia="sl-SI" w:bidi="ar-SA"/>
    </w:rPr>
  </w:style>
  <w:style w:type="paragraph" w:customStyle="1" w:styleId="kazalo2">
    <w:name w:val="kazalo 2"/>
    <w:rsid w:val="00DD43F1"/>
    <w:pPr>
      <w:tabs>
        <w:tab w:val="num" w:pos="934"/>
      </w:tabs>
      <w:ind w:left="820" w:hanging="340"/>
    </w:pPr>
    <w:rPr>
      <w:rFonts w:eastAsia="Times New Roman" w:cs="Times New Roman"/>
      <w:b/>
      <w:lang w:val="sl-SI" w:eastAsia="sl-SI" w:bidi="ar-SA"/>
    </w:rPr>
  </w:style>
  <w:style w:type="paragraph" w:customStyle="1" w:styleId="kazalo3">
    <w:name w:val="kazalo 3"/>
    <w:rsid w:val="00DD43F1"/>
    <w:pPr>
      <w:tabs>
        <w:tab w:val="num" w:pos="1701"/>
      </w:tabs>
      <w:ind w:left="1985" w:hanging="738"/>
    </w:pPr>
    <w:rPr>
      <w:rFonts w:eastAsia="Times New Roman" w:cs="Times New Roman"/>
      <w:b/>
      <w:lang w:val="sl-SI" w:eastAsia="sl-SI" w:bidi="ar-SA"/>
    </w:rPr>
  </w:style>
  <w:style w:type="character" w:styleId="Hiperpovezava">
    <w:name w:val="Hyperlink"/>
    <w:uiPriority w:val="99"/>
    <w:rsid w:val="00DD43F1"/>
    <w:rPr>
      <w:color w:val="0000FF"/>
      <w:u w:val="single"/>
    </w:rPr>
  </w:style>
  <w:style w:type="paragraph" w:styleId="Telobesedila3">
    <w:name w:val="Body Text 3"/>
    <w:basedOn w:val="Navaden"/>
    <w:link w:val="Telobesedila3Znak"/>
    <w:rsid w:val="00DD43F1"/>
    <w:pPr>
      <w:spacing w:after="120"/>
    </w:pPr>
    <w:rPr>
      <w:sz w:val="16"/>
      <w:szCs w:val="16"/>
      <w:lang w:val="en-US"/>
    </w:rPr>
  </w:style>
  <w:style w:type="character" w:customStyle="1" w:styleId="Telobesedila3Znak">
    <w:name w:val="Telo besedila 3 Znak"/>
    <w:basedOn w:val="Privzetapisavaodstavka"/>
    <w:link w:val="Telobesedila3"/>
    <w:rsid w:val="00DD43F1"/>
    <w:rPr>
      <w:rFonts w:eastAsia="Times New Roman" w:cs="Times New Roman"/>
      <w:sz w:val="16"/>
      <w:szCs w:val="16"/>
      <w:lang w:eastAsia="sl-SI" w:bidi="ar-SA"/>
    </w:rPr>
  </w:style>
  <w:style w:type="paragraph" w:styleId="Noga">
    <w:name w:val="footer"/>
    <w:basedOn w:val="Navaden"/>
    <w:link w:val="NogaZnak"/>
    <w:uiPriority w:val="99"/>
    <w:rsid w:val="00DD43F1"/>
    <w:pPr>
      <w:tabs>
        <w:tab w:val="center" w:pos="4536"/>
        <w:tab w:val="right" w:pos="9072"/>
      </w:tabs>
    </w:pPr>
  </w:style>
  <w:style w:type="character" w:customStyle="1" w:styleId="NogaZnak">
    <w:name w:val="Noga Znak"/>
    <w:basedOn w:val="Privzetapisavaodstavka"/>
    <w:link w:val="Noga"/>
    <w:uiPriority w:val="99"/>
    <w:rsid w:val="00DD43F1"/>
    <w:rPr>
      <w:rFonts w:eastAsia="Times New Roman" w:cs="Times New Roman"/>
      <w:lang w:val="sl-SI" w:eastAsia="sl-SI" w:bidi="ar-SA"/>
    </w:rPr>
  </w:style>
  <w:style w:type="character" w:styleId="tevilkastrani">
    <w:name w:val="page number"/>
    <w:basedOn w:val="Privzetapisavaodstavka"/>
    <w:rsid w:val="00DD43F1"/>
  </w:style>
  <w:style w:type="paragraph" w:styleId="Navadensplet">
    <w:name w:val="Normal (Web)"/>
    <w:basedOn w:val="Navaden"/>
    <w:rsid w:val="00AE20B2"/>
    <w:pPr>
      <w:spacing w:before="100" w:beforeAutospacing="1" w:after="100" w:afterAutospacing="1"/>
    </w:pPr>
  </w:style>
  <w:style w:type="paragraph" w:styleId="Naslovpoiljatelja">
    <w:name w:val="envelope return"/>
    <w:basedOn w:val="Navaden"/>
    <w:uiPriority w:val="99"/>
    <w:semiHidden/>
    <w:unhideWhenUsed/>
    <w:rsid w:val="001A50EF"/>
    <w:rPr>
      <w:rFonts w:asciiTheme="majorHAnsi" w:eastAsiaTheme="majorEastAsia" w:hAnsiTheme="majorHAnsi" w:cstheme="majorBidi"/>
      <w:sz w:val="20"/>
      <w:szCs w:val="20"/>
    </w:rPr>
  </w:style>
  <w:style w:type="paragraph" w:styleId="Besedilooblaka">
    <w:name w:val="Balloon Text"/>
    <w:basedOn w:val="Navaden"/>
    <w:link w:val="BesedilooblakaZnak"/>
    <w:uiPriority w:val="99"/>
    <w:unhideWhenUsed/>
    <w:rsid w:val="003E071C"/>
    <w:rPr>
      <w:rFonts w:ascii="Tahoma" w:hAnsi="Tahoma" w:cs="Tahoma"/>
      <w:sz w:val="16"/>
      <w:szCs w:val="16"/>
    </w:rPr>
  </w:style>
  <w:style w:type="character" w:customStyle="1" w:styleId="BesedilooblakaZnak">
    <w:name w:val="Besedilo oblačka Znak"/>
    <w:basedOn w:val="Privzetapisavaodstavka"/>
    <w:link w:val="Besedilooblaka"/>
    <w:uiPriority w:val="99"/>
    <w:rsid w:val="003E071C"/>
    <w:rPr>
      <w:rFonts w:ascii="Tahoma" w:eastAsia="Times New Roman" w:hAnsi="Tahoma" w:cs="Tahoma"/>
      <w:sz w:val="16"/>
      <w:szCs w:val="16"/>
      <w:lang w:val="sl-SI" w:eastAsia="sl-SI" w:bidi="ar-SA"/>
    </w:rPr>
  </w:style>
  <w:style w:type="character" w:styleId="Pripombasklic">
    <w:name w:val="annotation reference"/>
    <w:basedOn w:val="Privzetapisavaodstavka"/>
    <w:uiPriority w:val="99"/>
    <w:semiHidden/>
    <w:unhideWhenUsed/>
    <w:rsid w:val="001B747E"/>
    <w:rPr>
      <w:sz w:val="16"/>
      <w:szCs w:val="16"/>
    </w:rPr>
  </w:style>
  <w:style w:type="paragraph" w:styleId="Pripombabesedilo">
    <w:name w:val="annotation text"/>
    <w:basedOn w:val="Navaden"/>
    <w:link w:val="PripombabesediloZnak1"/>
    <w:uiPriority w:val="99"/>
    <w:unhideWhenUsed/>
    <w:rsid w:val="001B747E"/>
    <w:rPr>
      <w:sz w:val="20"/>
      <w:szCs w:val="20"/>
    </w:rPr>
  </w:style>
  <w:style w:type="character" w:customStyle="1" w:styleId="PripombabesediloZnak1">
    <w:name w:val="Pripomba – besedilo Znak1"/>
    <w:basedOn w:val="Privzetapisavaodstavka"/>
    <w:link w:val="Pripombabesedilo"/>
    <w:uiPriority w:val="99"/>
    <w:semiHidden/>
    <w:rsid w:val="001B747E"/>
    <w:rPr>
      <w:rFonts w:eastAsia="Times New Roman" w:cs="Times New Roman"/>
      <w:sz w:val="20"/>
      <w:szCs w:val="20"/>
      <w:lang w:val="sl-SI" w:eastAsia="sl-SI" w:bidi="ar-SA"/>
    </w:rPr>
  </w:style>
  <w:style w:type="paragraph" w:styleId="Zadevapripombe">
    <w:name w:val="annotation subject"/>
    <w:basedOn w:val="Pripombabesedilo"/>
    <w:next w:val="Pripombabesedilo"/>
    <w:link w:val="ZadevapripombeZnak"/>
    <w:uiPriority w:val="99"/>
    <w:semiHidden/>
    <w:unhideWhenUsed/>
    <w:rsid w:val="001B747E"/>
    <w:rPr>
      <w:b/>
      <w:bCs/>
    </w:rPr>
  </w:style>
  <w:style w:type="character" w:customStyle="1" w:styleId="ZadevapripombeZnak">
    <w:name w:val="Zadeva pripombe Znak"/>
    <w:basedOn w:val="PripombabesediloZnak1"/>
    <w:link w:val="Zadevapripombe"/>
    <w:uiPriority w:val="99"/>
    <w:semiHidden/>
    <w:rsid w:val="001B747E"/>
    <w:rPr>
      <w:rFonts w:eastAsia="Times New Roman" w:cs="Times New Roman"/>
      <w:b/>
      <w:bCs/>
      <w:sz w:val="20"/>
      <w:szCs w:val="20"/>
      <w:lang w:val="sl-SI" w:eastAsia="sl-SI" w:bidi="ar-SA"/>
    </w:rPr>
  </w:style>
  <w:style w:type="paragraph" w:styleId="Kazalovsebine1">
    <w:name w:val="toc 1"/>
    <w:basedOn w:val="Navaden"/>
    <w:next w:val="Navaden"/>
    <w:autoRedefine/>
    <w:unhideWhenUsed/>
    <w:rsid w:val="001D0E5E"/>
    <w:pPr>
      <w:spacing w:after="100"/>
    </w:pPr>
  </w:style>
  <w:style w:type="paragraph" w:styleId="Kazalovsebine3">
    <w:name w:val="toc 3"/>
    <w:basedOn w:val="Navaden"/>
    <w:next w:val="Navaden"/>
    <w:autoRedefine/>
    <w:uiPriority w:val="39"/>
    <w:unhideWhenUsed/>
    <w:rsid w:val="001D0E5E"/>
    <w:pPr>
      <w:spacing w:after="100"/>
      <w:ind w:left="480"/>
    </w:pPr>
  </w:style>
  <w:style w:type="paragraph" w:customStyle="1" w:styleId="Slog1">
    <w:name w:val="Slog1"/>
    <w:basedOn w:val="Navaden"/>
    <w:autoRedefine/>
    <w:rsid w:val="001D0E5E"/>
    <w:pPr>
      <w:keepNext/>
      <w:numPr>
        <w:numId w:val="1"/>
      </w:numPr>
      <w:tabs>
        <w:tab w:val="clear" w:pos="284"/>
      </w:tabs>
      <w:spacing w:before="240" w:after="60"/>
      <w:outlineLvl w:val="2"/>
    </w:pPr>
    <w:rPr>
      <w:rFonts w:ascii="Calibri" w:hAnsi="Calibri" w:cs="Arial"/>
      <w:b/>
      <w:bCs/>
      <w:sz w:val="26"/>
      <w:szCs w:val="26"/>
    </w:rPr>
  </w:style>
  <w:style w:type="paragraph" w:customStyle="1" w:styleId="a">
    <w:basedOn w:val="Navaden"/>
    <w:next w:val="Pripombabesedilo"/>
    <w:link w:val="PripombabesediloZnak"/>
    <w:uiPriority w:val="99"/>
    <w:unhideWhenUsed/>
    <w:rsid w:val="00A83A72"/>
    <w:rPr>
      <w:sz w:val="20"/>
      <w:szCs w:val="20"/>
    </w:rPr>
  </w:style>
  <w:style w:type="paragraph" w:customStyle="1" w:styleId="Znak">
    <w:name w:val="Znak"/>
    <w:basedOn w:val="Navaden"/>
    <w:rsid w:val="00A83A72"/>
    <w:pPr>
      <w:spacing w:after="160"/>
    </w:pPr>
    <w:rPr>
      <w:snapToGrid w:val="0"/>
      <w:sz w:val="20"/>
      <w:szCs w:val="20"/>
      <w:lang w:val="en-US" w:eastAsia="en-GB"/>
    </w:rPr>
  </w:style>
  <w:style w:type="paragraph" w:customStyle="1" w:styleId="Naslov-Jana2">
    <w:name w:val="Naslov - Jana 2"/>
    <w:basedOn w:val="Navaden"/>
    <w:link w:val="Naslov-Jana2Znak"/>
    <w:qFormat/>
    <w:rsid w:val="00A83A72"/>
    <w:pPr>
      <w:numPr>
        <w:ilvl w:val="1"/>
        <w:numId w:val="2"/>
      </w:numPr>
      <w:spacing w:after="200" w:line="276" w:lineRule="auto"/>
      <w:ind w:left="567" w:hanging="567"/>
      <w:jc w:val="both"/>
    </w:pPr>
    <w:rPr>
      <w:rFonts w:ascii="AvantGarde Bk BT" w:eastAsia="Calibri" w:hAnsi="AvantGarde Bk BT"/>
      <w:b/>
      <w:sz w:val="22"/>
      <w:szCs w:val="22"/>
      <w:lang w:eastAsia="en-US"/>
    </w:rPr>
  </w:style>
  <w:style w:type="character" w:customStyle="1" w:styleId="Naslov-Jana2Znak">
    <w:name w:val="Naslov - Jana 2 Znak"/>
    <w:link w:val="Naslov-Jana2"/>
    <w:rsid w:val="00A83A72"/>
    <w:rPr>
      <w:rFonts w:ascii="AvantGarde Bk BT" w:eastAsia="Calibri" w:hAnsi="AvantGarde Bk BT" w:cs="Times New Roman"/>
      <w:b/>
      <w:sz w:val="22"/>
      <w:szCs w:val="22"/>
      <w:lang w:val="sl-SI" w:bidi="ar-SA"/>
    </w:rPr>
  </w:style>
  <w:style w:type="paragraph" w:customStyle="1" w:styleId="Znak1">
    <w:name w:val="Znak1"/>
    <w:basedOn w:val="Navaden"/>
    <w:rsid w:val="00A83A72"/>
    <w:pPr>
      <w:spacing w:after="160"/>
    </w:pPr>
    <w:rPr>
      <w:snapToGrid w:val="0"/>
      <w:sz w:val="20"/>
      <w:szCs w:val="20"/>
      <w:lang w:val="en-US" w:eastAsia="en-GB"/>
    </w:rPr>
  </w:style>
  <w:style w:type="paragraph" w:customStyle="1" w:styleId="Slog4">
    <w:name w:val="Slog4"/>
    <w:basedOn w:val="Naslov3"/>
    <w:autoRedefine/>
    <w:rsid w:val="00A83A72"/>
    <w:pPr>
      <w:keepNext/>
      <w:autoSpaceDE w:val="0"/>
      <w:autoSpaceDN w:val="0"/>
      <w:spacing w:before="0" w:line="240" w:lineRule="auto"/>
      <w:jc w:val="center"/>
    </w:pPr>
    <w:rPr>
      <w:rFonts w:ascii="Arial" w:hAnsi="Arial"/>
      <w:i w:val="0"/>
      <w:iCs w:val="0"/>
      <w:smallCaps w:val="0"/>
      <w:noProof/>
      <w:spacing w:val="0"/>
      <w:sz w:val="24"/>
      <w:szCs w:val="24"/>
    </w:rPr>
  </w:style>
  <w:style w:type="paragraph" w:customStyle="1" w:styleId="Slog3">
    <w:name w:val="Slog3"/>
    <w:basedOn w:val="Naslov3"/>
    <w:rsid w:val="00A83A72"/>
    <w:pPr>
      <w:keepNext/>
      <w:keepLines/>
      <w:suppressAutoHyphens/>
      <w:spacing w:before="240" w:after="60" w:line="240" w:lineRule="auto"/>
    </w:pPr>
    <w:rPr>
      <w:rFonts w:ascii="Tahoma" w:hAnsi="Tahoma" w:cs="Tahoma"/>
      <w:bCs/>
      <w:i w:val="0"/>
      <w:iCs w:val="0"/>
      <w:noProof/>
      <w:spacing w:val="0"/>
      <w:sz w:val="24"/>
      <w:szCs w:val="24"/>
    </w:rPr>
  </w:style>
  <w:style w:type="paragraph" w:customStyle="1" w:styleId="Slog5">
    <w:name w:val="Slog5"/>
    <w:basedOn w:val="Naslov3"/>
    <w:rsid w:val="00A83A72"/>
    <w:pPr>
      <w:keepNext/>
      <w:keepLines/>
      <w:suppressAutoHyphens/>
      <w:spacing w:before="240" w:after="60" w:line="240" w:lineRule="auto"/>
    </w:pPr>
    <w:rPr>
      <w:rFonts w:ascii="Tahoma" w:hAnsi="Tahoma" w:cs="Tahoma"/>
      <w:bCs/>
      <w:i w:val="0"/>
      <w:iCs w:val="0"/>
      <w:noProof/>
      <w:spacing w:val="0"/>
      <w:sz w:val="24"/>
      <w:szCs w:val="24"/>
    </w:rPr>
  </w:style>
  <w:style w:type="paragraph" w:styleId="Zgradbadokumenta">
    <w:name w:val="Document Map"/>
    <w:basedOn w:val="Navaden"/>
    <w:link w:val="ZgradbadokumentaZnak"/>
    <w:rsid w:val="00A83A72"/>
    <w:pPr>
      <w:shd w:val="clear" w:color="auto" w:fill="000080"/>
    </w:pPr>
    <w:rPr>
      <w:rFonts w:ascii="Tahoma" w:hAnsi="Tahoma"/>
      <w:noProof/>
      <w:sz w:val="20"/>
      <w:szCs w:val="20"/>
    </w:rPr>
  </w:style>
  <w:style w:type="character" w:customStyle="1" w:styleId="ZgradbadokumentaZnak">
    <w:name w:val="Zgradba dokumenta Znak"/>
    <w:basedOn w:val="Privzetapisavaodstavka"/>
    <w:link w:val="Zgradbadokumenta"/>
    <w:rsid w:val="00A83A72"/>
    <w:rPr>
      <w:rFonts w:ascii="Tahoma" w:eastAsia="Times New Roman" w:hAnsi="Tahoma" w:cs="Times New Roman"/>
      <w:noProof/>
      <w:sz w:val="20"/>
      <w:szCs w:val="20"/>
      <w:shd w:val="clear" w:color="auto" w:fill="000080"/>
      <w:lang w:bidi="ar-SA"/>
    </w:rPr>
  </w:style>
  <w:style w:type="character" w:customStyle="1" w:styleId="Sprotnaopomba-besediloZnak">
    <w:name w:val="Sprotna opomba - besedilo Znak"/>
    <w:link w:val="Sprotnaopomba-besedilo"/>
    <w:uiPriority w:val="99"/>
    <w:locked/>
    <w:rsid w:val="00A83A72"/>
    <w:rPr>
      <w:rFonts w:ascii="Calibri" w:eastAsia="Calibri" w:hAnsi="Calibri"/>
    </w:rPr>
  </w:style>
  <w:style w:type="paragraph" w:styleId="Sprotnaopomba-besedilo">
    <w:name w:val="footnote text"/>
    <w:basedOn w:val="Navaden"/>
    <w:link w:val="Sprotnaopomba-besediloZnak"/>
    <w:uiPriority w:val="99"/>
    <w:rsid w:val="00A83A72"/>
    <w:rPr>
      <w:rFonts w:ascii="Calibri" w:eastAsia="Calibri" w:hAnsi="Calibri" w:cs="Arial"/>
      <w:lang w:val="en-US" w:eastAsia="en-US" w:bidi="en-US"/>
    </w:rPr>
  </w:style>
  <w:style w:type="character" w:customStyle="1" w:styleId="Sprotnaopomba-besediloZnak1">
    <w:name w:val="Sprotna opomba - besedilo Znak1"/>
    <w:basedOn w:val="Privzetapisavaodstavka"/>
    <w:rsid w:val="00A83A72"/>
    <w:rPr>
      <w:rFonts w:eastAsia="Times New Roman" w:cs="Times New Roman"/>
      <w:sz w:val="20"/>
      <w:szCs w:val="20"/>
      <w:lang w:val="sl-SI" w:eastAsia="sl-SI" w:bidi="ar-SA"/>
    </w:rPr>
  </w:style>
  <w:style w:type="character" w:customStyle="1" w:styleId="NaslovZnak1">
    <w:name w:val="Naslov Znak1"/>
    <w:uiPriority w:val="10"/>
    <w:rsid w:val="00A83A72"/>
    <w:rPr>
      <w:rFonts w:ascii="Cambria" w:eastAsia="Times New Roman" w:hAnsi="Cambria" w:cs="Times New Roman"/>
      <w:color w:val="17365D"/>
      <w:spacing w:val="5"/>
      <w:kern w:val="28"/>
      <w:sz w:val="52"/>
      <w:szCs w:val="52"/>
    </w:rPr>
  </w:style>
  <w:style w:type="character" w:customStyle="1" w:styleId="ZnakZnak6">
    <w:name w:val="Znak Znak6"/>
    <w:rsid w:val="00A83A72"/>
    <w:rPr>
      <w:rFonts w:ascii="Times New Roman" w:eastAsia="Times New Roman" w:hAnsi="Times New Roman" w:cs="Times New Roman"/>
      <w:b/>
      <w:bCs/>
      <w:sz w:val="28"/>
      <w:szCs w:val="24"/>
      <w:lang w:eastAsia="sl-SI"/>
    </w:rPr>
  </w:style>
  <w:style w:type="paragraph" w:styleId="z-vrhobrazca">
    <w:name w:val="HTML Top of Form"/>
    <w:basedOn w:val="Navaden"/>
    <w:next w:val="Navaden"/>
    <w:link w:val="z-vrhobrazcaZnak"/>
    <w:hidden/>
    <w:rsid w:val="00A83A72"/>
    <w:pPr>
      <w:pBdr>
        <w:bottom w:val="single" w:sz="6" w:space="1" w:color="auto"/>
      </w:pBdr>
      <w:jc w:val="center"/>
    </w:pPr>
    <w:rPr>
      <w:rFonts w:ascii="Arial" w:hAnsi="Arial"/>
      <w:vanish/>
      <w:sz w:val="16"/>
      <w:szCs w:val="16"/>
    </w:rPr>
  </w:style>
  <w:style w:type="character" w:customStyle="1" w:styleId="z-vrhobrazcaZnak">
    <w:name w:val="z-vrh obrazca Znak"/>
    <w:basedOn w:val="Privzetapisavaodstavka"/>
    <w:link w:val="z-vrhobrazca"/>
    <w:rsid w:val="00A83A72"/>
    <w:rPr>
      <w:rFonts w:ascii="Arial" w:eastAsia="Times New Roman" w:hAnsi="Arial" w:cs="Times New Roman"/>
      <w:vanish/>
      <w:sz w:val="16"/>
      <w:szCs w:val="16"/>
      <w:lang w:bidi="ar-SA"/>
    </w:rPr>
  </w:style>
  <w:style w:type="paragraph" w:styleId="z-dnoobrazca">
    <w:name w:val="HTML Bottom of Form"/>
    <w:basedOn w:val="Navaden"/>
    <w:next w:val="Navaden"/>
    <w:link w:val="z-dnoobrazcaZnak"/>
    <w:hidden/>
    <w:rsid w:val="00A83A72"/>
    <w:pPr>
      <w:pBdr>
        <w:top w:val="single" w:sz="6" w:space="1" w:color="auto"/>
      </w:pBdr>
      <w:jc w:val="center"/>
    </w:pPr>
    <w:rPr>
      <w:rFonts w:ascii="Arial" w:hAnsi="Arial"/>
      <w:vanish/>
      <w:sz w:val="16"/>
      <w:szCs w:val="16"/>
    </w:rPr>
  </w:style>
  <w:style w:type="character" w:customStyle="1" w:styleId="z-dnoobrazcaZnak">
    <w:name w:val="z-dno obrazca Znak"/>
    <w:basedOn w:val="Privzetapisavaodstavka"/>
    <w:link w:val="z-dnoobrazca"/>
    <w:rsid w:val="00A83A72"/>
    <w:rPr>
      <w:rFonts w:ascii="Arial" w:eastAsia="Times New Roman" w:hAnsi="Arial" w:cs="Times New Roman"/>
      <w:vanish/>
      <w:sz w:val="16"/>
      <w:szCs w:val="16"/>
      <w:lang w:bidi="ar-SA"/>
    </w:rPr>
  </w:style>
  <w:style w:type="paragraph" w:customStyle="1" w:styleId="esegmentp">
    <w:name w:val="esegment_p"/>
    <w:basedOn w:val="Navaden"/>
    <w:rsid w:val="00A83A72"/>
    <w:pPr>
      <w:spacing w:after="210"/>
      <w:ind w:firstLine="240"/>
      <w:jc w:val="both"/>
    </w:pPr>
    <w:rPr>
      <w:color w:val="313131"/>
    </w:rPr>
  </w:style>
  <w:style w:type="paragraph" w:customStyle="1" w:styleId="Default">
    <w:name w:val="Default"/>
    <w:rsid w:val="00A83A72"/>
    <w:pPr>
      <w:autoSpaceDE w:val="0"/>
      <w:autoSpaceDN w:val="0"/>
      <w:adjustRightInd w:val="0"/>
      <w:ind w:left="0"/>
      <w:jc w:val="left"/>
    </w:pPr>
    <w:rPr>
      <w:rFonts w:ascii="Tahoma" w:eastAsia="Calibri" w:hAnsi="Tahoma" w:cs="Tahoma"/>
      <w:color w:val="000000"/>
      <w:lang w:val="sl-SI" w:eastAsia="sl-SI" w:bidi="ar-SA"/>
    </w:rPr>
  </w:style>
  <w:style w:type="paragraph" w:customStyle="1" w:styleId="CM41">
    <w:name w:val="CM41"/>
    <w:basedOn w:val="Default"/>
    <w:next w:val="Default"/>
    <w:rsid w:val="00A83A72"/>
    <w:rPr>
      <w:rFonts w:ascii="Times" w:hAnsi="Times" w:cs="Times"/>
      <w:color w:val="auto"/>
      <w:lang w:eastAsia="en-US"/>
    </w:rPr>
  </w:style>
  <w:style w:type="paragraph" w:customStyle="1" w:styleId="CM39">
    <w:name w:val="CM39"/>
    <w:basedOn w:val="Default"/>
    <w:next w:val="Default"/>
    <w:rsid w:val="00A83A72"/>
    <w:rPr>
      <w:rFonts w:ascii="Times" w:hAnsi="Times" w:cs="Times"/>
      <w:color w:val="auto"/>
      <w:lang w:eastAsia="en-US"/>
    </w:rPr>
  </w:style>
  <w:style w:type="paragraph" w:customStyle="1" w:styleId="CM3">
    <w:name w:val="CM3"/>
    <w:basedOn w:val="Default"/>
    <w:next w:val="Default"/>
    <w:uiPriority w:val="99"/>
    <w:rsid w:val="00A83A72"/>
    <w:pPr>
      <w:spacing w:line="276" w:lineRule="atLeast"/>
    </w:pPr>
    <w:rPr>
      <w:rFonts w:ascii="Times" w:hAnsi="Times" w:cs="Times"/>
      <w:color w:val="auto"/>
      <w:lang w:eastAsia="en-US"/>
    </w:rPr>
  </w:style>
  <w:style w:type="paragraph" w:customStyle="1" w:styleId="CM36">
    <w:name w:val="CM36"/>
    <w:basedOn w:val="Default"/>
    <w:next w:val="Default"/>
    <w:rsid w:val="00A83A72"/>
    <w:rPr>
      <w:rFonts w:ascii="Times" w:hAnsi="Times" w:cs="Times"/>
      <w:color w:val="auto"/>
      <w:lang w:eastAsia="en-US"/>
    </w:rPr>
  </w:style>
  <w:style w:type="paragraph" w:customStyle="1" w:styleId="Naslov11">
    <w:name w:val="Naslov 11"/>
    <w:basedOn w:val="Navaden"/>
    <w:rsid w:val="00A83A72"/>
    <w:pPr>
      <w:ind w:right="51"/>
      <w:jc w:val="both"/>
      <w:outlineLvl w:val="0"/>
    </w:pPr>
    <w:rPr>
      <w:b/>
      <w:caps/>
      <w:sz w:val="28"/>
      <w:szCs w:val="28"/>
      <w14:shadow w14:blurRad="50800" w14:dist="38100" w14:dir="2700000" w14:sx="100000" w14:sy="100000" w14:kx="0" w14:ky="0" w14:algn="tl">
        <w14:srgbClr w14:val="000000">
          <w14:alpha w14:val="60000"/>
        </w14:srgbClr>
      </w14:shadow>
    </w:rPr>
  </w:style>
  <w:style w:type="paragraph" w:customStyle="1" w:styleId="Naslov21">
    <w:name w:val="Naslov 21"/>
    <w:rsid w:val="00A83A72"/>
    <w:pPr>
      <w:ind w:left="0" w:right="51"/>
    </w:pPr>
    <w:rPr>
      <w:rFonts w:eastAsia="Times New Roman" w:cs="Times New Roman"/>
      <w:b/>
      <w:sz w:val="28"/>
      <w:szCs w:val="28"/>
      <w:lang w:val="sl-SI" w:eastAsia="sl-SI" w:bidi="ar-SA"/>
      <w14:shadow w14:blurRad="50800" w14:dist="38100" w14:dir="2700000" w14:sx="100000" w14:sy="100000" w14:kx="0" w14:ky="0" w14:algn="tl">
        <w14:srgbClr w14:val="000000">
          <w14:alpha w14:val="60000"/>
        </w14:srgbClr>
      </w14:shadow>
    </w:rPr>
  </w:style>
  <w:style w:type="paragraph" w:customStyle="1" w:styleId="western">
    <w:name w:val="western"/>
    <w:basedOn w:val="Navaden"/>
    <w:rsid w:val="00A83A72"/>
    <w:pPr>
      <w:suppressAutoHyphens/>
      <w:spacing w:before="280" w:line="360" w:lineRule="auto"/>
    </w:pPr>
    <w:rPr>
      <w:lang w:eastAsia="ar-SA"/>
    </w:rPr>
  </w:style>
  <w:style w:type="character" w:styleId="SledenaHiperpovezava">
    <w:name w:val="FollowedHyperlink"/>
    <w:rsid w:val="00A83A72"/>
    <w:rPr>
      <w:color w:val="800080"/>
      <w:u w:val="single"/>
    </w:rPr>
  </w:style>
  <w:style w:type="character" w:customStyle="1" w:styleId="PripombabesediloZnak">
    <w:name w:val="Pripomba – besedilo Znak"/>
    <w:basedOn w:val="Privzetapisavaodstavka"/>
    <w:link w:val="a"/>
    <w:uiPriority w:val="99"/>
    <w:rsid w:val="00A83A72"/>
    <w:rPr>
      <w:rFonts w:eastAsia="Times New Roman" w:cs="Times New Roman"/>
      <w:sz w:val="20"/>
      <w:szCs w:val="20"/>
      <w:lang w:val="sl-SI" w:eastAsia="sl-SI" w:bidi="ar-SA"/>
    </w:rPr>
  </w:style>
  <w:style w:type="character" w:customStyle="1" w:styleId="OdstavekseznamaZnak">
    <w:name w:val="Odstavek seznama Znak"/>
    <w:link w:val="Odstavekseznama"/>
    <w:uiPriority w:val="34"/>
    <w:locked/>
    <w:rsid w:val="00A83A72"/>
    <w:rPr>
      <w:rFonts w:eastAsia="Times New Roman" w:cs="Times New Roman"/>
      <w:lang w:val="sl-SI" w:eastAsia="sl-SI" w:bidi="ar-SA"/>
    </w:rPr>
  </w:style>
  <w:style w:type="paragraph" w:customStyle="1" w:styleId="Navaden1">
    <w:name w:val="Navaden1"/>
    <w:basedOn w:val="Navaden"/>
    <w:next w:val="Navaden"/>
    <w:rsid w:val="00A83A72"/>
    <w:pPr>
      <w:autoSpaceDE w:val="0"/>
      <w:autoSpaceDN w:val="0"/>
      <w:adjustRightInd w:val="0"/>
    </w:pPr>
  </w:style>
  <w:style w:type="paragraph" w:customStyle="1" w:styleId="CM2">
    <w:name w:val="CM2"/>
    <w:basedOn w:val="Default"/>
    <w:next w:val="Default"/>
    <w:uiPriority w:val="99"/>
    <w:rsid w:val="00A83A72"/>
    <w:pPr>
      <w:widowControl w:val="0"/>
      <w:spacing w:line="291" w:lineRule="atLeast"/>
    </w:pPr>
    <w:rPr>
      <w:rFonts w:ascii="Arial" w:eastAsia="Times New Roman" w:hAnsi="Arial" w:cs="Arial"/>
      <w:color w:val="auto"/>
    </w:rPr>
  </w:style>
  <w:style w:type="paragraph" w:customStyle="1" w:styleId="Telobesedila21">
    <w:name w:val="Telo besedila 21"/>
    <w:basedOn w:val="Navaden"/>
    <w:rsid w:val="00A83A72"/>
    <w:pPr>
      <w:ind w:left="567"/>
      <w:jc w:val="both"/>
    </w:pPr>
    <w:rPr>
      <w:i/>
      <w:color w:val="000000"/>
      <w:szCs w:val="20"/>
    </w:rPr>
  </w:style>
  <w:style w:type="numbering" w:customStyle="1" w:styleId="Brezseznama1">
    <w:name w:val="Brez seznama1"/>
    <w:next w:val="Brezseznama"/>
    <w:semiHidden/>
    <w:rsid w:val="00A83A72"/>
  </w:style>
  <w:style w:type="paragraph" w:customStyle="1" w:styleId="VU2berschrift">
    <w:name w:val="VU2Überschrift"/>
    <w:basedOn w:val="Naslov3"/>
    <w:rsid w:val="00A83A72"/>
    <w:pPr>
      <w:keepNext/>
      <w:tabs>
        <w:tab w:val="left" w:pos="2880"/>
        <w:tab w:val="left" w:pos="3960"/>
        <w:tab w:val="decimal" w:pos="5760"/>
      </w:tabs>
      <w:spacing w:before="0" w:line="240" w:lineRule="auto"/>
      <w:jc w:val="center"/>
    </w:pPr>
    <w:rPr>
      <w:rFonts w:ascii="Arial" w:eastAsia="MS Mincho" w:hAnsi="Arial" w:cs="Arial"/>
      <w:b/>
      <w:bCs/>
      <w:i w:val="0"/>
      <w:iCs w:val="0"/>
      <w:smallCaps w:val="0"/>
      <w:spacing w:val="0"/>
      <w:sz w:val="28"/>
      <w:szCs w:val="20"/>
      <w:lang w:val="en-GB" w:eastAsia="de-DE"/>
    </w:rPr>
  </w:style>
  <w:style w:type="paragraph" w:styleId="Golobesedilo">
    <w:name w:val="Plain Text"/>
    <w:basedOn w:val="Navaden"/>
    <w:link w:val="GolobesediloZnak"/>
    <w:uiPriority w:val="99"/>
    <w:unhideWhenUsed/>
    <w:rsid w:val="00A83A72"/>
    <w:rPr>
      <w:rFonts w:ascii="Consolas" w:eastAsia="Calibri" w:hAnsi="Consolas"/>
      <w:sz w:val="21"/>
      <w:szCs w:val="21"/>
      <w:lang w:eastAsia="en-US"/>
    </w:rPr>
  </w:style>
  <w:style w:type="character" w:customStyle="1" w:styleId="GolobesediloZnak">
    <w:name w:val="Golo besedilo Znak"/>
    <w:basedOn w:val="Privzetapisavaodstavka"/>
    <w:link w:val="Golobesedilo"/>
    <w:uiPriority w:val="99"/>
    <w:rsid w:val="00A83A72"/>
    <w:rPr>
      <w:rFonts w:ascii="Consolas" w:eastAsia="Calibri" w:hAnsi="Consolas" w:cs="Times New Roman"/>
      <w:sz w:val="21"/>
      <w:szCs w:val="21"/>
      <w:lang w:bidi="ar-SA"/>
    </w:rPr>
  </w:style>
  <w:style w:type="table" w:styleId="Tabelamrea">
    <w:name w:val="Table Grid"/>
    <w:basedOn w:val="Navadnatabela"/>
    <w:rsid w:val="00A83A7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aspletna3">
    <w:name w:val="Table Web 3"/>
    <w:basedOn w:val="Navadnatabela"/>
    <w:uiPriority w:val="99"/>
    <w:semiHidden/>
    <w:unhideWhenUsed/>
    <w:rsid w:val="00A83A72"/>
    <w:pPr>
      <w:ind w:left="0"/>
      <w:jc w:val="lef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pletna1">
    <w:name w:val="Table Web 1"/>
    <w:basedOn w:val="Navadnatabela"/>
    <w:uiPriority w:val="99"/>
    <w:semiHidden/>
    <w:unhideWhenUsed/>
    <w:rsid w:val="00A83A72"/>
    <w:pPr>
      <w:ind w:left="0"/>
      <w:jc w:val="lef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TMLpredoblikovano1">
    <w:name w:val="HTML predoblikovano1"/>
    <w:basedOn w:val="Navaden"/>
    <w:rsid w:val="00747A3C"/>
    <w:pPr>
      <w:jc w:val="both"/>
    </w:pPr>
    <w:rPr>
      <w:rFonts w:ascii="Courier New" w:hAnsi="Courier New"/>
      <w:sz w:val="20"/>
      <w:szCs w:val="20"/>
    </w:rPr>
  </w:style>
  <w:style w:type="character" w:customStyle="1" w:styleId="Nerazreenaomemba1">
    <w:name w:val="Nerazrešena omemba1"/>
    <w:basedOn w:val="Privzetapisavaodstavka"/>
    <w:uiPriority w:val="99"/>
    <w:semiHidden/>
    <w:unhideWhenUsed/>
    <w:rsid w:val="004441DA"/>
    <w:rPr>
      <w:color w:val="605E5C"/>
      <w:shd w:val="clear" w:color="auto" w:fill="E1DFDD"/>
    </w:rPr>
  </w:style>
  <w:style w:type="paragraph" w:customStyle="1" w:styleId="TableContents">
    <w:name w:val="Table Contents"/>
    <w:basedOn w:val="Navaden"/>
    <w:rsid w:val="00B15362"/>
    <w:pPr>
      <w:widowControl w:val="0"/>
      <w:suppressLineNumbers/>
      <w:suppressAutoHyphens/>
    </w:pPr>
    <w:rPr>
      <w:rFonts w:ascii="Verdana" w:eastAsia="Arial Unicode MS" w:hAnsi="Verdana"/>
      <w:kern w:val="1"/>
      <w:sz w:val="20"/>
    </w:rPr>
  </w:style>
  <w:style w:type="character" w:styleId="Sprotnaopomba-sklic">
    <w:name w:val="footnote reference"/>
    <w:uiPriority w:val="99"/>
    <w:unhideWhenUsed/>
    <w:rsid w:val="00E82619"/>
    <w:rPr>
      <w:rFonts w:ascii="Arial" w:hAnsi="Arial"/>
      <w:i/>
      <w:sz w:val="18"/>
      <w:vertAlign w:val="superscript"/>
    </w:rPr>
  </w:style>
  <w:style w:type="character" w:styleId="Nerazreenaomemba">
    <w:name w:val="Unresolved Mention"/>
    <w:basedOn w:val="Privzetapisavaodstavka"/>
    <w:uiPriority w:val="99"/>
    <w:semiHidden/>
    <w:unhideWhenUsed/>
    <w:rsid w:val="00E82619"/>
    <w:rPr>
      <w:color w:val="605E5C"/>
      <w:shd w:val="clear" w:color="auto" w:fill="E1DFDD"/>
    </w:rPr>
  </w:style>
  <w:style w:type="paragraph" w:customStyle="1" w:styleId="BodyText21">
    <w:name w:val="Body Text 21"/>
    <w:basedOn w:val="Navaden"/>
    <w:rsid w:val="009C5BAF"/>
    <w:pPr>
      <w:overflowPunct w:val="0"/>
      <w:autoSpaceDE w:val="0"/>
      <w:autoSpaceDN w:val="0"/>
      <w:adjustRightInd w:val="0"/>
      <w:jc w:val="both"/>
      <w:textAlignment w:val="baseline"/>
    </w:pPr>
    <w:rPr>
      <w:szCs w:val="20"/>
      <w:lang w:eastAsia="en-US"/>
    </w:rPr>
  </w:style>
  <w:style w:type="paragraph" w:customStyle="1" w:styleId="Heading2PHPDOCX">
    <w:name w:val="Heading 2 PHPDOCX"/>
    <w:basedOn w:val="Naslov2"/>
    <w:next w:val="Navaden"/>
    <w:link w:val="Heading2CarPHPDOCX"/>
    <w:uiPriority w:val="9"/>
    <w:unhideWhenUsed/>
    <w:qFormat/>
    <w:rsid w:val="00FB1D28"/>
    <w:pPr>
      <w:keepNext/>
      <w:keepLines/>
      <w:numPr>
        <w:ilvl w:val="1"/>
      </w:numPr>
      <w:spacing w:before="120" w:after="120" w:line="276" w:lineRule="auto"/>
      <w:ind w:left="578" w:hanging="578"/>
    </w:pPr>
    <w:rPr>
      <w:rFonts w:ascii="Arial" w:eastAsiaTheme="majorEastAsia" w:hAnsi="Arial" w:cs="Arial"/>
      <w:b/>
      <w:bCs/>
      <w:smallCaps w:val="0"/>
      <w:sz w:val="22"/>
      <w:szCs w:val="26"/>
      <w:lang w:eastAsia="en-US"/>
    </w:rPr>
  </w:style>
  <w:style w:type="paragraph" w:customStyle="1" w:styleId="Heading3PHPDOCX">
    <w:name w:val="Heading 3 PHPDOCX"/>
    <w:basedOn w:val="Navaden"/>
    <w:next w:val="Navaden"/>
    <w:link w:val="Heading3CarPHPDOCX"/>
    <w:uiPriority w:val="9"/>
    <w:unhideWhenUsed/>
    <w:qFormat/>
    <w:rsid w:val="00FB1D28"/>
    <w:pPr>
      <w:keepNext/>
      <w:keepLines/>
      <w:numPr>
        <w:ilvl w:val="2"/>
        <w:numId w:val="23"/>
      </w:numPr>
      <w:spacing w:before="200" w:line="276" w:lineRule="auto"/>
      <w:outlineLvl w:val="2"/>
    </w:pPr>
    <w:rPr>
      <w:rFonts w:asciiTheme="majorHAnsi" w:eastAsiaTheme="majorEastAsia" w:hAnsiTheme="majorHAnsi" w:cstheme="majorBidi"/>
      <w:b/>
      <w:bCs/>
      <w:color w:val="4F81BD" w:themeColor="accent1"/>
      <w:sz w:val="22"/>
      <w:szCs w:val="22"/>
      <w:u w:val="single"/>
      <w:lang w:eastAsia="en-US"/>
    </w:rPr>
  </w:style>
  <w:style w:type="character" w:customStyle="1" w:styleId="Heading2CarPHPDOCX">
    <w:name w:val="Heading 2 Car PHPDOCX"/>
    <w:basedOn w:val="Privzetapisavaodstavka"/>
    <w:link w:val="Heading2PHPDOCX"/>
    <w:uiPriority w:val="9"/>
    <w:rsid w:val="00FB1D28"/>
    <w:rPr>
      <w:rFonts w:ascii="Arial" w:eastAsiaTheme="majorEastAsia" w:hAnsi="Arial"/>
      <w:b/>
      <w:bCs/>
      <w:sz w:val="22"/>
      <w:szCs w:val="26"/>
      <w:lang w:val="sl-SI" w:bidi="ar-SA"/>
    </w:rPr>
  </w:style>
  <w:style w:type="character" w:customStyle="1" w:styleId="Heading3CarPHPDOCX">
    <w:name w:val="Heading 3 Car PHPDOCX"/>
    <w:basedOn w:val="Privzetapisavaodstavka"/>
    <w:link w:val="Heading3PHPDOCX"/>
    <w:uiPriority w:val="9"/>
    <w:rsid w:val="00FB1D28"/>
    <w:rPr>
      <w:rFonts w:asciiTheme="majorHAnsi" w:eastAsiaTheme="majorEastAsia" w:hAnsiTheme="majorHAnsi" w:cstheme="majorBidi"/>
      <w:b/>
      <w:bCs/>
      <w:color w:val="4F81BD" w:themeColor="accent1"/>
      <w:sz w:val="22"/>
      <w:szCs w:val="22"/>
      <w:u w:val="single"/>
      <w:lang w:val="sl-SI" w:bidi="ar-SA"/>
    </w:rPr>
  </w:style>
  <w:style w:type="table" w:customStyle="1" w:styleId="NormalTablePHPDOCX">
    <w:name w:val="Normal Table PHPDOCX"/>
    <w:uiPriority w:val="99"/>
    <w:semiHidden/>
    <w:unhideWhenUsed/>
    <w:qFormat/>
    <w:rsid w:val="00482164"/>
    <w:pPr>
      <w:ind w:left="0"/>
      <w:jc w:val="left"/>
    </w:pPr>
    <w:rPr>
      <w:rFonts w:asciiTheme="minorHAnsi" w:hAnsiTheme="minorHAnsi" w:cstheme="minorBidi"/>
      <w:sz w:val="22"/>
      <w:szCs w:val="22"/>
      <w:lang w:val="sl-SI" w:bidi="ar-SA"/>
    </w:rPr>
    <w:tblPr>
      <w:tblInd w:w="0" w:type="dxa"/>
      <w:tblCellMar>
        <w:top w:w="0" w:type="dxa"/>
        <w:left w:w="108" w:type="dxa"/>
        <w:bottom w:w="0" w:type="dxa"/>
        <w:right w:w="108" w:type="dxa"/>
      </w:tblCellMar>
    </w:tblPr>
  </w:style>
  <w:style w:type="table" w:customStyle="1" w:styleId="TableGridPHPDOCX">
    <w:name w:val="Table Grid PHPDOCX"/>
    <w:uiPriority w:val="59"/>
    <w:rsid w:val="00330B18"/>
    <w:pPr>
      <w:ind w:left="0"/>
      <w:jc w:val="left"/>
    </w:pPr>
    <w:rPr>
      <w:rFonts w:asciiTheme="minorHAnsi" w:hAnsiTheme="minorHAnsi" w:cstheme="minorBidi"/>
      <w:sz w:val="22"/>
      <w:szCs w:val="22"/>
      <w:lang w:val="sl-SI"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pis">
    <w:name w:val="caption"/>
    <w:basedOn w:val="Navaden"/>
    <w:next w:val="Navaden"/>
    <w:uiPriority w:val="35"/>
    <w:unhideWhenUsed/>
    <w:qFormat/>
    <w:rsid w:val="00330B18"/>
    <w:pPr>
      <w:spacing w:after="200"/>
    </w:pPr>
    <w:rPr>
      <w:rFonts w:ascii="Helvetica" w:eastAsiaTheme="minorHAnsi" w:hAnsi="Helvetica" w:cstheme="minorBidi"/>
      <w:i/>
      <w:iCs/>
      <w:color w:val="1F497D" w:themeColor="text2"/>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399462">
      <w:bodyDiv w:val="1"/>
      <w:marLeft w:val="0"/>
      <w:marRight w:val="0"/>
      <w:marTop w:val="0"/>
      <w:marBottom w:val="0"/>
      <w:divBdr>
        <w:top w:val="none" w:sz="0" w:space="0" w:color="auto"/>
        <w:left w:val="none" w:sz="0" w:space="0" w:color="auto"/>
        <w:bottom w:val="none" w:sz="0" w:space="0" w:color="auto"/>
        <w:right w:val="none" w:sz="0" w:space="0" w:color="auto"/>
      </w:divBdr>
    </w:div>
    <w:div w:id="896664085">
      <w:bodyDiv w:val="1"/>
      <w:marLeft w:val="0"/>
      <w:marRight w:val="0"/>
      <w:marTop w:val="0"/>
      <w:marBottom w:val="0"/>
      <w:divBdr>
        <w:top w:val="none" w:sz="0" w:space="0" w:color="auto"/>
        <w:left w:val="none" w:sz="0" w:space="0" w:color="auto"/>
        <w:bottom w:val="none" w:sz="0" w:space="0" w:color="auto"/>
        <w:right w:val="none" w:sz="0" w:space="0" w:color="auto"/>
      </w:divBdr>
    </w:div>
    <w:div w:id="1697389842">
      <w:bodyDiv w:val="1"/>
      <w:marLeft w:val="0"/>
      <w:marRight w:val="0"/>
      <w:marTop w:val="0"/>
      <w:marBottom w:val="0"/>
      <w:divBdr>
        <w:top w:val="none" w:sz="0" w:space="0" w:color="auto"/>
        <w:left w:val="none" w:sz="0" w:space="0" w:color="auto"/>
        <w:bottom w:val="none" w:sz="0" w:space="0" w:color="auto"/>
        <w:right w:val="none" w:sz="0" w:space="0" w:color="auto"/>
      </w:divBdr>
    </w:div>
    <w:div w:id="1939100922">
      <w:bodyDiv w:val="1"/>
      <w:marLeft w:val="0"/>
      <w:marRight w:val="0"/>
      <w:marTop w:val="0"/>
      <w:marBottom w:val="0"/>
      <w:divBdr>
        <w:top w:val="none" w:sz="0" w:space="0" w:color="auto"/>
        <w:left w:val="none" w:sz="0" w:space="0" w:color="auto"/>
        <w:bottom w:val="none" w:sz="0" w:space="0" w:color="auto"/>
        <w:right w:val="none" w:sz="0" w:space="0" w:color="auto"/>
      </w:divBdr>
    </w:div>
    <w:div w:id="200569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esp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dkamnik.si/predstavitev-zavoda/javna-narocila"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jn.gov.s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www.portalerevizija.si"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 klasično">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71C4E-8206-46AF-B8C3-D2BDDCBBD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38</Pages>
  <Words>13667</Words>
  <Characters>77906</Characters>
  <Application>Microsoft Office Word</Application>
  <DocSecurity>0</DocSecurity>
  <Lines>649</Lines>
  <Paragraphs>182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Marinka</dc:creator>
  <cp:lastModifiedBy>Veruška METELKO</cp:lastModifiedBy>
  <cp:revision>6</cp:revision>
  <cp:lastPrinted>2024-02-13T08:21:00Z</cp:lastPrinted>
  <dcterms:created xsi:type="dcterms:W3CDTF">2024-02-12T08:18:00Z</dcterms:created>
  <dcterms:modified xsi:type="dcterms:W3CDTF">2024-02-13T08:33:00Z</dcterms:modified>
</cp:coreProperties>
</file>